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C8F" w:rsidRPr="007D25D4" w:rsidRDefault="007D25D4" w:rsidP="007D25D4">
      <w:pPr>
        <w:spacing w:after="0"/>
        <w:jc w:val="center"/>
        <w:rPr>
          <w:b/>
          <w:sz w:val="24"/>
          <w:szCs w:val="24"/>
          <w:u w:val="single"/>
        </w:rPr>
      </w:pPr>
      <w:r w:rsidRPr="007D25D4">
        <w:rPr>
          <w:b/>
          <w:sz w:val="24"/>
          <w:szCs w:val="24"/>
          <w:u w:val="single"/>
        </w:rPr>
        <w:t>Brief CV</w:t>
      </w:r>
    </w:p>
    <w:p w:rsidR="00824C8F" w:rsidRDefault="00824C8F" w:rsidP="00824C8F">
      <w:pPr>
        <w:spacing w:after="0"/>
        <w:jc w:val="both"/>
        <w:rPr>
          <w:sz w:val="24"/>
          <w:szCs w:val="24"/>
        </w:rPr>
      </w:pPr>
    </w:p>
    <w:p w:rsidR="00824C8F" w:rsidRDefault="000B2234" w:rsidP="00824C8F">
      <w:pPr>
        <w:spacing w:after="0"/>
        <w:rPr>
          <w:rFonts w:ascii="Times New Roman" w:hAnsi="Times New Roman" w:cs="Times New Roman"/>
          <w:b/>
          <w:sz w:val="32"/>
          <w:szCs w:val="28"/>
        </w:rPr>
      </w:pPr>
      <w:r w:rsidRPr="000B2234">
        <w:rPr>
          <w:rFonts w:ascii="Times New Roman" w:hAnsi="Times New Roman" w:cs="Times New Roman"/>
          <w:b/>
          <w:noProof/>
          <w:sz w:val="24"/>
          <w:szCs w:val="24"/>
          <w:lang w:eastAsia="en-IN"/>
        </w:rPr>
        <w:pict>
          <v:shapetype id="_x0000_t202" coordsize="21600,21600" o:spt="202" path="m,l,21600r21600,l21600,xe">
            <v:stroke joinstyle="miter"/>
            <v:path gradientshapeok="t" o:connecttype="rect"/>
          </v:shapetype>
          <v:shape id="_x0000_s1027" type="#_x0000_t202" style="position:absolute;margin-left:312.45pt;margin-top:1.3pt;width:104.6pt;height:108.7pt;z-index:251662336" filled="f" fillcolor="black [3200]" stroked="f" strokecolor="#f2f2f2 [3041]" strokeweight="3pt">
            <v:shadow on="t" type="perspective" color="#7f7f7f [1601]" opacity=".5" offset="1pt" offset2="-1pt"/>
            <v:textbox>
              <w:txbxContent>
                <w:p w:rsidR="00B53751" w:rsidRDefault="00B53751" w:rsidP="00824C8F">
                  <w:r>
                    <w:rPr>
                      <w:noProof/>
                      <w:lang w:val="en-US"/>
                    </w:rPr>
                    <w:drawing>
                      <wp:inline distT="0" distB="0" distL="0" distR="0">
                        <wp:extent cx="1054100" cy="1261264"/>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055809" cy="1263309"/>
                                </a:xfrm>
                                <a:prstGeom prst="rect">
                                  <a:avLst/>
                                </a:prstGeom>
                                <a:noFill/>
                                <a:ln w="9525">
                                  <a:noFill/>
                                  <a:miter lim="800000"/>
                                  <a:headEnd/>
                                  <a:tailEnd/>
                                </a:ln>
                              </pic:spPr>
                            </pic:pic>
                          </a:graphicData>
                        </a:graphic>
                      </wp:inline>
                    </w:drawing>
                  </w:r>
                </w:p>
              </w:txbxContent>
            </v:textbox>
          </v:shape>
        </w:pict>
      </w:r>
    </w:p>
    <w:p w:rsidR="00824C8F" w:rsidRPr="005E5352" w:rsidRDefault="00824C8F" w:rsidP="00824C8F">
      <w:pPr>
        <w:spacing w:after="0"/>
        <w:rPr>
          <w:rFonts w:ascii="Times New Roman" w:hAnsi="Times New Roman" w:cs="Times New Roman"/>
          <w:b/>
          <w:sz w:val="24"/>
          <w:szCs w:val="24"/>
        </w:rPr>
      </w:pPr>
      <w:r>
        <w:rPr>
          <w:rFonts w:ascii="Times New Roman" w:hAnsi="Times New Roman" w:cs="Times New Roman"/>
          <w:b/>
          <w:sz w:val="24"/>
          <w:szCs w:val="24"/>
        </w:rPr>
        <w:t xml:space="preserve">Prof. </w:t>
      </w:r>
      <w:r w:rsidRPr="005E5352">
        <w:rPr>
          <w:rFonts w:ascii="Times New Roman" w:hAnsi="Times New Roman" w:cs="Times New Roman"/>
          <w:b/>
          <w:sz w:val="24"/>
          <w:szCs w:val="24"/>
        </w:rPr>
        <w:t>Yuvraj Singh Negi</w:t>
      </w:r>
    </w:p>
    <w:p w:rsidR="00824C8F" w:rsidRPr="005E5352" w:rsidRDefault="00824C8F" w:rsidP="00824C8F">
      <w:pPr>
        <w:spacing w:after="0"/>
        <w:rPr>
          <w:rFonts w:ascii="Times New Roman" w:hAnsi="Times New Roman" w:cs="Times New Roman"/>
          <w:i/>
          <w:sz w:val="20"/>
          <w:szCs w:val="20"/>
        </w:rPr>
      </w:pPr>
      <w:r w:rsidRPr="005E5352">
        <w:rPr>
          <w:rFonts w:ascii="Times New Roman" w:hAnsi="Times New Roman" w:cs="Times New Roman"/>
          <w:i/>
          <w:sz w:val="20"/>
          <w:szCs w:val="20"/>
        </w:rPr>
        <w:t>Professor In-charge/Head</w:t>
      </w:r>
    </w:p>
    <w:p w:rsidR="00824C8F" w:rsidRPr="005E5352" w:rsidRDefault="00824C8F" w:rsidP="00824C8F">
      <w:pPr>
        <w:spacing w:after="0"/>
        <w:rPr>
          <w:rFonts w:ascii="Times New Roman" w:hAnsi="Times New Roman" w:cs="Times New Roman"/>
          <w:i/>
          <w:sz w:val="20"/>
          <w:szCs w:val="20"/>
        </w:rPr>
      </w:pPr>
      <w:r w:rsidRPr="005E5352">
        <w:rPr>
          <w:rFonts w:ascii="Times New Roman" w:hAnsi="Times New Roman" w:cs="Times New Roman"/>
          <w:i/>
          <w:sz w:val="20"/>
          <w:szCs w:val="20"/>
        </w:rPr>
        <w:t>Saharanpur Campus-IIT Roorkee</w:t>
      </w:r>
    </w:p>
    <w:p w:rsidR="00824C8F" w:rsidRPr="005E5352" w:rsidRDefault="00824C8F" w:rsidP="00824C8F">
      <w:pPr>
        <w:spacing w:after="0"/>
        <w:rPr>
          <w:rFonts w:ascii="Times New Roman" w:hAnsi="Times New Roman" w:cs="Times New Roman"/>
          <w:i/>
          <w:sz w:val="20"/>
          <w:szCs w:val="20"/>
        </w:rPr>
      </w:pPr>
      <w:r w:rsidRPr="005E5352">
        <w:rPr>
          <w:rFonts w:ascii="Times New Roman" w:hAnsi="Times New Roman" w:cs="Times New Roman"/>
          <w:i/>
          <w:sz w:val="20"/>
          <w:szCs w:val="20"/>
        </w:rPr>
        <w:t>M: 9319605330</w:t>
      </w:r>
    </w:p>
    <w:p w:rsidR="00824C8F" w:rsidRDefault="00824C8F" w:rsidP="00824C8F">
      <w:pPr>
        <w:pBdr>
          <w:bottom w:val="single" w:sz="6" w:space="1" w:color="auto"/>
        </w:pBdr>
        <w:jc w:val="both"/>
        <w:rPr>
          <w:rFonts w:ascii="Times New Roman" w:hAnsi="Times New Roman" w:cs="Times New Roman"/>
          <w:color w:val="333333"/>
          <w:sz w:val="20"/>
          <w:szCs w:val="20"/>
          <w:shd w:val="clear" w:color="auto" w:fill="FFFFFF"/>
        </w:rPr>
      </w:pPr>
      <w:r>
        <w:rPr>
          <w:rFonts w:ascii="Times New Roman" w:hAnsi="Times New Roman" w:cs="Times New Roman"/>
          <w:color w:val="333333"/>
          <w:sz w:val="20"/>
          <w:szCs w:val="20"/>
          <w:shd w:val="clear" w:color="auto" w:fill="FFFFFF"/>
        </w:rPr>
        <w:t xml:space="preserve">E-Mail: </w:t>
      </w:r>
      <w:hyperlink r:id="rId6" w:history="1">
        <w:r w:rsidRPr="00D46033">
          <w:rPr>
            <w:rStyle w:val="Hyperlink"/>
            <w:rFonts w:ascii="Times New Roman" w:hAnsi="Times New Roman" w:cs="Times New Roman"/>
            <w:sz w:val="20"/>
            <w:szCs w:val="20"/>
            <w:shd w:val="clear" w:color="auto" w:fill="FFFFFF"/>
          </w:rPr>
          <w:t>ynegifpt@iitr.ac.in</w:t>
        </w:r>
      </w:hyperlink>
      <w:r>
        <w:rPr>
          <w:rFonts w:ascii="Times New Roman" w:hAnsi="Times New Roman" w:cs="Times New Roman"/>
          <w:color w:val="333333"/>
          <w:sz w:val="20"/>
          <w:szCs w:val="20"/>
          <w:shd w:val="clear" w:color="auto" w:fill="FFFFFF"/>
        </w:rPr>
        <w:t>, yuvrajnegi@gmail.com</w:t>
      </w:r>
    </w:p>
    <w:p w:rsidR="00824C8F" w:rsidRDefault="00824C8F" w:rsidP="00824C8F">
      <w:pPr>
        <w:pBdr>
          <w:bottom w:val="single" w:sz="6" w:space="1" w:color="auto"/>
        </w:pBdr>
        <w:jc w:val="both"/>
        <w:rPr>
          <w:rFonts w:ascii="Times New Roman" w:hAnsi="Times New Roman" w:cs="Times New Roman"/>
          <w:color w:val="333333"/>
          <w:sz w:val="24"/>
          <w:szCs w:val="24"/>
          <w:shd w:val="clear" w:color="auto" w:fill="FFFFFF"/>
        </w:rPr>
      </w:pPr>
    </w:p>
    <w:p w:rsidR="00824C8F" w:rsidRPr="00494FAE" w:rsidRDefault="00824C8F" w:rsidP="00824C8F">
      <w:pPr>
        <w:jc w:val="both"/>
        <w:rPr>
          <w:rFonts w:ascii="Times New Roman" w:hAnsi="Times New Roman" w:cs="Times New Roman"/>
          <w:color w:val="333333"/>
          <w:shd w:val="clear" w:color="auto" w:fill="FFFFFF"/>
        </w:rPr>
      </w:pPr>
      <w:r w:rsidRPr="00494FAE">
        <w:rPr>
          <w:rFonts w:ascii="Times New Roman" w:hAnsi="Times New Roman" w:cs="Times New Roman"/>
          <w:color w:val="333333"/>
          <w:shd w:val="clear" w:color="auto" w:fill="FFFFFF"/>
        </w:rPr>
        <w:t>Dr. Negi has been serving as Professor In-charge/Head at Saharanpur Campus of Indian Institute of Technology Roorkee (IITR) since 2013. He received his Ph.D. degree in Polymer Science &amp; Engineering from Centre for Polymer Science &amp; Engineering (CPSE), IIT Delhi, India in 1983. He was Post Doctoral (Mombusho Fellow) with the Department of Organic Polymeric Materials, Tokyo Institute of Technology, Tokyo, Japan, during 1983-85.</w:t>
      </w:r>
    </w:p>
    <w:p w:rsidR="00824C8F" w:rsidRPr="00494FAE" w:rsidRDefault="00824C8F" w:rsidP="00824C8F">
      <w:pPr>
        <w:jc w:val="both"/>
        <w:rPr>
          <w:rFonts w:ascii="Times New Roman" w:hAnsi="Times New Roman" w:cs="Times New Roman"/>
        </w:rPr>
      </w:pPr>
      <w:r w:rsidRPr="00494FAE">
        <w:rPr>
          <w:rFonts w:ascii="Times New Roman" w:hAnsi="Times New Roman" w:cs="Times New Roman"/>
          <w:color w:val="333333"/>
          <w:shd w:val="clear" w:color="auto" w:fill="FFFFFF"/>
        </w:rPr>
        <w:t>In addition to the current assignment as Professor In-charge of Saharanpur Campus of (IITR), he is also heading four academic programs for Department of Polymer and Process Engineering, Department of Paper Technology, Department of Applied Science and Engineering and Centre of Packaging Technology. Since 2005, he is actively involved in teaching and research as Associate Professor/Professor at Saharanpur Campus, IITR together with his active involvement</w:t>
      </w:r>
      <w:r w:rsidRPr="00494FAE">
        <w:rPr>
          <w:rFonts w:ascii="Times New Roman" w:hAnsi="Times New Roman" w:cs="Times New Roman"/>
        </w:rPr>
        <w:t xml:space="preserve"> in developing unique academic programs in IIT system such as 5-Year Integrated Polymer Science and Technology Program, 4-Year B.Tech Polymer Science and Engineering, 2-Year M.Tech.-Packaging Science and Technology Program including state of the art UG/PG/Ph.D Polymer Laboratory Development at Saharanpur Campus.</w:t>
      </w:r>
    </w:p>
    <w:p w:rsidR="00824C8F" w:rsidRDefault="00824C8F" w:rsidP="00824C8F">
      <w:pPr>
        <w:jc w:val="both"/>
        <w:rPr>
          <w:rFonts w:ascii="Times New Roman" w:hAnsi="Times New Roman" w:cs="Times New Roman"/>
        </w:rPr>
      </w:pPr>
      <w:r w:rsidRPr="00494FAE">
        <w:rPr>
          <w:rFonts w:ascii="Times New Roman" w:hAnsi="Times New Roman" w:cs="Times New Roman"/>
        </w:rPr>
        <w:t>Prior to joining the IIT Roorkee in 2005, he worked at different scientific capacities</w:t>
      </w:r>
      <w:r w:rsidRPr="00494FAE">
        <w:rPr>
          <w:rFonts w:ascii="Times New Roman" w:hAnsi="Times New Roman" w:cs="Times New Roman"/>
          <w:color w:val="333333"/>
          <w:shd w:val="clear" w:color="auto" w:fill="FFFFFF"/>
        </w:rPr>
        <w:t xml:space="preserve"> such as RA/CSIR Pool Scientist at CPSE, IIT Delhi (1984-87), Visiting Scientist GIRIO, Osaka, Japan (1987-88), Researcher, New Technology Group-4 of Showa Shell Petroleum Co. Japan (1988-93), Sr. Scientist, Shriram Institute, Delhi (1993-95), Adjunct Faculty, ABR Centre (1995-96), Manager Polymer R &amp; D, Gharda Chemicals Bombay (1996-98), Sr. Scientist, C-MET, Pune under Ministry of Information and Communication Technology, New Delhi (1998-2005). </w:t>
      </w:r>
      <w:r w:rsidRPr="00494FAE">
        <w:rPr>
          <w:rFonts w:ascii="Times New Roman" w:hAnsi="Times New Roman" w:cs="Times New Roman"/>
        </w:rPr>
        <w:t>His research interests are in the Polymer Science, Technology and Engineering particularly in Structure Property Relationship in Polymers, Synthesis of High Performance Engineering Polymers, Biopolymers, Organic/Polymeric Liquid Crystalline Materials, Polymeric Alignment Materials for LCDs, Biodegradable Polyesters/Copolyesters, High Thermally Stable Polymers, Biomedical Polymers for Drug Delivery Applications, PET/Co-PET, Fibers, PEEK Micro/Nanocomposites, Polymers for Microelectronics &amp; Optoelectronics, Polymer/Paper based Composites, Recycling of Polymers, Hydrogen Storage, PEEK based fuel Cell Membranes, Biomaterials for Futuristic Technologies (Green Chemical Technologies),</w:t>
      </w:r>
      <w:r w:rsidRPr="00494FAE">
        <w:rPr>
          <w:rFonts w:ascii="Times New Roman" w:hAnsi="Times New Roman" w:cs="Times New Roman"/>
          <w:color w:val="00B050"/>
        </w:rPr>
        <w:t xml:space="preserve"> </w:t>
      </w:r>
      <w:r w:rsidRPr="00494FAE">
        <w:rPr>
          <w:rFonts w:ascii="Times New Roman" w:hAnsi="Times New Roman" w:cs="Times New Roman"/>
          <w:color w:val="000000"/>
        </w:rPr>
        <w:t>Polymer Film for Packaging</w:t>
      </w:r>
      <w:r w:rsidRPr="00494FAE">
        <w:rPr>
          <w:rFonts w:ascii="Times New Roman" w:hAnsi="Times New Roman" w:cs="Times New Roman"/>
        </w:rPr>
        <w:t xml:space="preserve"> and these research areas resulted in High Performance polymer based product technologies. His Major achievements include; </w:t>
      </w:r>
    </w:p>
    <w:p w:rsidR="00824C8F" w:rsidRPr="00494FAE" w:rsidRDefault="00824C8F" w:rsidP="00824C8F">
      <w:pPr>
        <w:jc w:val="both"/>
        <w:rPr>
          <w:rFonts w:ascii="Times New Roman" w:hAnsi="Times New Roman" w:cs="Times New Roman"/>
        </w:rPr>
      </w:pPr>
      <w:r w:rsidRPr="00494FAE">
        <w:rPr>
          <w:rFonts w:ascii="Times New Roman" w:hAnsi="Times New Roman" w:cs="Times New Roman"/>
        </w:rPr>
        <w:t xml:space="preserve">1) Development of New Ferroelectric and Antiferroelectric Liquid Crystal Display Devices, for the first time in the world, in New Technology Group, Showa Shell Petroleum co. Ltd. and awarded Patent Certificates of recognition from Showa Shell Petroleum Co., Tokyo Japan. </w:t>
      </w:r>
    </w:p>
    <w:p w:rsidR="00CE3599" w:rsidRDefault="00824C8F" w:rsidP="00831D80">
      <w:pPr>
        <w:spacing w:after="0" w:line="240" w:lineRule="auto"/>
        <w:jc w:val="both"/>
        <w:rPr>
          <w:rFonts w:ascii="Times New Roman" w:hAnsi="Times New Roman" w:cs="Times New Roman"/>
          <w:lang w:eastAsia="en-IN"/>
        </w:rPr>
      </w:pPr>
      <w:r w:rsidRPr="00494FAE">
        <w:rPr>
          <w:rFonts w:ascii="Times New Roman" w:hAnsi="Times New Roman" w:cs="Times New Roman"/>
        </w:rPr>
        <w:lastRenderedPageBreak/>
        <w:t>2) Development of High Performance Polyimide and other high polymers for R &amp; D Scale development. He has handled several In-house and Sponsored Research Projects of high value (HR-HR Type) in India and  Japan including R &amp; D/Scale up Processes of High Performance Polymer Projects in Fluoro-Polyimide, Fluoro-Polyamide, PES, LCP, PES and PEEK.</w:t>
      </w:r>
      <w:r w:rsidRPr="00494FAE">
        <w:rPr>
          <w:rFonts w:ascii="Times New Roman" w:hAnsi="Times New Roman" w:cs="Times New Roman"/>
          <w:lang w:eastAsia="en-IN"/>
        </w:rPr>
        <w:t xml:space="preserve"> </w:t>
      </w:r>
      <w:r>
        <w:rPr>
          <w:rFonts w:ascii="Times New Roman" w:hAnsi="Times New Roman" w:cs="Times New Roman"/>
          <w:lang w:eastAsia="en-IN"/>
        </w:rPr>
        <w:t>Currently he is involved in two projects Sponsored by ONGC and UAY (Uchhatar Abhishkar Yojna) and several consultancy and technical service oriented projects in the Department.</w:t>
      </w:r>
    </w:p>
    <w:p w:rsidR="00831D80" w:rsidRPr="00831D80" w:rsidRDefault="00831D80" w:rsidP="00831D80">
      <w:pPr>
        <w:spacing w:after="0" w:line="240" w:lineRule="auto"/>
        <w:jc w:val="both"/>
        <w:rPr>
          <w:rFonts w:ascii="Times New Roman" w:hAnsi="Times New Roman" w:cs="Times New Roman"/>
          <w:lang w:eastAsia="en-IN"/>
        </w:rPr>
      </w:pPr>
    </w:p>
    <w:p w:rsidR="00824C8F" w:rsidRPr="00494FAE" w:rsidRDefault="00824C8F" w:rsidP="00824C8F">
      <w:pPr>
        <w:jc w:val="both"/>
        <w:rPr>
          <w:rFonts w:ascii="Times New Roman" w:hAnsi="Times New Roman" w:cs="Times New Roman"/>
          <w:color w:val="333333"/>
          <w:shd w:val="clear" w:color="auto" w:fill="FFFFFF"/>
        </w:rPr>
      </w:pPr>
      <w:r w:rsidRPr="00494FAE">
        <w:rPr>
          <w:rFonts w:ascii="Times New Roman" w:hAnsi="Times New Roman" w:cs="Times New Roman"/>
          <w:color w:val="333333"/>
          <w:shd w:val="clear" w:color="auto" w:fill="FFFFFF"/>
        </w:rPr>
        <w:t xml:space="preserve">He has authored two reference books, has 22 patents (US, European, Japanese and Indian) and has over </w:t>
      </w:r>
      <w:r>
        <w:rPr>
          <w:rFonts w:ascii="Times New Roman" w:hAnsi="Times New Roman" w:cs="Times New Roman"/>
          <w:color w:val="333333"/>
          <w:shd w:val="clear" w:color="auto" w:fill="FFFFFF"/>
        </w:rPr>
        <w:t>10 Book Chapters, 112</w:t>
      </w:r>
      <w:r w:rsidRPr="00494FAE">
        <w:rPr>
          <w:rFonts w:ascii="Times New Roman" w:hAnsi="Times New Roman" w:cs="Times New Roman"/>
          <w:color w:val="333333"/>
          <w:shd w:val="clear" w:color="auto" w:fill="FFFFFF"/>
        </w:rPr>
        <w:t xml:space="preserve"> international publications and more than 127 conference publications to his credit. He has also delivered several invited talks in India and abroad. One of his p</w:t>
      </w:r>
      <w:r w:rsidRPr="00494FAE">
        <w:rPr>
          <w:rFonts w:ascii="Times New Roman" w:hAnsi="Times New Roman" w:cs="Times New Roman"/>
        </w:rPr>
        <w:t xml:space="preserve">ublications in Progress in Polymer Science (Impact Factor-28) received certificate of appreciation among 25 best papers from Elsevier Publication USA and another publication in Reinforced Composite Materials on PP/Pine Needle Fibre based Composite is among the highest downloaded publication in 2010. </w:t>
      </w:r>
    </w:p>
    <w:p w:rsidR="00824C8F" w:rsidRPr="00494FAE" w:rsidRDefault="00824C8F" w:rsidP="00824C8F">
      <w:pPr>
        <w:jc w:val="both"/>
        <w:rPr>
          <w:rFonts w:ascii="Times New Roman" w:hAnsi="Times New Roman" w:cs="Times New Roman"/>
        </w:rPr>
      </w:pPr>
      <w:r w:rsidRPr="00494FAE">
        <w:rPr>
          <w:rFonts w:ascii="Times New Roman" w:hAnsi="Times New Roman" w:cs="Times New Roman"/>
          <w:color w:val="333333"/>
          <w:shd w:val="clear" w:color="auto" w:fill="FFFFFF"/>
        </w:rPr>
        <w:t xml:space="preserve">He has supervised/supervising 17 Doctoral, 30 M.Tech and several B.Tech project students and has undertaken a number of sponsored/Industry/In House research projects and industrial consultancy/technical service assignments. Some of his polymer students are carrying out research/ internship in prestigious institutes and universities in abroad.  He is on the editorial board of an international journal. </w:t>
      </w:r>
      <w:r w:rsidRPr="00494FAE">
        <w:rPr>
          <w:rFonts w:ascii="Times New Roman" w:hAnsi="Times New Roman" w:cs="Times New Roman"/>
        </w:rPr>
        <w:t>He is the reviewer of several International Journals in Polymer Sci., &amp; Tech</w:t>
      </w:r>
      <w:proofErr w:type="gramStart"/>
      <w:r w:rsidRPr="00494FAE">
        <w:rPr>
          <w:rFonts w:ascii="Times New Roman" w:hAnsi="Times New Roman" w:cs="Times New Roman"/>
        </w:rPr>
        <w:t>./</w:t>
      </w:r>
      <w:proofErr w:type="gramEnd"/>
      <w:r w:rsidRPr="00494FAE">
        <w:rPr>
          <w:rFonts w:ascii="Times New Roman" w:hAnsi="Times New Roman" w:cs="Times New Roman"/>
        </w:rPr>
        <w:t xml:space="preserve"> Nanotechnology/Advanced Materials/Paper Science areas and actively extends services to evaluate the Ph.D, M.Tech theses of IITs/NITs/Central Univ./Reputed Private Univ./other research institutions. </w:t>
      </w:r>
    </w:p>
    <w:p w:rsidR="00824C8F" w:rsidRPr="00494FAE" w:rsidRDefault="00824C8F" w:rsidP="00824C8F">
      <w:pPr>
        <w:jc w:val="both"/>
        <w:rPr>
          <w:rFonts w:ascii="Times New Roman" w:hAnsi="Times New Roman" w:cs="Times New Roman"/>
        </w:rPr>
      </w:pPr>
      <w:r w:rsidRPr="00494FAE">
        <w:rPr>
          <w:rFonts w:ascii="Times New Roman" w:hAnsi="Times New Roman" w:cs="Times New Roman"/>
        </w:rPr>
        <w:t xml:space="preserve">He has delivered several invited talks in National/International Conferences (USA, Europe, Japan, Singapore, Sweden, Greece, </w:t>
      </w:r>
      <w:proofErr w:type="gramStart"/>
      <w:r w:rsidRPr="00494FAE">
        <w:rPr>
          <w:rFonts w:ascii="Times New Roman" w:hAnsi="Times New Roman" w:cs="Times New Roman"/>
        </w:rPr>
        <w:t>Canada</w:t>
      </w:r>
      <w:proofErr w:type="gramEnd"/>
      <w:r w:rsidRPr="00494FAE">
        <w:rPr>
          <w:rFonts w:ascii="Times New Roman" w:hAnsi="Times New Roman" w:cs="Times New Roman"/>
        </w:rPr>
        <w:t>). He chaired technical sessions in International conferences in Polymer and Paper materials, Nanomaterials.  He was elected as one of the innovators among 30 innovative idea projects in India as evaluated by Lockheed Martin, USA/FICCI Delhi, India. He was invited as a delegate member (former Monbusho Research Scholars) from five countries (India, Nepal, Pakistan, Srilanka and Bhutan) for interaction meetings with scholars of Japanese institutions by Ministry of Finance and Education, Tokyo, Japan (1998).</w:t>
      </w:r>
    </w:p>
    <w:p w:rsidR="00824C8F" w:rsidRPr="00CE3599" w:rsidRDefault="00824C8F" w:rsidP="00CE3599">
      <w:pPr>
        <w:jc w:val="both"/>
        <w:rPr>
          <w:rFonts w:ascii="Times New Roman" w:hAnsi="Times New Roman" w:cs="Times New Roman"/>
        </w:rPr>
      </w:pPr>
      <w:r w:rsidRPr="00494FAE">
        <w:rPr>
          <w:rFonts w:ascii="Times New Roman" w:hAnsi="Times New Roman" w:cs="Times New Roman"/>
          <w:color w:val="333333"/>
          <w:shd w:val="clear" w:color="auto" w:fill="FFFFFF"/>
        </w:rPr>
        <w:t>He has organized International and National conferences and workshops.  Prof. Negi delivered video presentation exhibiting Lab infrastructure facilities of Saharanpur Campus in an inaugural IAPRI Packaging Conference in Valencia, Spain.  Prof. Negi is the member of Governing Council Board of CPPRI, Ministry of Commerce, New Delhi, National level Research Policy Committee, ICFRE, FRI, Dehradun</w:t>
      </w:r>
      <w:r>
        <w:rPr>
          <w:rFonts w:ascii="Times New Roman" w:hAnsi="Times New Roman" w:cs="Times New Roman"/>
          <w:color w:val="333333"/>
          <w:shd w:val="clear" w:color="auto" w:fill="FFFFFF"/>
        </w:rPr>
        <w:t xml:space="preserve"> and Member of UCOST-General Science Planning Committee, Uttarakhand Govt., Dehradun</w:t>
      </w:r>
      <w:r w:rsidRPr="00494FAE">
        <w:rPr>
          <w:rFonts w:ascii="Times New Roman" w:hAnsi="Times New Roman" w:cs="Times New Roman"/>
          <w:color w:val="333333"/>
          <w:shd w:val="clear" w:color="auto" w:fill="FFFFFF"/>
        </w:rPr>
        <w:t>. He is the member faculty/ scientist selection committee of UPSC (UK) and CIAB, Mohali. He is a member of professional polymer, paper, packaging and materials societies including l</w:t>
      </w:r>
      <w:r w:rsidRPr="00494FAE">
        <w:rPr>
          <w:rFonts w:ascii="Times New Roman" w:hAnsi="Times New Roman" w:cs="Times New Roman"/>
        </w:rPr>
        <w:t xml:space="preserve">ife Member- Association of Japanese Government fellowship recipients in India since 1986. </w:t>
      </w:r>
      <w:r w:rsidRPr="00494FAE">
        <w:rPr>
          <w:rFonts w:ascii="Times New Roman" w:hAnsi="Times New Roman" w:cs="Times New Roman"/>
          <w:color w:val="333333"/>
          <w:shd w:val="clear" w:color="auto" w:fill="FFFFFF"/>
        </w:rPr>
        <w:t>He has also served as Member Polymer Expert for RA/Post Doctoral Candidates recruitment board in CSIR and UGC.</w:t>
      </w:r>
      <w:r w:rsidRPr="00494FAE">
        <w:rPr>
          <w:rFonts w:ascii="Times New Roman" w:hAnsi="Times New Roman" w:cs="Times New Roman"/>
          <w:shd w:val="clear" w:color="auto" w:fill="FFFFFF"/>
        </w:rPr>
        <w:t xml:space="preserve"> His scientific contribution currently is rated as highest in the Department (</w:t>
      </w:r>
      <w:r w:rsidRPr="00494FAE">
        <w:rPr>
          <w:rFonts w:ascii="Times New Roman" w:hAnsi="Times New Roman" w:cs="Times New Roman"/>
        </w:rPr>
        <w:t xml:space="preserve">Research Citation: 2487,   h-index: 27,     i10 –index: 55). Currently he is serving </w:t>
      </w:r>
      <w:r>
        <w:rPr>
          <w:rFonts w:ascii="Times New Roman" w:hAnsi="Times New Roman" w:cs="Times New Roman"/>
        </w:rPr>
        <w:t>as Editorial board member of three</w:t>
      </w:r>
      <w:r w:rsidRPr="00494FAE">
        <w:rPr>
          <w:rFonts w:ascii="Times New Roman" w:hAnsi="Times New Roman" w:cs="Times New Roman"/>
        </w:rPr>
        <w:t xml:space="preserve"> international journal</w:t>
      </w:r>
      <w:r>
        <w:rPr>
          <w:rFonts w:ascii="Times New Roman" w:hAnsi="Times New Roman" w:cs="Times New Roman"/>
        </w:rPr>
        <w:t>s published from USA and Europe</w:t>
      </w:r>
      <w:r w:rsidR="00CE3599">
        <w:rPr>
          <w:rFonts w:ascii="Times New Roman" w:hAnsi="Times New Roman" w:cs="Times New Roman"/>
        </w:rPr>
        <w:t>.</w:t>
      </w:r>
    </w:p>
    <w:p w:rsidR="006C6BB9" w:rsidRDefault="006C6BB9" w:rsidP="00824C8F">
      <w:pPr>
        <w:jc w:val="center"/>
        <w:rPr>
          <w:b/>
          <w:bCs/>
          <w:sz w:val="28"/>
          <w:szCs w:val="28"/>
          <w:u w:val="single"/>
          <w:lang w:val="en-US"/>
        </w:rPr>
      </w:pPr>
    </w:p>
    <w:p w:rsidR="00824C8F" w:rsidRPr="00190DF4" w:rsidRDefault="000B2234" w:rsidP="00824C8F">
      <w:pPr>
        <w:jc w:val="center"/>
        <w:rPr>
          <w:b/>
          <w:bCs/>
          <w:sz w:val="28"/>
          <w:szCs w:val="28"/>
          <w:u w:val="single"/>
          <w:lang w:val="en-US"/>
        </w:rPr>
      </w:pPr>
      <w:r w:rsidRPr="000B2234">
        <w:rPr>
          <w:noProof/>
          <w:lang w:val="en-US" w:bidi="hi-IN"/>
        </w:rPr>
        <w:lastRenderedPageBreak/>
        <w:pict>
          <v:rect id="_x0000_s1026" style="position:absolute;left:0;text-align:left;margin-left:402.35pt;margin-top:57.5pt;width:93.65pt;height:107.5pt;z-index:251660288">
            <v:textbox>
              <w:txbxContent>
                <w:p w:rsidR="00B53751" w:rsidRDefault="00B53751" w:rsidP="00824C8F">
                  <w:pPr>
                    <w:rPr>
                      <w:lang w:val="en-US"/>
                    </w:rPr>
                  </w:pPr>
                </w:p>
                <w:p w:rsidR="00B53751" w:rsidRPr="008C212B" w:rsidRDefault="00B53751" w:rsidP="00824C8F">
                  <w:pPr>
                    <w:jc w:val="center"/>
                    <w:rPr>
                      <w:lang w:val="en-US"/>
                    </w:rPr>
                  </w:pPr>
                  <w:r>
                    <w:rPr>
                      <w:noProof/>
                      <w:lang w:val="en-US"/>
                    </w:rPr>
                    <w:drawing>
                      <wp:inline distT="0" distB="0" distL="0" distR="0">
                        <wp:extent cx="1060450" cy="1005907"/>
                        <wp:effectExtent l="19050" t="0" r="6350" b="0"/>
                        <wp:docPr id="4" name="Picture 1" descr="C:\Users\Head\Desktop\Dr,n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Dr,negi.jpg"/>
                                <pic:cNvPicPr>
                                  <a:picLocks noChangeAspect="1" noChangeArrowheads="1"/>
                                </pic:cNvPicPr>
                              </pic:nvPicPr>
                              <pic:blipFill>
                                <a:blip r:embed="rId7"/>
                                <a:srcRect/>
                                <a:stretch>
                                  <a:fillRect/>
                                </a:stretch>
                              </pic:blipFill>
                              <pic:spPr bwMode="auto">
                                <a:xfrm>
                                  <a:off x="0" y="0"/>
                                  <a:ext cx="1060450" cy="1005907"/>
                                </a:xfrm>
                                <a:prstGeom prst="rect">
                                  <a:avLst/>
                                </a:prstGeom>
                                <a:noFill/>
                                <a:ln w="9525">
                                  <a:noFill/>
                                  <a:miter lim="800000"/>
                                  <a:headEnd/>
                                  <a:tailEnd/>
                                </a:ln>
                              </pic:spPr>
                            </pic:pic>
                          </a:graphicData>
                        </a:graphic>
                      </wp:inline>
                    </w:drawing>
                  </w:r>
                </w:p>
              </w:txbxContent>
            </v:textbox>
          </v:rect>
        </w:pict>
      </w:r>
      <w:r w:rsidR="00824C8F">
        <w:rPr>
          <w:b/>
          <w:bCs/>
          <w:u w:val="single"/>
          <w:lang w:val="en-US"/>
        </w:rPr>
        <w:br/>
      </w:r>
      <w:r w:rsidR="0084287B">
        <w:rPr>
          <w:b/>
          <w:bCs/>
          <w:sz w:val="28"/>
          <w:szCs w:val="28"/>
          <w:u w:val="single"/>
          <w:lang w:val="en-US"/>
        </w:rPr>
        <w:t>Detailed CV</w:t>
      </w:r>
      <w:r w:rsidR="00824C8F">
        <w:rPr>
          <w:b/>
          <w:bCs/>
          <w:sz w:val="28"/>
          <w:szCs w:val="28"/>
          <w:u w:val="single"/>
          <w:lang w:val="en-US"/>
        </w:rPr>
        <w:t xml:space="preserve"> </w:t>
      </w:r>
      <w:r w:rsidR="00824C8F" w:rsidRPr="00190DF4">
        <w:rPr>
          <w:b/>
          <w:bCs/>
          <w:sz w:val="28"/>
          <w:szCs w:val="28"/>
          <w:u w:val="single"/>
          <w:lang w:val="en-US"/>
        </w:rPr>
        <w:br/>
      </w:r>
    </w:p>
    <w:p w:rsidR="00824C8F" w:rsidRDefault="00824C8F" w:rsidP="00824C8F">
      <w:pPr>
        <w:rPr>
          <w:lang w:val="en-US"/>
        </w:rPr>
      </w:pPr>
    </w:p>
    <w:p w:rsidR="00824C8F" w:rsidRPr="00AB0FA4" w:rsidRDefault="00824C8F" w:rsidP="00824C8F">
      <w:pPr>
        <w:pStyle w:val="ListParagraph"/>
        <w:numPr>
          <w:ilvl w:val="0"/>
          <w:numId w:val="1"/>
        </w:numPr>
        <w:ind w:left="360"/>
        <w:rPr>
          <w:lang w:val="en-US"/>
        </w:rPr>
      </w:pPr>
      <w:r w:rsidRPr="00AB0FA4">
        <w:rPr>
          <w:lang w:val="en-US"/>
        </w:rPr>
        <w:t>Name in full (in block letters)</w:t>
      </w:r>
      <w:r>
        <w:rPr>
          <w:lang w:val="en-US"/>
        </w:rPr>
        <w:t xml:space="preserve">: </w:t>
      </w:r>
      <w:r>
        <w:rPr>
          <w:u w:val="single"/>
          <w:lang w:val="en-US"/>
        </w:rPr>
        <w:t xml:space="preserve"> NEGI YUVRAJ SINGH                                                                   .</w:t>
      </w:r>
    </w:p>
    <w:p w:rsidR="00824C8F" w:rsidRPr="00AB0FA4" w:rsidRDefault="00824C8F" w:rsidP="00824C8F">
      <w:pPr>
        <w:pStyle w:val="ListParagraph"/>
        <w:numPr>
          <w:ilvl w:val="0"/>
          <w:numId w:val="1"/>
        </w:numPr>
        <w:ind w:left="360"/>
        <w:rPr>
          <w:lang w:val="en-US"/>
        </w:rPr>
      </w:pPr>
      <w:r>
        <w:rPr>
          <w:lang w:val="en-US"/>
        </w:rPr>
        <w:t xml:space="preserve">Father’s Name: </w:t>
      </w:r>
      <w:r>
        <w:rPr>
          <w:u w:val="single"/>
          <w:lang w:val="en-US"/>
        </w:rPr>
        <w:t xml:space="preserve"> NEGI JYOTI SINGH                                                                                            .</w:t>
      </w:r>
    </w:p>
    <w:p w:rsidR="00824C8F" w:rsidRPr="00AB0FA4" w:rsidRDefault="00824C8F" w:rsidP="00824C8F">
      <w:pPr>
        <w:pStyle w:val="ListParagraph"/>
        <w:numPr>
          <w:ilvl w:val="0"/>
          <w:numId w:val="1"/>
        </w:numPr>
        <w:ind w:left="360"/>
        <w:rPr>
          <w:lang w:val="en-US"/>
        </w:rPr>
      </w:pPr>
      <w:r>
        <w:rPr>
          <w:lang w:val="en-US"/>
        </w:rPr>
        <w:t xml:space="preserve">Address for communication (Block letters): </w:t>
      </w:r>
      <w:r>
        <w:rPr>
          <w:u w:val="single"/>
          <w:lang w:val="en-US"/>
        </w:rPr>
        <w:t xml:space="preserve">  A-501, Triveni </w:t>
      </w:r>
      <w:proofErr w:type="gramStart"/>
      <w:r>
        <w:rPr>
          <w:u w:val="single"/>
          <w:lang w:val="en-US"/>
        </w:rPr>
        <w:t>Apartment,                                           .</w:t>
      </w:r>
      <w:proofErr w:type="gramEnd"/>
    </w:p>
    <w:p w:rsidR="00824C8F" w:rsidRDefault="00824C8F" w:rsidP="00824C8F">
      <w:pPr>
        <w:pStyle w:val="ListParagraph"/>
        <w:ind w:left="360"/>
        <w:rPr>
          <w:u w:val="single"/>
          <w:lang w:val="en-US"/>
        </w:rPr>
      </w:pPr>
      <w:proofErr w:type="gramStart"/>
      <w:r>
        <w:rPr>
          <w:u w:val="single"/>
          <w:lang w:val="en-US"/>
        </w:rPr>
        <w:t>Saharanpur Campus of IIT Roorkee, Paper Mill Road, Saharanpur-247001 (U.P.)</w:t>
      </w:r>
      <w:proofErr w:type="gramEnd"/>
      <w:r>
        <w:rPr>
          <w:u w:val="single"/>
          <w:lang w:val="en-US"/>
        </w:rPr>
        <w:t xml:space="preserve">                                                                                                                         </w:t>
      </w:r>
    </w:p>
    <w:p w:rsidR="00824C8F" w:rsidRPr="00AB0FA4" w:rsidRDefault="00824C8F" w:rsidP="00824C8F">
      <w:pPr>
        <w:pStyle w:val="ListParagraph"/>
        <w:numPr>
          <w:ilvl w:val="0"/>
          <w:numId w:val="1"/>
        </w:numPr>
        <w:ind w:left="360"/>
        <w:rPr>
          <w:lang w:val="en-US"/>
        </w:rPr>
      </w:pPr>
      <w:r>
        <w:rPr>
          <w:lang w:val="en-US"/>
        </w:rPr>
        <w:t>Contact Nos.</w:t>
      </w:r>
      <w:r>
        <w:rPr>
          <w:u w:val="single"/>
          <w:lang w:val="en-US"/>
        </w:rPr>
        <w:t xml:space="preserve"> 0132-2714303 </w:t>
      </w:r>
      <w:r w:rsidRPr="00C37069">
        <w:rPr>
          <w:lang w:val="en-US"/>
        </w:rPr>
        <w:t>(O),</w:t>
      </w:r>
      <w:r>
        <w:rPr>
          <w:u w:val="single"/>
          <w:lang w:val="en-US"/>
        </w:rPr>
        <w:t xml:space="preserve"> 0132-2714329</w:t>
      </w:r>
      <w:r w:rsidRPr="00C37069">
        <w:rPr>
          <w:lang w:val="en-US"/>
        </w:rPr>
        <w:t>(R),</w:t>
      </w:r>
      <w:r>
        <w:rPr>
          <w:u w:val="single"/>
          <w:lang w:val="en-US"/>
        </w:rPr>
        <w:t xml:space="preserve">  9319605330 </w:t>
      </w:r>
      <w:r w:rsidRPr="00C37069">
        <w:rPr>
          <w:lang w:val="en-US"/>
        </w:rPr>
        <w:t>(M)</w:t>
      </w:r>
    </w:p>
    <w:p w:rsidR="00824C8F" w:rsidRPr="00AB0FA4" w:rsidRDefault="00824C8F" w:rsidP="00824C8F">
      <w:pPr>
        <w:pStyle w:val="ListParagraph"/>
        <w:numPr>
          <w:ilvl w:val="0"/>
          <w:numId w:val="1"/>
        </w:numPr>
        <w:ind w:left="360"/>
        <w:rPr>
          <w:lang w:val="en-US"/>
        </w:rPr>
      </w:pPr>
      <w:r>
        <w:rPr>
          <w:lang w:val="en-US"/>
        </w:rPr>
        <w:t xml:space="preserve">Nationality: </w:t>
      </w:r>
      <w:r>
        <w:rPr>
          <w:u w:val="single"/>
          <w:lang w:val="en-US"/>
        </w:rPr>
        <w:t xml:space="preserve">   Indian   </w:t>
      </w:r>
      <w:r>
        <w:rPr>
          <w:lang w:val="en-US"/>
        </w:rPr>
        <w:t xml:space="preserve">              </w:t>
      </w:r>
      <w:r w:rsidRPr="00C37069">
        <w:rPr>
          <w:lang w:val="en-US"/>
        </w:rPr>
        <w:t>Email ID:</w:t>
      </w:r>
      <w:r>
        <w:rPr>
          <w:u w:val="single"/>
          <w:lang w:val="en-US"/>
        </w:rPr>
        <w:t xml:space="preserve">   yuvrajnegi@gmail.com  , ynegifpt@iitr.ac.in  </w:t>
      </w:r>
      <w:r w:rsidRPr="001B57CD">
        <w:rPr>
          <w:lang w:val="en-US"/>
        </w:rPr>
        <w:t xml:space="preserve">                       </w:t>
      </w:r>
      <w:r>
        <w:rPr>
          <w:u w:val="single"/>
          <w:lang w:val="en-US"/>
        </w:rPr>
        <w:t xml:space="preserve">                       </w:t>
      </w:r>
    </w:p>
    <w:p w:rsidR="00824C8F" w:rsidRPr="00AB0FA4" w:rsidRDefault="00824C8F" w:rsidP="00824C8F">
      <w:pPr>
        <w:pStyle w:val="ListParagraph"/>
        <w:numPr>
          <w:ilvl w:val="0"/>
          <w:numId w:val="1"/>
        </w:numPr>
        <w:ind w:left="360"/>
        <w:rPr>
          <w:lang w:val="en-US"/>
        </w:rPr>
      </w:pPr>
      <w:r>
        <w:rPr>
          <w:lang w:val="en-US"/>
        </w:rPr>
        <w:t>Date of Birth:</w:t>
      </w:r>
      <w:r>
        <w:rPr>
          <w:u w:val="single"/>
          <w:lang w:val="en-US"/>
        </w:rPr>
        <w:t xml:space="preserve"> 02-08-1957 </w:t>
      </w:r>
      <w:r>
        <w:rPr>
          <w:lang w:val="en-US"/>
        </w:rPr>
        <w:t xml:space="preserve">      </w:t>
      </w:r>
      <w:r w:rsidRPr="005908CA">
        <w:rPr>
          <w:lang w:val="en-US"/>
        </w:rPr>
        <w:t>Place of Birth</w:t>
      </w:r>
      <w:r>
        <w:rPr>
          <w:lang w:val="en-US"/>
        </w:rPr>
        <w:t xml:space="preserve">: </w:t>
      </w:r>
      <w:r w:rsidRPr="005908CA">
        <w:rPr>
          <w:u w:val="single"/>
          <w:lang w:val="en-US"/>
        </w:rPr>
        <w:t xml:space="preserve">Kathiya Gaon, Tehri </w:t>
      </w:r>
      <w:r>
        <w:rPr>
          <w:u w:val="single"/>
          <w:lang w:val="en-US"/>
        </w:rPr>
        <w:t xml:space="preserve">Garhwal </w:t>
      </w:r>
      <w:r w:rsidRPr="005908CA">
        <w:rPr>
          <w:u w:val="single"/>
          <w:lang w:val="en-US"/>
        </w:rPr>
        <w:t>(U</w:t>
      </w:r>
      <w:r>
        <w:rPr>
          <w:u w:val="single"/>
          <w:lang w:val="en-US"/>
        </w:rPr>
        <w:t>ttarakhand</w:t>
      </w:r>
      <w:r w:rsidRPr="005908CA">
        <w:rPr>
          <w:u w:val="single"/>
          <w:lang w:val="en-US"/>
        </w:rPr>
        <w:t>)</w:t>
      </w:r>
      <w:r>
        <w:rPr>
          <w:lang w:val="en-US"/>
        </w:rPr>
        <w:t xml:space="preserve">                                     </w:t>
      </w:r>
    </w:p>
    <w:p w:rsidR="00824C8F" w:rsidRDefault="00824C8F" w:rsidP="00824C8F">
      <w:pPr>
        <w:pStyle w:val="ListParagraph"/>
        <w:numPr>
          <w:ilvl w:val="0"/>
          <w:numId w:val="1"/>
        </w:numPr>
        <w:ind w:left="360"/>
        <w:rPr>
          <w:lang w:val="en-US"/>
        </w:rPr>
      </w:pPr>
      <w:r>
        <w:rPr>
          <w:lang w:val="en-US"/>
        </w:rPr>
        <w:t>Educat</w:t>
      </w:r>
      <w:r w:rsidR="00C66D2E">
        <w:rPr>
          <w:lang w:val="en-US"/>
        </w:rPr>
        <w:t>ional qualifications;</w:t>
      </w:r>
    </w:p>
    <w:tbl>
      <w:tblPr>
        <w:tblStyle w:val="TableGrid"/>
        <w:tblW w:w="8658" w:type="dxa"/>
        <w:tblInd w:w="360" w:type="dxa"/>
        <w:tblLayout w:type="fixed"/>
        <w:tblLook w:val="04A0"/>
      </w:tblPr>
      <w:tblGrid>
        <w:gridCol w:w="1458"/>
        <w:gridCol w:w="720"/>
        <w:gridCol w:w="1530"/>
        <w:gridCol w:w="3150"/>
        <w:gridCol w:w="1800"/>
      </w:tblGrid>
      <w:tr w:rsidR="00824C8F" w:rsidRPr="00907FCF" w:rsidTr="006A5FF2">
        <w:tc>
          <w:tcPr>
            <w:tcW w:w="1458" w:type="dxa"/>
          </w:tcPr>
          <w:p w:rsidR="00824C8F" w:rsidRPr="00F13666" w:rsidRDefault="00824C8F" w:rsidP="006A5FF2">
            <w:pPr>
              <w:pStyle w:val="ListParagraph"/>
              <w:ind w:left="0"/>
              <w:jc w:val="center"/>
              <w:rPr>
                <w:b/>
                <w:lang w:val="en-US"/>
              </w:rPr>
            </w:pPr>
            <w:r w:rsidRPr="00F13666">
              <w:rPr>
                <w:b/>
                <w:lang w:val="en-US"/>
              </w:rPr>
              <w:t>Exam/</w:t>
            </w:r>
          </w:p>
          <w:p w:rsidR="00824C8F" w:rsidRPr="00F13666" w:rsidRDefault="00824C8F" w:rsidP="006A5FF2">
            <w:pPr>
              <w:pStyle w:val="ListParagraph"/>
              <w:ind w:left="0"/>
              <w:jc w:val="center"/>
              <w:rPr>
                <w:b/>
                <w:lang w:val="en-US"/>
              </w:rPr>
            </w:pPr>
            <w:r w:rsidRPr="00F13666">
              <w:rPr>
                <w:b/>
                <w:lang w:val="en-US"/>
              </w:rPr>
              <w:t>Degree</w:t>
            </w:r>
          </w:p>
        </w:tc>
        <w:tc>
          <w:tcPr>
            <w:tcW w:w="720" w:type="dxa"/>
          </w:tcPr>
          <w:p w:rsidR="00824C8F" w:rsidRPr="00F13666" w:rsidRDefault="00824C8F" w:rsidP="006A5FF2">
            <w:pPr>
              <w:pStyle w:val="ListParagraph"/>
              <w:ind w:left="0"/>
              <w:jc w:val="center"/>
              <w:rPr>
                <w:b/>
                <w:lang w:val="en-US"/>
              </w:rPr>
            </w:pPr>
            <w:r w:rsidRPr="00F13666">
              <w:rPr>
                <w:b/>
                <w:lang w:val="en-US"/>
              </w:rPr>
              <w:t>Year</w:t>
            </w:r>
          </w:p>
        </w:tc>
        <w:tc>
          <w:tcPr>
            <w:tcW w:w="1530" w:type="dxa"/>
          </w:tcPr>
          <w:p w:rsidR="00824C8F" w:rsidRPr="00F13666" w:rsidRDefault="00824C8F" w:rsidP="006A5FF2">
            <w:pPr>
              <w:pStyle w:val="ListParagraph"/>
              <w:ind w:left="0"/>
              <w:jc w:val="center"/>
              <w:rPr>
                <w:b/>
                <w:lang w:val="en-US"/>
              </w:rPr>
            </w:pPr>
            <w:r w:rsidRPr="00F13666">
              <w:rPr>
                <w:b/>
                <w:lang w:val="en-US"/>
              </w:rPr>
              <w:t>Board/Univ.</w:t>
            </w:r>
          </w:p>
        </w:tc>
        <w:tc>
          <w:tcPr>
            <w:tcW w:w="3150" w:type="dxa"/>
          </w:tcPr>
          <w:p w:rsidR="00824C8F" w:rsidRPr="00F13666" w:rsidRDefault="00824C8F" w:rsidP="006A5FF2">
            <w:pPr>
              <w:pStyle w:val="ListParagraph"/>
              <w:ind w:left="0"/>
              <w:jc w:val="center"/>
              <w:rPr>
                <w:b/>
                <w:lang w:val="en-US"/>
              </w:rPr>
            </w:pPr>
            <w:r w:rsidRPr="00F13666">
              <w:rPr>
                <w:b/>
                <w:lang w:val="en-US"/>
              </w:rPr>
              <w:t>Subjects</w:t>
            </w:r>
          </w:p>
        </w:tc>
        <w:tc>
          <w:tcPr>
            <w:tcW w:w="1800" w:type="dxa"/>
          </w:tcPr>
          <w:p w:rsidR="00824C8F" w:rsidRPr="00F13666" w:rsidRDefault="00824C8F" w:rsidP="006A5FF2">
            <w:pPr>
              <w:pStyle w:val="ListParagraph"/>
              <w:ind w:left="0"/>
              <w:jc w:val="center"/>
              <w:rPr>
                <w:b/>
                <w:lang w:val="en-US"/>
              </w:rPr>
            </w:pPr>
            <w:r w:rsidRPr="00F13666">
              <w:rPr>
                <w:b/>
                <w:lang w:val="en-US"/>
              </w:rPr>
              <w:t>Division/Grade</w:t>
            </w:r>
          </w:p>
        </w:tc>
      </w:tr>
      <w:tr w:rsidR="00824C8F" w:rsidTr="006A5FF2">
        <w:tc>
          <w:tcPr>
            <w:tcW w:w="1458" w:type="dxa"/>
          </w:tcPr>
          <w:p w:rsidR="00824C8F" w:rsidRDefault="00824C8F" w:rsidP="006A5FF2">
            <w:pPr>
              <w:pStyle w:val="ListParagraph"/>
              <w:ind w:left="0"/>
              <w:jc w:val="center"/>
              <w:rPr>
                <w:lang w:val="en-US"/>
              </w:rPr>
            </w:pPr>
            <w:r>
              <w:rPr>
                <w:lang w:val="en-US"/>
              </w:rPr>
              <w:t>B.Sc.</w:t>
            </w:r>
          </w:p>
        </w:tc>
        <w:tc>
          <w:tcPr>
            <w:tcW w:w="720" w:type="dxa"/>
          </w:tcPr>
          <w:p w:rsidR="00824C8F" w:rsidRDefault="00824C8F" w:rsidP="006A5FF2">
            <w:pPr>
              <w:pStyle w:val="ListParagraph"/>
              <w:ind w:left="0"/>
              <w:jc w:val="center"/>
              <w:rPr>
                <w:lang w:val="en-US"/>
              </w:rPr>
            </w:pPr>
            <w:r>
              <w:rPr>
                <w:lang w:val="en-US"/>
              </w:rPr>
              <w:t>1976</w:t>
            </w:r>
          </w:p>
        </w:tc>
        <w:tc>
          <w:tcPr>
            <w:tcW w:w="1530" w:type="dxa"/>
          </w:tcPr>
          <w:p w:rsidR="00824C8F" w:rsidRDefault="00824C8F" w:rsidP="006A5FF2">
            <w:pPr>
              <w:pStyle w:val="ListParagraph"/>
              <w:ind w:left="0"/>
              <w:jc w:val="both"/>
              <w:rPr>
                <w:lang w:val="en-US"/>
              </w:rPr>
            </w:pPr>
            <w:r>
              <w:rPr>
                <w:lang w:val="en-US"/>
              </w:rPr>
              <w:t xml:space="preserve">Central HNB Garhwal Univ., Srinagar </w:t>
            </w:r>
          </w:p>
        </w:tc>
        <w:tc>
          <w:tcPr>
            <w:tcW w:w="3150" w:type="dxa"/>
          </w:tcPr>
          <w:p w:rsidR="00824C8F" w:rsidRDefault="00824C8F" w:rsidP="006A5FF2">
            <w:pPr>
              <w:pStyle w:val="ListParagraph"/>
              <w:ind w:left="0"/>
              <w:jc w:val="both"/>
              <w:rPr>
                <w:lang w:val="en-US"/>
              </w:rPr>
            </w:pPr>
            <w:r>
              <w:rPr>
                <w:lang w:val="en-US"/>
              </w:rPr>
              <w:t>Chemistry, Zoology, Botany, Basic Humanities &amp; English</w:t>
            </w:r>
          </w:p>
        </w:tc>
        <w:tc>
          <w:tcPr>
            <w:tcW w:w="1800" w:type="dxa"/>
          </w:tcPr>
          <w:p w:rsidR="00824C8F" w:rsidRDefault="00824C8F" w:rsidP="006A5FF2">
            <w:pPr>
              <w:pStyle w:val="ListParagraph"/>
              <w:ind w:left="0"/>
              <w:jc w:val="both"/>
              <w:rPr>
                <w:lang w:val="en-US"/>
              </w:rPr>
            </w:pPr>
            <w:r w:rsidRPr="00E22937">
              <w:rPr>
                <w:b/>
                <w:sz w:val="28"/>
                <w:szCs w:val="28"/>
                <w:lang w:val="en-US"/>
              </w:rPr>
              <w:t>I</w:t>
            </w:r>
            <w:r>
              <w:rPr>
                <w:lang w:val="en-US"/>
              </w:rPr>
              <w:t xml:space="preserve"> (Class Rank Ist in Bio-Group)</w:t>
            </w:r>
          </w:p>
        </w:tc>
      </w:tr>
      <w:tr w:rsidR="00824C8F" w:rsidTr="006A5FF2">
        <w:tc>
          <w:tcPr>
            <w:tcW w:w="1458" w:type="dxa"/>
          </w:tcPr>
          <w:p w:rsidR="00824C8F" w:rsidRDefault="00824C8F" w:rsidP="006A5FF2">
            <w:pPr>
              <w:pStyle w:val="ListParagraph"/>
              <w:ind w:left="0"/>
              <w:jc w:val="center"/>
              <w:rPr>
                <w:lang w:val="en-US"/>
              </w:rPr>
            </w:pPr>
            <w:r>
              <w:rPr>
                <w:lang w:val="en-US"/>
              </w:rPr>
              <w:t>M.Sc.</w:t>
            </w:r>
          </w:p>
        </w:tc>
        <w:tc>
          <w:tcPr>
            <w:tcW w:w="720" w:type="dxa"/>
          </w:tcPr>
          <w:p w:rsidR="00824C8F" w:rsidRDefault="00824C8F" w:rsidP="006A5FF2">
            <w:pPr>
              <w:pStyle w:val="ListParagraph"/>
              <w:ind w:left="0"/>
              <w:jc w:val="center"/>
              <w:rPr>
                <w:lang w:val="en-US"/>
              </w:rPr>
            </w:pPr>
            <w:r>
              <w:rPr>
                <w:lang w:val="en-US"/>
              </w:rPr>
              <w:t>1978</w:t>
            </w:r>
          </w:p>
        </w:tc>
        <w:tc>
          <w:tcPr>
            <w:tcW w:w="1530" w:type="dxa"/>
          </w:tcPr>
          <w:p w:rsidR="00824C8F" w:rsidRDefault="00824C8F" w:rsidP="006A5FF2">
            <w:pPr>
              <w:pStyle w:val="ListParagraph"/>
              <w:ind w:left="0"/>
              <w:jc w:val="both"/>
              <w:rPr>
                <w:lang w:val="en-US"/>
              </w:rPr>
            </w:pPr>
            <w:r>
              <w:rPr>
                <w:lang w:val="en-US"/>
              </w:rPr>
              <w:t>Central HNB Garhwal Univ., Srinagar</w:t>
            </w:r>
          </w:p>
        </w:tc>
        <w:tc>
          <w:tcPr>
            <w:tcW w:w="3150" w:type="dxa"/>
          </w:tcPr>
          <w:p w:rsidR="00824C8F" w:rsidRDefault="00824C8F" w:rsidP="006A5FF2">
            <w:pPr>
              <w:pStyle w:val="ListParagraph"/>
              <w:ind w:left="0"/>
              <w:jc w:val="both"/>
              <w:rPr>
                <w:lang w:val="en-US"/>
              </w:rPr>
            </w:pPr>
            <w:r>
              <w:rPr>
                <w:lang w:val="en-US"/>
              </w:rPr>
              <w:t>Chemistry (</w:t>
            </w:r>
            <w:r w:rsidRPr="00B332A9">
              <w:rPr>
                <w:i/>
                <w:lang w:val="en-US"/>
              </w:rPr>
              <w:t>Organic Chemistry</w:t>
            </w:r>
            <w:r>
              <w:rPr>
                <w:lang w:val="en-US"/>
              </w:rPr>
              <w:t>)</w:t>
            </w:r>
          </w:p>
        </w:tc>
        <w:tc>
          <w:tcPr>
            <w:tcW w:w="1800" w:type="dxa"/>
          </w:tcPr>
          <w:p w:rsidR="00824C8F" w:rsidRDefault="00824C8F" w:rsidP="006A5FF2">
            <w:pPr>
              <w:pStyle w:val="ListParagraph"/>
              <w:ind w:left="0"/>
              <w:jc w:val="both"/>
              <w:rPr>
                <w:lang w:val="en-US"/>
              </w:rPr>
            </w:pPr>
            <w:r w:rsidRPr="00E22937">
              <w:rPr>
                <w:b/>
                <w:sz w:val="28"/>
                <w:szCs w:val="28"/>
                <w:lang w:val="en-US"/>
              </w:rPr>
              <w:t>I</w:t>
            </w:r>
            <w:r>
              <w:rPr>
                <w:lang w:val="en-US"/>
              </w:rPr>
              <w:t xml:space="preserve"> (Class Rank Ist)</w:t>
            </w:r>
          </w:p>
        </w:tc>
      </w:tr>
      <w:tr w:rsidR="00824C8F" w:rsidTr="006A5FF2">
        <w:tc>
          <w:tcPr>
            <w:tcW w:w="1458" w:type="dxa"/>
          </w:tcPr>
          <w:p w:rsidR="00824C8F" w:rsidRDefault="00824C8F" w:rsidP="006A5FF2">
            <w:pPr>
              <w:pStyle w:val="ListParagraph"/>
              <w:ind w:left="0"/>
              <w:jc w:val="center"/>
              <w:rPr>
                <w:lang w:val="en-US"/>
              </w:rPr>
            </w:pPr>
            <w:r>
              <w:rPr>
                <w:lang w:val="en-US"/>
              </w:rPr>
              <w:t>Pre-Ph.D</w:t>
            </w:r>
          </w:p>
        </w:tc>
        <w:tc>
          <w:tcPr>
            <w:tcW w:w="720" w:type="dxa"/>
          </w:tcPr>
          <w:p w:rsidR="00824C8F" w:rsidRDefault="00824C8F" w:rsidP="006A5FF2">
            <w:pPr>
              <w:pStyle w:val="ListParagraph"/>
              <w:ind w:left="0"/>
              <w:jc w:val="center"/>
              <w:rPr>
                <w:lang w:val="en-US"/>
              </w:rPr>
            </w:pPr>
            <w:r>
              <w:rPr>
                <w:lang w:val="en-US"/>
              </w:rPr>
              <w:t>1979</w:t>
            </w:r>
          </w:p>
        </w:tc>
        <w:tc>
          <w:tcPr>
            <w:tcW w:w="1530" w:type="dxa"/>
          </w:tcPr>
          <w:p w:rsidR="00824C8F" w:rsidRDefault="00824C8F" w:rsidP="006A5FF2">
            <w:pPr>
              <w:pStyle w:val="ListParagraph"/>
              <w:ind w:left="0"/>
              <w:jc w:val="both"/>
              <w:rPr>
                <w:lang w:val="en-US"/>
              </w:rPr>
            </w:pPr>
            <w:r>
              <w:rPr>
                <w:lang w:val="en-US"/>
              </w:rPr>
              <w:t>IIT Delhi</w:t>
            </w:r>
          </w:p>
        </w:tc>
        <w:tc>
          <w:tcPr>
            <w:tcW w:w="3150" w:type="dxa"/>
          </w:tcPr>
          <w:p w:rsidR="00824C8F" w:rsidRDefault="00824C8F" w:rsidP="006A5FF2">
            <w:pPr>
              <w:pStyle w:val="ListParagraph"/>
              <w:ind w:left="0"/>
              <w:jc w:val="both"/>
              <w:rPr>
                <w:lang w:val="en-US"/>
              </w:rPr>
            </w:pPr>
            <w:r>
              <w:rPr>
                <w:lang w:val="en-US"/>
              </w:rPr>
              <w:t xml:space="preserve">Polymer and Fibre Chemistry, Organic Reaction Mechanism, Optical Methods-A, Optical Methods-B </w:t>
            </w:r>
          </w:p>
        </w:tc>
        <w:tc>
          <w:tcPr>
            <w:tcW w:w="1800" w:type="dxa"/>
          </w:tcPr>
          <w:p w:rsidR="00824C8F" w:rsidRDefault="00824C8F" w:rsidP="006A5FF2">
            <w:pPr>
              <w:pStyle w:val="ListParagraph"/>
              <w:ind w:left="0"/>
              <w:jc w:val="both"/>
              <w:rPr>
                <w:lang w:val="en-US"/>
              </w:rPr>
            </w:pPr>
            <w:r w:rsidRPr="001E4303">
              <w:rPr>
                <w:b/>
                <w:lang w:val="en-US"/>
              </w:rPr>
              <w:t>A</w:t>
            </w:r>
            <w:r>
              <w:rPr>
                <w:lang w:val="en-US"/>
              </w:rPr>
              <w:t>- Grade</w:t>
            </w:r>
          </w:p>
        </w:tc>
      </w:tr>
      <w:tr w:rsidR="00824C8F" w:rsidTr="006A5FF2">
        <w:tc>
          <w:tcPr>
            <w:tcW w:w="1458" w:type="dxa"/>
          </w:tcPr>
          <w:p w:rsidR="00824C8F" w:rsidRDefault="00824C8F" w:rsidP="006A5FF2">
            <w:pPr>
              <w:pStyle w:val="ListParagraph"/>
              <w:ind w:left="0"/>
              <w:jc w:val="center"/>
              <w:rPr>
                <w:lang w:val="en-US"/>
              </w:rPr>
            </w:pPr>
            <w:r>
              <w:rPr>
                <w:lang w:val="en-US"/>
              </w:rPr>
              <w:t>Ph.D</w:t>
            </w:r>
          </w:p>
        </w:tc>
        <w:tc>
          <w:tcPr>
            <w:tcW w:w="720" w:type="dxa"/>
          </w:tcPr>
          <w:p w:rsidR="00824C8F" w:rsidRDefault="00824C8F" w:rsidP="006A5FF2">
            <w:pPr>
              <w:pStyle w:val="ListParagraph"/>
              <w:ind w:left="0"/>
              <w:rPr>
                <w:lang w:val="en-US"/>
              </w:rPr>
            </w:pPr>
            <w:r>
              <w:rPr>
                <w:lang w:val="en-US"/>
              </w:rPr>
              <w:t>1983</w:t>
            </w:r>
          </w:p>
          <w:p w:rsidR="00824C8F" w:rsidRDefault="00824C8F" w:rsidP="006A5FF2">
            <w:pPr>
              <w:pStyle w:val="ListParagraph"/>
              <w:ind w:left="0"/>
              <w:rPr>
                <w:lang w:val="en-US"/>
              </w:rPr>
            </w:pPr>
          </w:p>
        </w:tc>
        <w:tc>
          <w:tcPr>
            <w:tcW w:w="1530" w:type="dxa"/>
          </w:tcPr>
          <w:p w:rsidR="00824C8F" w:rsidRDefault="00824C8F" w:rsidP="006A5FF2">
            <w:pPr>
              <w:pStyle w:val="ListParagraph"/>
              <w:ind w:left="0"/>
              <w:rPr>
                <w:lang w:val="en-US"/>
              </w:rPr>
            </w:pPr>
            <w:r>
              <w:rPr>
                <w:lang w:val="en-US"/>
              </w:rPr>
              <w:t>IIT Delhi</w:t>
            </w:r>
          </w:p>
        </w:tc>
        <w:tc>
          <w:tcPr>
            <w:tcW w:w="3150" w:type="dxa"/>
          </w:tcPr>
          <w:p w:rsidR="00824C8F" w:rsidRDefault="00824C8F" w:rsidP="006A5FF2">
            <w:pPr>
              <w:pStyle w:val="ListParagraph"/>
              <w:ind w:left="0"/>
              <w:rPr>
                <w:lang w:val="en-US"/>
              </w:rPr>
            </w:pPr>
            <w:r>
              <w:rPr>
                <w:lang w:val="en-US"/>
              </w:rPr>
              <w:t xml:space="preserve">Polymer Science and Technology </w:t>
            </w:r>
            <w:r w:rsidRPr="00B66578">
              <w:rPr>
                <w:b/>
                <w:lang w:val="en-US"/>
              </w:rPr>
              <w:t>(</w:t>
            </w:r>
            <w:r w:rsidRPr="00B66578">
              <w:rPr>
                <w:b/>
                <w:i/>
                <w:lang w:val="en-US"/>
              </w:rPr>
              <w:t>Thesis Title: Structure Property Relationship in Copolyesters)</w:t>
            </w:r>
          </w:p>
        </w:tc>
        <w:tc>
          <w:tcPr>
            <w:tcW w:w="1800" w:type="dxa"/>
          </w:tcPr>
          <w:p w:rsidR="00824C8F" w:rsidRDefault="00824C8F" w:rsidP="006A5FF2">
            <w:pPr>
              <w:pStyle w:val="ListParagraph"/>
              <w:ind w:left="0"/>
              <w:rPr>
                <w:lang w:val="en-US"/>
              </w:rPr>
            </w:pPr>
            <w:r>
              <w:rPr>
                <w:lang w:val="en-US"/>
              </w:rPr>
              <w:t>-</w:t>
            </w:r>
          </w:p>
        </w:tc>
      </w:tr>
      <w:tr w:rsidR="00824C8F" w:rsidTr="006A5FF2">
        <w:tc>
          <w:tcPr>
            <w:tcW w:w="1458" w:type="dxa"/>
          </w:tcPr>
          <w:p w:rsidR="00824C8F" w:rsidRDefault="00824C8F" w:rsidP="006A5FF2">
            <w:pPr>
              <w:pStyle w:val="ListParagraph"/>
              <w:ind w:left="0"/>
              <w:jc w:val="center"/>
              <w:rPr>
                <w:lang w:val="en-US"/>
              </w:rPr>
            </w:pPr>
            <w:r>
              <w:rPr>
                <w:lang w:val="en-US"/>
              </w:rPr>
              <w:t>Post Doct.</w:t>
            </w:r>
          </w:p>
        </w:tc>
        <w:tc>
          <w:tcPr>
            <w:tcW w:w="720" w:type="dxa"/>
          </w:tcPr>
          <w:p w:rsidR="00824C8F" w:rsidRDefault="00824C8F" w:rsidP="006A5FF2">
            <w:pPr>
              <w:pStyle w:val="ListParagraph"/>
              <w:ind w:left="0"/>
              <w:rPr>
                <w:lang w:val="en-US"/>
              </w:rPr>
            </w:pPr>
            <w:r>
              <w:rPr>
                <w:lang w:val="en-US"/>
              </w:rPr>
              <w:t>1983 to 1985</w:t>
            </w:r>
          </w:p>
        </w:tc>
        <w:tc>
          <w:tcPr>
            <w:tcW w:w="1530" w:type="dxa"/>
          </w:tcPr>
          <w:p w:rsidR="00824C8F" w:rsidRDefault="00824C8F" w:rsidP="006A5FF2">
            <w:pPr>
              <w:pStyle w:val="ListParagraph"/>
              <w:ind w:left="0"/>
              <w:rPr>
                <w:lang w:val="en-US"/>
              </w:rPr>
            </w:pPr>
            <w:r>
              <w:rPr>
                <w:lang w:val="en-US"/>
              </w:rPr>
              <w:t>Tokyo Institute of Technology, Tokyo, Japan</w:t>
            </w:r>
          </w:p>
        </w:tc>
        <w:tc>
          <w:tcPr>
            <w:tcW w:w="3150" w:type="dxa"/>
          </w:tcPr>
          <w:p w:rsidR="00824C8F" w:rsidRDefault="00824C8F" w:rsidP="006A5FF2">
            <w:pPr>
              <w:pStyle w:val="ListParagraph"/>
              <w:ind w:left="0"/>
              <w:rPr>
                <w:lang w:val="en-US"/>
              </w:rPr>
            </w:pPr>
            <w:r>
              <w:rPr>
                <w:lang w:val="en-US"/>
              </w:rPr>
              <w:t xml:space="preserve">Polymer Chemistry </w:t>
            </w:r>
            <w:r w:rsidRPr="00B66578">
              <w:rPr>
                <w:b/>
                <w:i/>
                <w:lang w:val="en-US"/>
              </w:rPr>
              <w:t>(Title: Development of New Tetraphenylthiophene based monomers and Polymers)</w:t>
            </w:r>
          </w:p>
        </w:tc>
        <w:tc>
          <w:tcPr>
            <w:tcW w:w="1800" w:type="dxa"/>
          </w:tcPr>
          <w:p w:rsidR="00824C8F" w:rsidRDefault="00824C8F" w:rsidP="006A5FF2">
            <w:pPr>
              <w:pStyle w:val="ListParagraph"/>
              <w:ind w:left="0"/>
              <w:rPr>
                <w:lang w:val="en-US"/>
              </w:rPr>
            </w:pPr>
            <w:r>
              <w:rPr>
                <w:lang w:val="en-US"/>
              </w:rPr>
              <w:t>-</w:t>
            </w:r>
          </w:p>
        </w:tc>
      </w:tr>
    </w:tbl>
    <w:p w:rsidR="00824C8F" w:rsidRDefault="00824C8F" w:rsidP="00824C8F">
      <w:pPr>
        <w:pStyle w:val="ListParagraph"/>
        <w:ind w:left="360"/>
        <w:rPr>
          <w:lang w:val="en-US"/>
        </w:rPr>
      </w:pPr>
    </w:p>
    <w:p w:rsidR="00824C8F" w:rsidRPr="00AB0FA4" w:rsidRDefault="00824C8F" w:rsidP="00824C8F">
      <w:pPr>
        <w:pStyle w:val="ListParagraph"/>
        <w:numPr>
          <w:ilvl w:val="0"/>
          <w:numId w:val="1"/>
        </w:numPr>
        <w:ind w:left="360"/>
        <w:rPr>
          <w:lang w:val="en-US"/>
        </w:rPr>
      </w:pPr>
      <w:r>
        <w:rPr>
          <w:lang w:val="en-US"/>
        </w:rPr>
        <w:t xml:space="preserve">Field / Area of Specialization: </w:t>
      </w:r>
      <w:r>
        <w:rPr>
          <w:u w:val="single"/>
          <w:lang w:val="en-US"/>
        </w:rPr>
        <w:t xml:space="preserve"> </w:t>
      </w:r>
      <w:r w:rsidRPr="00C66D2E">
        <w:rPr>
          <w:color w:val="FF0000"/>
          <w:u w:val="single"/>
          <w:lang w:val="en-US"/>
        </w:rPr>
        <w:t>Polymer Science and Technology/ Synthesis, Characterization and Application of Polymer/Biopolymer</w:t>
      </w:r>
      <w:r w:rsidR="00C66D2E" w:rsidRPr="00C66D2E">
        <w:rPr>
          <w:color w:val="FF0000"/>
          <w:u w:val="single"/>
          <w:lang w:val="en-US"/>
        </w:rPr>
        <w:t>/ Bio nanomaterials</w:t>
      </w:r>
    </w:p>
    <w:p w:rsidR="00824C8F" w:rsidRPr="00533ECE" w:rsidRDefault="00824C8F" w:rsidP="00824C8F">
      <w:pPr>
        <w:pStyle w:val="ListParagraph"/>
        <w:numPr>
          <w:ilvl w:val="0"/>
          <w:numId w:val="1"/>
        </w:numPr>
        <w:ind w:left="360"/>
        <w:rPr>
          <w:lang w:val="en-US"/>
        </w:rPr>
      </w:pPr>
      <w:r>
        <w:rPr>
          <w:lang w:val="en-US"/>
        </w:rPr>
        <w:t>List of all previous employment (Most recent first together with details of duties, Pay Scale and salary drawn) / Experience (Administrative, Academic &amp; Research) in following sequence:</w:t>
      </w:r>
    </w:p>
    <w:p w:rsidR="00824C8F" w:rsidRDefault="00824C8F" w:rsidP="00824C8F">
      <w:pPr>
        <w:pStyle w:val="ListParagraph"/>
        <w:ind w:left="360"/>
        <w:rPr>
          <w:b/>
          <w:lang w:val="en-US"/>
        </w:rPr>
      </w:pPr>
    </w:p>
    <w:p w:rsidR="00824C8F" w:rsidRPr="006C6BB9" w:rsidRDefault="00824C8F" w:rsidP="00824C8F">
      <w:pPr>
        <w:pStyle w:val="ListParagraph"/>
        <w:ind w:left="360"/>
        <w:rPr>
          <w:b/>
          <w:color w:val="FF0000"/>
          <w:sz w:val="24"/>
          <w:szCs w:val="24"/>
          <w:lang w:val="en-US"/>
        </w:rPr>
      </w:pPr>
      <w:r w:rsidRPr="006C6BB9">
        <w:rPr>
          <w:b/>
          <w:color w:val="FF0000"/>
          <w:sz w:val="24"/>
          <w:szCs w:val="24"/>
          <w:lang w:val="en-US"/>
        </w:rPr>
        <w:t xml:space="preserve">Total Academic/Research Experience: ~ 31 Years </w:t>
      </w:r>
      <w:proofErr w:type="gramStart"/>
      <w:r w:rsidRPr="006C6BB9">
        <w:rPr>
          <w:b/>
          <w:color w:val="FF0000"/>
          <w:sz w:val="24"/>
          <w:szCs w:val="24"/>
          <w:lang w:val="en-US"/>
        </w:rPr>
        <w:t>[ Academic</w:t>
      </w:r>
      <w:proofErr w:type="gramEnd"/>
      <w:r w:rsidRPr="006C6BB9">
        <w:rPr>
          <w:b/>
          <w:color w:val="FF0000"/>
          <w:sz w:val="24"/>
          <w:szCs w:val="24"/>
          <w:lang w:val="en-US"/>
        </w:rPr>
        <w:t xml:space="preserve"> Teaching : ~12 Years      Industrial R &amp; D Research: ~9 Years       Govt. R &amp; D Research:  ~10 Years ]</w:t>
      </w:r>
    </w:p>
    <w:p w:rsidR="00824C8F" w:rsidRPr="006C6BB9" w:rsidRDefault="00824C8F" w:rsidP="00824C8F">
      <w:pPr>
        <w:pStyle w:val="ListParagraph"/>
        <w:ind w:left="360"/>
        <w:rPr>
          <w:b/>
          <w:sz w:val="24"/>
          <w:szCs w:val="24"/>
          <w:lang w:val="en-US"/>
        </w:rPr>
      </w:pPr>
    </w:p>
    <w:p w:rsidR="00824C8F" w:rsidRPr="006C6BB9" w:rsidRDefault="00824C8F" w:rsidP="00824C8F">
      <w:pPr>
        <w:pStyle w:val="ListParagraph"/>
        <w:ind w:left="360"/>
        <w:rPr>
          <w:b/>
          <w:color w:val="0070C0"/>
          <w:sz w:val="24"/>
          <w:szCs w:val="24"/>
          <w:lang w:val="en-US"/>
        </w:rPr>
      </w:pPr>
      <w:r w:rsidRPr="006C6BB9">
        <w:rPr>
          <w:b/>
          <w:color w:val="0070C0"/>
          <w:sz w:val="24"/>
          <w:szCs w:val="24"/>
          <w:lang w:val="en-US"/>
        </w:rPr>
        <w:t>Research Citation: 2487        h-index: 27    i10 –index</w:t>
      </w:r>
      <w:proofErr w:type="gramStart"/>
      <w:r w:rsidRPr="006C6BB9">
        <w:rPr>
          <w:b/>
          <w:color w:val="0070C0"/>
          <w:sz w:val="24"/>
          <w:szCs w:val="24"/>
          <w:lang w:val="en-US"/>
        </w:rPr>
        <w:t>:55</w:t>
      </w:r>
      <w:proofErr w:type="gramEnd"/>
    </w:p>
    <w:tbl>
      <w:tblPr>
        <w:tblStyle w:val="TableGrid"/>
        <w:tblW w:w="9217" w:type="dxa"/>
        <w:tblInd w:w="378" w:type="dxa"/>
        <w:tblLook w:val="04A0"/>
      </w:tblPr>
      <w:tblGrid>
        <w:gridCol w:w="714"/>
        <w:gridCol w:w="2400"/>
        <w:gridCol w:w="2076"/>
        <w:gridCol w:w="1569"/>
        <w:gridCol w:w="1427"/>
        <w:gridCol w:w="1031"/>
      </w:tblGrid>
      <w:tr w:rsidR="00085C39" w:rsidTr="00085C39">
        <w:trPr>
          <w:trHeight w:val="350"/>
        </w:trPr>
        <w:tc>
          <w:tcPr>
            <w:tcW w:w="714" w:type="dxa"/>
            <w:vMerge w:val="restart"/>
          </w:tcPr>
          <w:p w:rsidR="00085C39" w:rsidRPr="000111D1" w:rsidRDefault="00085C39" w:rsidP="006A5FF2">
            <w:pPr>
              <w:rPr>
                <w:b/>
                <w:lang w:val="en-US"/>
              </w:rPr>
            </w:pPr>
            <w:r w:rsidRPr="000111D1">
              <w:rPr>
                <w:b/>
                <w:lang w:val="en-US"/>
              </w:rPr>
              <w:lastRenderedPageBreak/>
              <w:t>S</w:t>
            </w:r>
            <w:r w:rsidRPr="000111D1">
              <w:rPr>
                <w:b/>
                <w:lang w:val="en-US"/>
              </w:rPr>
              <w:br/>
              <w:t>No.</w:t>
            </w:r>
          </w:p>
        </w:tc>
        <w:tc>
          <w:tcPr>
            <w:tcW w:w="2400" w:type="dxa"/>
            <w:vMerge w:val="restart"/>
          </w:tcPr>
          <w:p w:rsidR="00085C39" w:rsidRPr="000111D1" w:rsidRDefault="00085C39" w:rsidP="006A5FF2">
            <w:pPr>
              <w:rPr>
                <w:b/>
                <w:lang w:val="en-US"/>
              </w:rPr>
            </w:pPr>
            <w:r w:rsidRPr="000111D1">
              <w:rPr>
                <w:b/>
                <w:lang w:val="en-US"/>
              </w:rPr>
              <w:t>Position held</w:t>
            </w:r>
            <w:r w:rsidRPr="000111D1">
              <w:rPr>
                <w:b/>
                <w:lang w:val="en-US"/>
              </w:rPr>
              <w:br/>
              <w:t>(at the level of)</w:t>
            </w:r>
          </w:p>
        </w:tc>
        <w:tc>
          <w:tcPr>
            <w:tcW w:w="6103" w:type="dxa"/>
            <w:gridSpan w:val="4"/>
          </w:tcPr>
          <w:p w:rsidR="00085C39" w:rsidRPr="000111D1" w:rsidRDefault="00085C39" w:rsidP="006A5FF2">
            <w:pPr>
              <w:jc w:val="center"/>
              <w:rPr>
                <w:b/>
                <w:lang w:val="en-US"/>
              </w:rPr>
            </w:pPr>
            <w:r w:rsidRPr="000111D1">
              <w:rPr>
                <w:b/>
                <w:lang w:val="en-US"/>
              </w:rPr>
              <w:t>Experience</w:t>
            </w:r>
          </w:p>
        </w:tc>
      </w:tr>
      <w:tr w:rsidR="00085C39" w:rsidTr="00085C39">
        <w:trPr>
          <w:trHeight w:val="460"/>
        </w:trPr>
        <w:tc>
          <w:tcPr>
            <w:tcW w:w="714" w:type="dxa"/>
            <w:vMerge/>
          </w:tcPr>
          <w:p w:rsidR="00085C39" w:rsidRPr="000111D1" w:rsidRDefault="00085C39" w:rsidP="006A5FF2">
            <w:pPr>
              <w:rPr>
                <w:b/>
                <w:lang w:val="en-US"/>
              </w:rPr>
            </w:pPr>
          </w:p>
        </w:tc>
        <w:tc>
          <w:tcPr>
            <w:tcW w:w="2400" w:type="dxa"/>
            <w:vMerge/>
          </w:tcPr>
          <w:p w:rsidR="00085C39" w:rsidRPr="000111D1" w:rsidRDefault="00085C39" w:rsidP="006A5FF2">
            <w:pPr>
              <w:rPr>
                <w:b/>
                <w:lang w:val="en-US"/>
              </w:rPr>
            </w:pPr>
          </w:p>
        </w:tc>
        <w:tc>
          <w:tcPr>
            <w:tcW w:w="2076" w:type="dxa"/>
          </w:tcPr>
          <w:p w:rsidR="00085C39" w:rsidRPr="000111D1" w:rsidRDefault="00085C39" w:rsidP="006A5FF2">
            <w:pPr>
              <w:rPr>
                <w:b/>
                <w:lang w:val="en-US"/>
              </w:rPr>
            </w:pPr>
            <w:r w:rsidRPr="000111D1">
              <w:rPr>
                <w:b/>
                <w:lang w:val="en-US"/>
              </w:rPr>
              <w:t>Academic /</w:t>
            </w:r>
            <w:r w:rsidRPr="000111D1">
              <w:rPr>
                <w:b/>
                <w:lang w:val="en-US"/>
              </w:rPr>
              <w:br/>
              <w:t>Teaching</w:t>
            </w:r>
          </w:p>
        </w:tc>
        <w:tc>
          <w:tcPr>
            <w:tcW w:w="1569" w:type="dxa"/>
          </w:tcPr>
          <w:p w:rsidR="00085C39" w:rsidRPr="000111D1" w:rsidRDefault="00085C39" w:rsidP="006A5FF2">
            <w:pPr>
              <w:rPr>
                <w:b/>
                <w:lang w:val="en-US"/>
              </w:rPr>
            </w:pPr>
            <w:r w:rsidRPr="000111D1">
              <w:rPr>
                <w:b/>
                <w:lang w:val="en-US"/>
              </w:rPr>
              <w:t>Administrative</w:t>
            </w:r>
          </w:p>
        </w:tc>
        <w:tc>
          <w:tcPr>
            <w:tcW w:w="1427" w:type="dxa"/>
          </w:tcPr>
          <w:p w:rsidR="00085C39" w:rsidRPr="000111D1" w:rsidRDefault="00085C39" w:rsidP="006A5FF2">
            <w:pPr>
              <w:rPr>
                <w:b/>
                <w:lang w:val="en-US"/>
              </w:rPr>
            </w:pPr>
            <w:r w:rsidRPr="000111D1">
              <w:rPr>
                <w:b/>
                <w:lang w:val="en-US"/>
              </w:rPr>
              <w:t>Research</w:t>
            </w:r>
          </w:p>
        </w:tc>
        <w:tc>
          <w:tcPr>
            <w:tcW w:w="1031" w:type="dxa"/>
          </w:tcPr>
          <w:p w:rsidR="00085C39" w:rsidRPr="000111D1" w:rsidRDefault="00085C39" w:rsidP="006A5FF2">
            <w:pPr>
              <w:rPr>
                <w:b/>
                <w:lang w:val="en-US"/>
              </w:rPr>
            </w:pPr>
            <w:r w:rsidRPr="000111D1">
              <w:rPr>
                <w:b/>
                <w:lang w:val="en-US"/>
              </w:rPr>
              <w:t>If any</w:t>
            </w:r>
          </w:p>
        </w:tc>
      </w:tr>
      <w:tr w:rsidR="00085C39" w:rsidTr="00085C39">
        <w:trPr>
          <w:trHeight w:val="460"/>
        </w:trPr>
        <w:tc>
          <w:tcPr>
            <w:tcW w:w="714" w:type="dxa"/>
          </w:tcPr>
          <w:p w:rsidR="00085C39" w:rsidRDefault="00085C39" w:rsidP="006A5FF2">
            <w:pPr>
              <w:rPr>
                <w:lang w:val="en-US"/>
              </w:rPr>
            </w:pPr>
            <w:r>
              <w:rPr>
                <w:lang w:val="en-US"/>
              </w:rPr>
              <w:t>i)</w:t>
            </w:r>
          </w:p>
        </w:tc>
        <w:tc>
          <w:tcPr>
            <w:tcW w:w="2400" w:type="dxa"/>
          </w:tcPr>
          <w:p w:rsidR="00085C39" w:rsidRDefault="00085C39" w:rsidP="006A5FF2">
            <w:pPr>
              <w:rPr>
                <w:lang w:val="en-US"/>
              </w:rPr>
            </w:pPr>
            <w:r>
              <w:rPr>
                <w:lang w:val="en-US"/>
              </w:rPr>
              <w:t>Professor-in-Charge-Saharanpur Campus of IIT Roorkee</w:t>
            </w:r>
          </w:p>
        </w:tc>
        <w:tc>
          <w:tcPr>
            <w:tcW w:w="2076" w:type="dxa"/>
          </w:tcPr>
          <w:p w:rsidR="00085C39" w:rsidRDefault="00085C39" w:rsidP="006A5FF2">
            <w:pPr>
              <w:rPr>
                <w:lang w:val="en-US"/>
              </w:rPr>
            </w:pPr>
            <w:r>
              <w:rPr>
                <w:lang w:val="en-US"/>
              </w:rPr>
              <w:t>B.Tech/M.Tech-Polymer Sci. &amp; Tech.</w:t>
            </w:r>
          </w:p>
        </w:tc>
        <w:tc>
          <w:tcPr>
            <w:tcW w:w="1569" w:type="dxa"/>
          </w:tcPr>
          <w:p w:rsidR="00085C39" w:rsidRDefault="00085C39" w:rsidP="006A5FF2">
            <w:pPr>
              <w:rPr>
                <w:lang w:val="en-US"/>
              </w:rPr>
            </w:pPr>
            <w:r w:rsidRPr="00995C0C">
              <w:rPr>
                <w:rFonts w:ascii="Arial" w:eastAsia="Times New Roman" w:hAnsi="Arial" w:cs="Arial"/>
                <w:sz w:val="20"/>
                <w:szCs w:val="20"/>
              </w:rPr>
              <w:t>Saharanpur Campus-Administration of Entire Campus and Reporting to Director-IITRoorkee</w:t>
            </w:r>
            <w:r>
              <w:rPr>
                <w:lang w:val="en-US"/>
              </w:rPr>
              <w:t xml:space="preserve"> </w:t>
            </w:r>
          </w:p>
        </w:tc>
        <w:tc>
          <w:tcPr>
            <w:tcW w:w="1427" w:type="dxa"/>
          </w:tcPr>
          <w:p w:rsidR="00085C39" w:rsidRDefault="00085C39" w:rsidP="006A5FF2">
            <w:pPr>
              <w:rPr>
                <w:lang w:val="en-US"/>
              </w:rPr>
            </w:pPr>
            <w:r>
              <w:rPr>
                <w:lang w:val="en-US"/>
              </w:rPr>
              <w:t>Research Guidance</w:t>
            </w:r>
          </w:p>
        </w:tc>
        <w:tc>
          <w:tcPr>
            <w:tcW w:w="1031" w:type="dxa"/>
          </w:tcPr>
          <w:p w:rsidR="00085C39" w:rsidRDefault="00085C39" w:rsidP="006A5FF2">
            <w:pPr>
              <w:rPr>
                <w:lang w:val="en-US"/>
              </w:rPr>
            </w:pPr>
            <w:r>
              <w:rPr>
                <w:lang w:val="en-US"/>
              </w:rPr>
              <w:t>Jan. 2013 till date</w:t>
            </w:r>
          </w:p>
        </w:tc>
      </w:tr>
      <w:tr w:rsidR="00085C39" w:rsidTr="00085C39">
        <w:tc>
          <w:tcPr>
            <w:tcW w:w="714" w:type="dxa"/>
          </w:tcPr>
          <w:p w:rsidR="00085C39" w:rsidRPr="00BF52C6" w:rsidRDefault="00085C39" w:rsidP="006A5FF2">
            <w:pPr>
              <w:ind w:left="180"/>
              <w:rPr>
                <w:rFonts w:cs="Arial"/>
                <w:lang w:val="en-US"/>
              </w:rPr>
            </w:pPr>
            <w:r>
              <w:rPr>
                <w:rFonts w:cs="Arial"/>
                <w:lang w:val="en-US"/>
              </w:rPr>
              <w:t>ii)</w:t>
            </w:r>
          </w:p>
        </w:tc>
        <w:tc>
          <w:tcPr>
            <w:tcW w:w="2400" w:type="dxa"/>
          </w:tcPr>
          <w:p w:rsidR="00085C39" w:rsidRDefault="00085C39" w:rsidP="006A5FF2">
            <w:pPr>
              <w:rPr>
                <w:lang w:val="en-US"/>
              </w:rPr>
            </w:pPr>
            <w:r>
              <w:rPr>
                <w:lang w:val="en-US"/>
              </w:rPr>
              <w:t>Head- 3-Academic Departments (Paper/Polymer/Applied Sci., /Packaging Program)</w:t>
            </w:r>
          </w:p>
        </w:tc>
        <w:tc>
          <w:tcPr>
            <w:tcW w:w="2076" w:type="dxa"/>
          </w:tcPr>
          <w:p w:rsidR="00085C39" w:rsidRDefault="00085C39" w:rsidP="006A5FF2">
            <w:pPr>
              <w:rPr>
                <w:lang w:val="en-US"/>
              </w:rPr>
            </w:pPr>
            <w:r>
              <w:rPr>
                <w:lang w:val="en-US"/>
              </w:rPr>
              <w:t xml:space="preserve">Teaching B.Tech/M.Tech/Ph.D Polymer Sci. &amp; Tech. </w:t>
            </w:r>
          </w:p>
        </w:tc>
        <w:tc>
          <w:tcPr>
            <w:tcW w:w="1569" w:type="dxa"/>
          </w:tcPr>
          <w:p w:rsidR="00085C39" w:rsidRDefault="00085C39" w:rsidP="006A5FF2">
            <w:pPr>
              <w:rPr>
                <w:lang w:val="en-US"/>
              </w:rPr>
            </w:pPr>
            <w:r>
              <w:rPr>
                <w:lang w:val="en-US"/>
              </w:rPr>
              <w:t>Heading and Management of three Academic Departments</w:t>
            </w:r>
          </w:p>
        </w:tc>
        <w:tc>
          <w:tcPr>
            <w:tcW w:w="1427" w:type="dxa"/>
          </w:tcPr>
          <w:p w:rsidR="00085C39" w:rsidRDefault="00085C39" w:rsidP="006A5FF2">
            <w:pPr>
              <w:rPr>
                <w:lang w:val="en-US"/>
              </w:rPr>
            </w:pPr>
            <w:r>
              <w:rPr>
                <w:lang w:val="en-US"/>
              </w:rPr>
              <w:t>Research Supervision/</w:t>
            </w:r>
          </w:p>
          <w:p w:rsidR="00085C39" w:rsidRDefault="00085C39" w:rsidP="006A5FF2">
            <w:pPr>
              <w:rPr>
                <w:lang w:val="en-US"/>
              </w:rPr>
            </w:pPr>
            <w:r>
              <w:rPr>
                <w:lang w:val="en-US"/>
              </w:rPr>
              <w:t>Project  Mangement</w:t>
            </w:r>
          </w:p>
        </w:tc>
        <w:tc>
          <w:tcPr>
            <w:tcW w:w="1031" w:type="dxa"/>
          </w:tcPr>
          <w:p w:rsidR="00085C39" w:rsidRDefault="00085C39" w:rsidP="006A5FF2">
            <w:pPr>
              <w:rPr>
                <w:lang w:val="en-US"/>
              </w:rPr>
            </w:pPr>
            <w:r>
              <w:rPr>
                <w:lang w:val="en-US"/>
              </w:rPr>
              <w:t>Jan. 2013 till date</w:t>
            </w:r>
          </w:p>
        </w:tc>
      </w:tr>
      <w:tr w:rsidR="00085C39" w:rsidTr="00085C39">
        <w:tc>
          <w:tcPr>
            <w:tcW w:w="714" w:type="dxa"/>
          </w:tcPr>
          <w:p w:rsidR="00085C39" w:rsidRPr="00BF52C6" w:rsidRDefault="00085C39" w:rsidP="006A5FF2">
            <w:pPr>
              <w:ind w:left="180"/>
              <w:rPr>
                <w:rFonts w:cs="Arial"/>
                <w:lang w:val="en-US"/>
              </w:rPr>
            </w:pPr>
            <w:r>
              <w:rPr>
                <w:rFonts w:cs="Arial"/>
                <w:lang w:val="en-US"/>
              </w:rPr>
              <w:t>iii)</w:t>
            </w:r>
          </w:p>
        </w:tc>
        <w:tc>
          <w:tcPr>
            <w:tcW w:w="2400" w:type="dxa"/>
          </w:tcPr>
          <w:p w:rsidR="00085C39" w:rsidRDefault="00085C39" w:rsidP="006A5FF2">
            <w:pPr>
              <w:rPr>
                <w:lang w:val="en-US"/>
              </w:rPr>
            </w:pPr>
            <w:r>
              <w:rPr>
                <w:lang w:val="en-US"/>
              </w:rPr>
              <w:t xml:space="preserve">Professor/IIT Roorkee </w:t>
            </w:r>
          </w:p>
        </w:tc>
        <w:tc>
          <w:tcPr>
            <w:tcW w:w="2076" w:type="dxa"/>
          </w:tcPr>
          <w:p w:rsidR="00085C39" w:rsidRDefault="00085C39" w:rsidP="006A5FF2">
            <w:pPr>
              <w:rPr>
                <w:lang w:val="en-US"/>
              </w:rPr>
            </w:pPr>
            <w:r>
              <w:rPr>
                <w:lang w:val="en-US"/>
              </w:rPr>
              <w:t>B.Tech/M.Tech-Polymer Sci. &amp; Tech.</w:t>
            </w:r>
          </w:p>
        </w:tc>
        <w:tc>
          <w:tcPr>
            <w:tcW w:w="1569" w:type="dxa"/>
          </w:tcPr>
          <w:p w:rsidR="00085C39" w:rsidRDefault="00085C39" w:rsidP="006A5FF2">
            <w:pPr>
              <w:rPr>
                <w:lang w:val="en-US"/>
              </w:rPr>
            </w:pPr>
            <w:r>
              <w:rPr>
                <w:lang w:val="en-US"/>
              </w:rPr>
              <w:t>Project Management</w:t>
            </w:r>
          </w:p>
        </w:tc>
        <w:tc>
          <w:tcPr>
            <w:tcW w:w="1427" w:type="dxa"/>
          </w:tcPr>
          <w:p w:rsidR="00085C39" w:rsidRDefault="00085C39" w:rsidP="006A5FF2">
            <w:pPr>
              <w:rPr>
                <w:lang w:val="en-US"/>
              </w:rPr>
            </w:pPr>
            <w:r>
              <w:rPr>
                <w:lang w:val="en-US"/>
              </w:rPr>
              <w:t>Research Guidance</w:t>
            </w:r>
          </w:p>
        </w:tc>
        <w:tc>
          <w:tcPr>
            <w:tcW w:w="1031" w:type="dxa"/>
          </w:tcPr>
          <w:p w:rsidR="00085C39" w:rsidRDefault="00085C39" w:rsidP="006A5FF2">
            <w:pPr>
              <w:rPr>
                <w:lang w:val="en-US"/>
              </w:rPr>
            </w:pPr>
            <w:r>
              <w:rPr>
                <w:lang w:val="en-US"/>
              </w:rPr>
              <w:t>Oct. 2012-till date</w:t>
            </w:r>
          </w:p>
        </w:tc>
      </w:tr>
      <w:tr w:rsidR="00085C39" w:rsidTr="00085C39">
        <w:tc>
          <w:tcPr>
            <w:tcW w:w="714" w:type="dxa"/>
          </w:tcPr>
          <w:p w:rsidR="00085C39" w:rsidRPr="00BF52C6" w:rsidRDefault="00085C39" w:rsidP="006A5FF2">
            <w:pPr>
              <w:ind w:left="180"/>
              <w:rPr>
                <w:rFonts w:cs="Arial"/>
                <w:lang w:val="en-US"/>
              </w:rPr>
            </w:pPr>
            <w:r>
              <w:rPr>
                <w:rFonts w:cs="Arial"/>
                <w:lang w:val="en-US"/>
              </w:rPr>
              <w:t>iv)</w:t>
            </w:r>
          </w:p>
        </w:tc>
        <w:tc>
          <w:tcPr>
            <w:tcW w:w="2400" w:type="dxa"/>
          </w:tcPr>
          <w:p w:rsidR="00085C39" w:rsidRDefault="00085C39" w:rsidP="006A5FF2">
            <w:pPr>
              <w:rPr>
                <w:lang w:val="en-US"/>
              </w:rPr>
            </w:pPr>
            <w:r>
              <w:rPr>
                <w:lang w:val="en-US"/>
              </w:rPr>
              <w:t>Associate</w:t>
            </w:r>
            <w:r>
              <w:rPr>
                <w:lang w:val="en-US"/>
              </w:rPr>
              <w:br/>
              <w:t>Professor/IIT Roorkee</w:t>
            </w:r>
          </w:p>
        </w:tc>
        <w:tc>
          <w:tcPr>
            <w:tcW w:w="2076" w:type="dxa"/>
          </w:tcPr>
          <w:p w:rsidR="00085C39" w:rsidRDefault="00085C39" w:rsidP="006A5FF2">
            <w:pPr>
              <w:rPr>
                <w:lang w:val="en-US"/>
              </w:rPr>
            </w:pPr>
            <w:r>
              <w:rPr>
                <w:lang w:val="en-US"/>
              </w:rPr>
              <w:t>B.Tech/M.Tech-Polymer Sci. &amp; Tech.</w:t>
            </w:r>
          </w:p>
        </w:tc>
        <w:tc>
          <w:tcPr>
            <w:tcW w:w="1569" w:type="dxa"/>
          </w:tcPr>
          <w:p w:rsidR="00085C39" w:rsidRDefault="00085C39" w:rsidP="006A5FF2">
            <w:pPr>
              <w:rPr>
                <w:lang w:val="en-US"/>
              </w:rPr>
            </w:pPr>
            <w:r>
              <w:rPr>
                <w:lang w:val="en-US"/>
              </w:rPr>
              <w:t>Project Management</w:t>
            </w:r>
          </w:p>
        </w:tc>
        <w:tc>
          <w:tcPr>
            <w:tcW w:w="1427" w:type="dxa"/>
          </w:tcPr>
          <w:p w:rsidR="00085C39" w:rsidRDefault="00085C39" w:rsidP="006A5FF2">
            <w:pPr>
              <w:rPr>
                <w:lang w:val="en-US"/>
              </w:rPr>
            </w:pPr>
            <w:r>
              <w:rPr>
                <w:lang w:val="en-US"/>
              </w:rPr>
              <w:t>Research Guidance</w:t>
            </w:r>
          </w:p>
        </w:tc>
        <w:tc>
          <w:tcPr>
            <w:tcW w:w="1031" w:type="dxa"/>
          </w:tcPr>
          <w:p w:rsidR="00085C39" w:rsidRDefault="00085C39" w:rsidP="006A5FF2">
            <w:pPr>
              <w:rPr>
                <w:lang w:val="en-US"/>
              </w:rPr>
            </w:pPr>
            <w:r>
              <w:rPr>
                <w:lang w:val="en-US"/>
              </w:rPr>
              <w:t>May 2005-Oct.2012</w:t>
            </w:r>
          </w:p>
        </w:tc>
      </w:tr>
      <w:tr w:rsidR="00085C39" w:rsidTr="00085C39">
        <w:tc>
          <w:tcPr>
            <w:tcW w:w="714" w:type="dxa"/>
          </w:tcPr>
          <w:p w:rsidR="00085C39" w:rsidRPr="00BF52C6" w:rsidRDefault="00085C39" w:rsidP="006A5FF2">
            <w:pPr>
              <w:ind w:left="180"/>
              <w:rPr>
                <w:rFonts w:cs="Arial"/>
                <w:lang w:val="en-US"/>
              </w:rPr>
            </w:pPr>
            <w:r>
              <w:rPr>
                <w:rFonts w:cs="Arial"/>
                <w:lang w:val="en-US"/>
              </w:rPr>
              <w:t>v)</w:t>
            </w:r>
          </w:p>
        </w:tc>
        <w:tc>
          <w:tcPr>
            <w:tcW w:w="2400" w:type="dxa"/>
          </w:tcPr>
          <w:p w:rsidR="00085C39" w:rsidRDefault="00085C39" w:rsidP="006A5FF2">
            <w:pPr>
              <w:rPr>
                <w:lang w:val="en-US"/>
              </w:rPr>
            </w:pPr>
            <w:r>
              <w:rPr>
                <w:lang w:val="en-US"/>
              </w:rPr>
              <w:t>Scientist/ C-MET Pune</w:t>
            </w:r>
          </w:p>
          <w:p w:rsidR="00E74020" w:rsidRDefault="00E74020" w:rsidP="006A5FF2">
            <w:pPr>
              <w:rPr>
                <w:lang w:val="en-US"/>
              </w:rPr>
            </w:pPr>
            <w:r>
              <w:rPr>
                <w:lang w:val="en-US"/>
              </w:rPr>
              <w:t>(Ministry Of Information and Communication)</w:t>
            </w:r>
          </w:p>
        </w:tc>
        <w:tc>
          <w:tcPr>
            <w:tcW w:w="2076" w:type="dxa"/>
          </w:tcPr>
          <w:p w:rsidR="00085C39" w:rsidRDefault="00085C39" w:rsidP="006A5FF2">
            <w:pPr>
              <w:rPr>
                <w:lang w:val="en-US"/>
              </w:rPr>
            </w:pPr>
            <w:r>
              <w:rPr>
                <w:lang w:val="en-US"/>
              </w:rPr>
              <w:t>-</w:t>
            </w:r>
          </w:p>
        </w:tc>
        <w:tc>
          <w:tcPr>
            <w:tcW w:w="1569" w:type="dxa"/>
          </w:tcPr>
          <w:p w:rsidR="00085C39" w:rsidRDefault="00085C39" w:rsidP="006A5FF2">
            <w:pPr>
              <w:rPr>
                <w:lang w:val="en-US"/>
              </w:rPr>
            </w:pPr>
            <w:r>
              <w:rPr>
                <w:lang w:val="en-US"/>
              </w:rPr>
              <w:t>Project Management</w:t>
            </w:r>
          </w:p>
        </w:tc>
        <w:tc>
          <w:tcPr>
            <w:tcW w:w="1427" w:type="dxa"/>
          </w:tcPr>
          <w:p w:rsidR="00085C39" w:rsidRDefault="00085C39" w:rsidP="006A5FF2">
            <w:pPr>
              <w:rPr>
                <w:lang w:val="en-US"/>
              </w:rPr>
            </w:pPr>
            <w:r>
              <w:rPr>
                <w:lang w:val="en-US"/>
              </w:rPr>
              <w:t>Research Guidance</w:t>
            </w:r>
          </w:p>
        </w:tc>
        <w:tc>
          <w:tcPr>
            <w:tcW w:w="1031" w:type="dxa"/>
          </w:tcPr>
          <w:p w:rsidR="00085C39" w:rsidRDefault="00085C39" w:rsidP="006A5FF2">
            <w:pPr>
              <w:rPr>
                <w:lang w:val="en-US"/>
              </w:rPr>
            </w:pPr>
            <w:r>
              <w:rPr>
                <w:lang w:val="en-US"/>
              </w:rPr>
              <w:t>Oct. 1998-April 2005</w:t>
            </w:r>
          </w:p>
        </w:tc>
      </w:tr>
      <w:tr w:rsidR="00085C39" w:rsidTr="00085C39">
        <w:tc>
          <w:tcPr>
            <w:tcW w:w="714" w:type="dxa"/>
          </w:tcPr>
          <w:p w:rsidR="00085C39" w:rsidRPr="00BF52C6" w:rsidRDefault="00085C39" w:rsidP="006A5FF2">
            <w:pPr>
              <w:ind w:left="180"/>
              <w:rPr>
                <w:rFonts w:cs="Arial"/>
                <w:lang w:val="en-US"/>
              </w:rPr>
            </w:pPr>
            <w:r>
              <w:rPr>
                <w:rFonts w:cs="Arial"/>
                <w:lang w:val="en-US"/>
              </w:rPr>
              <w:t>vi)</w:t>
            </w:r>
          </w:p>
        </w:tc>
        <w:tc>
          <w:tcPr>
            <w:tcW w:w="2400" w:type="dxa"/>
          </w:tcPr>
          <w:p w:rsidR="00085C39" w:rsidRDefault="00085C39" w:rsidP="006A5FF2">
            <w:pPr>
              <w:rPr>
                <w:lang w:val="en-US"/>
              </w:rPr>
            </w:pPr>
            <w:r>
              <w:rPr>
                <w:lang w:val="en-US"/>
              </w:rPr>
              <w:t>Manager Polymer R &amp; D/Gharda Chemical Bombay</w:t>
            </w:r>
          </w:p>
        </w:tc>
        <w:tc>
          <w:tcPr>
            <w:tcW w:w="2076" w:type="dxa"/>
          </w:tcPr>
          <w:p w:rsidR="00085C39" w:rsidRDefault="00085C39" w:rsidP="006A5FF2">
            <w:pPr>
              <w:rPr>
                <w:lang w:val="en-US"/>
              </w:rPr>
            </w:pPr>
            <w:r>
              <w:rPr>
                <w:lang w:val="en-US"/>
              </w:rPr>
              <w:t>Project student Guiding</w:t>
            </w:r>
          </w:p>
        </w:tc>
        <w:tc>
          <w:tcPr>
            <w:tcW w:w="1569" w:type="dxa"/>
          </w:tcPr>
          <w:p w:rsidR="00085C39" w:rsidRDefault="00085C39" w:rsidP="006A5FF2">
            <w:pPr>
              <w:rPr>
                <w:lang w:val="en-US"/>
              </w:rPr>
            </w:pPr>
            <w:r>
              <w:rPr>
                <w:lang w:val="en-US"/>
              </w:rPr>
              <w:t>Project Management</w:t>
            </w:r>
          </w:p>
        </w:tc>
        <w:tc>
          <w:tcPr>
            <w:tcW w:w="1427" w:type="dxa"/>
          </w:tcPr>
          <w:p w:rsidR="00085C39" w:rsidRDefault="00085C39" w:rsidP="006A5FF2">
            <w:pPr>
              <w:rPr>
                <w:lang w:val="en-US"/>
              </w:rPr>
            </w:pPr>
            <w:r>
              <w:rPr>
                <w:lang w:val="en-US"/>
              </w:rPr>
              <w:t xml:space="preserve">Commercial R &amp; D Product  Development       </w:t>
            </w:r>
          </w:p>
        </w:tc>
        <w:tc>
          <w:tcPr>
            <w:tcW w:w="1031" w:type="dxa"/>
          </w:tcPr>
          <w:p w:rsidR="00085C39" w:rsidRDefault="00085C39" w:rsidP="006A5FF2">
            <w:pPr>
              <w:rPr>
                <w:lang w:val="en-US"/>
              </w:rPr>
            </w:pPr>
            <w:r>
              <w:rPr>
                <w:lang w:val="en-US"/>
              </w:rPr>
              <w:t>July 1996-Oct. 1998</w:t>
            </w:r>
          </w:p>
        </w:tc>
      </w:tr>
      <w:tr w:rsidR="00085C39" w:rsidTr="00085C39">
        <w:tc>
          <w:tcPr>
            <w:tcW w:w="714" w:type="dxa"/>
          </w:tcPr>
          <w:p w:rsidR="00085C39" w:rsidRPr="00BF52C6" w:rsidRDefault="00085C39" w:rsidP="006A5FF2">
            <w:pPr>
              <w:ind w:left="180"/>
              <w:rPr>
                <w:rFonts w:cs="Arial"/>
                <w:lang w:val="en-US"/>
              </w:rPr>
            </w:pPr>
            <w:r>
              <w:rPr>
                <w:rFonts w:cs="Arial"/>
                <w:lang w:val="en-US"/>
              </w:rPr>
              <w:t>vii)</w:t>
            </w:r>
          </w:p>
        </w:tc>
        <w:tc>
          <w:tcPr>
            <w:tcW w:w="2400" w:type="dxa"/>
          </w:tcPr>
          <w:p w:rsidR="00085C39" w:rsidRDefault="00085C39" w:rsidP="006A5FF2">
            <w:pPr>
              <w:rPr>
                <w:lang w:val="en-US"/>
              </w:rPr>
            </w:pPr>
            <w:r>
              <w:rPr>
                <w:lang w:val="en-US"/>
              </w:rPr>
              <w:t>Adjunct Faculty/ABRC Delhi Univ.</w:t>
            </w:r>
          </w:p>
        </w:tc>
        <w:tc>
          <w:tcPr>
            <w:tcW w:w="2076" w:type="dxa"/>
          </w:tcPr>
          <w:p w:rsidR="00085C39" w:rsidRDefault="00085C39" w:rsidP="006A5FF2">
            <w:pPr>
              <w:rPr>
                <w:lang w:val="en-US"/>
              </w:rPr>
            </w:pPr>
            <w:r>
              <w:rPr>
                <w:lang w:val="en-US"/>
              </w:rPr>
              <w:t>-</w:t>
            </w:r>
          </w:p>
        </w:tc>
        <w:tc>
          <w:tcPr>
            <w:tcW w:w="1569" w:type="dxa"/>
          </w:tcPr>
          <w:p w:rsidR="00085C39" w:rsidRDefault="00085C39" w:rsidP="006A5FF2">
            <w:pPr>
              <w:rPr>
                <w:lang w:val="en-US"/>
              </w:rPr>
            </w:pPr>
            <w:r>
              <w:rPr>
                <w:lang w:val="en-US"/>
              </w:rPr>
              <w:t>-</w:t>
            </w:r>
          </w:p>
        </w:tc>
        <w:tc>
          <w:tcPr>
            <w:tcW w:w="1427" w:type="dxa"/>
          </w:tcPr>
          <w:p w:rsidR="00085C39" w:rsidRDefault="00085C39" w:rsidP="006A5FF2">
            <w:pPr>
              <w:rPr>
                <w:lang w:val="en-US"/>
              </w:rPr>
            </w:pPr>
            <w:r>
              <w:rPr>
                <w:lang w:val="en-US"/>
              </w:rPr>
              <w:t>Indo-US Project</w:t>
            </w:r>
          </w:p>
        </w:tc>
        <w:tc>
          <w:tcPr>
            <w:tcW w:w="1031" w:type="dxa"/>
          </w:tcPr>
          <w:p w:rsidR="00085C39" w:rsidRDefault="00085C39" w:rsidP="006A5FF2">
            <w:pPr>
              <w:rPr>
                <w:lang w:val="en-US"/>
              </w:rPr>
            </w:pPr>
            <w:r>
              <w:rPr>
                <w:lang w:val="en-US"/>
              </w:rPr>
              <w:t>Jan. 1996-Sept. 1998</w:t>
            </w:r>
          </w:p>
        </w:tc>
      </w:tr>
      <w:tr w:rsidR="00085C39" w:rsidTr="00085C39">
        <w:tc>
          <w:tcPr>
            <w:tcW w:w="714" w:type="dxa"/>
          </w:tcPr>
          <w:p w:rsidR="00085C39" w:rsidRPr="00BF52C6" w:rsidRDefault="00085C39" w:rsidP="006A5FF2">
            <w:pPr>
              <w:ind w:left="180"/>
              <w:rPr>
                <w:rFonts w:cs="Arial"/>
                <w:lang w:val="en-US"/>
              </w:rPr>
            </w:pPr>
            <w:r>
              <w:rPr>
                <w:rFonts w:cs="Arial"/>
                <w:lang w:val="en-US"/>
              </w:rPr>
              <w:t>viii)</w:t>
            </w:r>
          </w:p>
        </w:tc>
        <w:tc>
          <w:tcPr>
            <w:tcW w:w="2400" w:type="dxa"/>
          </w:tcPr>
          <w:p w:rsidR="00085C39" w:rsidRDefault="00085C39" w:rsidP="006A5FF2">
            <w:pPr>
              <w:rPr>
                <w:lang w:val="en-US"/>
              </w:rPr>
            </w:pPr>
            <w:r>
              <w:rPr>
                <w:lang w:val="en-US"/>
              </w:rPr>
              <w:t>Sr.Scientist/Shriram Institute</w:t>
            </w:r>
          </w:p>
        </w:tc>
        <w:tc>
          <w:tcPr>
            <w:tcW w:w="2076" w:type="dxa"/>
          </w:tcPr>
          <w:p w:rsidR="00085C39" w:rsidRDefault="00085C39" w:rsidP="006A5FF2">
            <w:pPr>
              <w:rPr>
                <w:lang w:val="en-US"/>
              </w:rPr>
            </w:pPr>
            <w:r>
              <w:rPr>
                <w:lang w:val="en-US"/>
              </w:rPr>
              <w:t>-</w:t>
            </w:r>
          </w:p>
        </w:tc>
        <w:tc>
          <w:tcPr>
            <w:tcW w:w="1569" w:type="dxa"/>
          </w:tcPr>
          <w:p w:rsidR="00085C39" w:rsidRDefault="00085C39" w:rsidP="006A5FF2">
            <w:pPr>
              <w:rPr>
                <w:lang w:val="en-US"/>
              </w:rPr>
            </w:pPr>
            <w:r>
              <w:rPr>
                <w:lang w:val="en-US"/>
              </w:rPr>
              <w:t>Project Management</w:t>
            </w:r>
          </w:p>
        </w:tc>
        <w:tc>
          <w:tcPr>
            <w:tcW w:w="1427" w:type="dxa"/>
          </w:tcPr>
          <w:p w:rsidR="00085C39" w:rsidRDefault="00085C39" w:rsidP="006A5FF2">
            <w:pPr>
              <w:rPr>
                <w:lang w:val="en-US"/>
              </w:rPr>
            </w:pPr>
            <w:r>
              <w:rPr>
                <w:lang w:val="en-US"/>
              </w:rPr>
              <w:t>Research &amp; Development</w:t>
            </w:r>
          </w:p>
        </w:tc>
        <w:tc>
          <w:tcPr>
            <w:tcW w:w="1031" w:type="dxa"/>
          </w:tcPr>
          <w:p w:rsidR="00085C39" w:rsidRDefault="00085C39" w:rsidP="006A5FF2">
            <w:pPr>
              <w:rPr>
                <w:lang w:val="en-US"/>
              </w:rPr>
            </w:pPr>
            <w:r>
              <w:rPr>
                <w:lang w:val="en-US"/>
              </w:rPr>
              <w:t>Sept. 1993-Dec. 1995</w:t>
            </w:r>
          </w:p>
        </w:tc>
      </w:tr>
      <w:tr w:rsidR="00085C39" w:rsidTr="00085C39">
        <w:tc>
          <w:tcPr>
            <w:tcW w:w="714" w:type="dxa"/>
          </w:tcPr>
          <w:p w:rsidR="00085C39" w:rsidRPr="00BF52C6" w:rsidRDefault="00085C39" w:rsidP="006A5FF2">
            <w:pPr>
              <w:ind w:left="180"/>
              <w:rPr>
                <w:rFonts w:cs="Arial"/>
                <w:lang w:val="en-US"/>
              </w:rPr>
            </w:pPr>
            <w:r>
              <w:rPr>
                <w:rFonts w:cs="Arial"/>
                <w:lang w:val="en-US"/>
              </w:rPr>
              <w:t>ix)</w:t>
            </w:r>
          </w:p>
        </w:tc>
        <w:tc>
          <w:tcPr>
            <w:tcW w:w="2400" w:type="dxa"/>
          </w:tcPr>
          <w:p w:rsidR="00085C39" w:rsidRDefault="00085C39" w:rsidP="006A5FF2">
            <w:pPr>
              <w:rPr>
                <w:lang w:val="en-US"/>
              </w:rPr>
            </w:pPr>
            <w:r>
              <w:rPr>
                <w:lang w:val="en-US"/>
              </w:rPr>
              <w:t>Researcher/Central R &amp; D, Atsugi Japan</w:t>
            </w:r>
          </w:p>
        </w:tc>
        <w:tc>
          <w:tcPr>
            <w:tcW w:w="2076" w:type="dxa"/>
          </w:tcPr>
          <w:p w:rsidR="00085C39" w:rsidRDefault="00085C39" w:rsidP="006A5FF2">
            <w:pPr>
              <w:rPr>
                <w:lang w:val="en-US"/>
              </w:rPr>
            </w:pPr>
            <w:r>
              <w:rPr>
                <w:lang w:val="en-US"/>
              </w:rPr>
              <w:t>Project student guidance</w:t>
            </w:r>
          </w:p>
        </w:tc>
        <w:tc>
          <w:tcPr>
            <w:tcW w:w="1569" w:type="dxa"/>
          </w:tcPr>
          <w:p w:rsidR="00085C39" w:rsidRDefault="00085C39" w:rsidP="006A5FF2">
            <w:pPr>
              <w:rPr>
                <w:lang w:val="en-US"/>
              </w:rPr>
            </w:pPr>
            <w:r>
              <w:rPr>
                <w:lang w:val="en-US"/>
              </w:rPr>
              <w:t>-</w:t>
            </w:r>
          </w:p>
        </w:tc>
        <w:tc>
          <w:tcPr>
            <w:tcW w:w="1427" w:type="dxa"/>
          </w:tcPr>
          <w:p w:rsidR="00085C39" w:rsidRDefault="00085C39" w:rsidP="006A5FF2">
            <w:pPr>
              <w:rPr>
                <w:lang w:val="en-US"/>
              </w:rPr>
            </w:pPr>
            <w:r>
              <w:rPr>
                <w:lang w:val="en-US"/>
              </w:rPr>
              <w:t>R &amp; D LCD Project</w:t>
            </w:r>
          </w:p>
        </w:tc>
        <w:tc>
          <w:tcPr>
            <w:tcW w:w="1031" w:type="dxa"/>
          </w:tcPr>
          <w:p w:rsidR="00085C39" w:rsidRDefault="00085C39" w:rsidP="006A5FF2">
            <w:pPr>
              <w:rPr>
                <w:lang w:val="en-US"/>
              </w:rPr>
            </w:pPr>
            <w:r>
              <w:rPr>
                <w:lang w:val="en-US"/>
              </w:rPr>
              <w:t>Aug. 1988-Jan. 1993</w:t>
            </w:r>
          </w:p>
        </w:tc>
      </w:tr>
      <w:tr w:rsidR="00085C39" w:rsidTr="00085C39">
        <w:tc>
          <w:tcPr>
            <w:tcW w:w="714" w:type="dxa"/>
          </w:tcPr>
          <w:p w:rsidR="00085C39" w:rsidRPr="00BF52C6" w:rsidRDefault="00085C39" w:rsidP="006A5FF2">
            <w:pPr>
              <w:ind w:left="180"/>
              <w:rPr>
                <w:rFonts w:cs="Arial"/>
                <w:lang w:val="en-US"/>
              </w:rPr>
            </w:pPr>
            <w:r>
              <w:rPr>
                <w:rFonts w:cs="Arial"/>
                <w:lang w:val="en-US"/>
              </w:rPr>
              <w:t>x)</w:t>
            </w:r>
          </w:p>
        </w:tc>
        <w:tc>
          <w:tcPr>
            <w:tcW w:w="2400" w:type="dxa"/>
          </w:tcPr>
          <w:p w:rsidR="00085C39" w:rsidRDefault="00085C39" w:rsidP="006A5FF2">
            <w:pPr>
              <w:rPr>
                <w:lang w:val="en-US"/>
              </w:rPr>
            </w:pPr>
            <w:r>
              <w:rPr>
                <w:lang w:val="en-US"/>
              </w:rPr>
              <w:t>Visiting Researcher/GIRIO, Osaka, Japan</w:t>
            </w:r>
          </w:p>
        </w:tc>
        <w:tc>
          <w:tcPr>
            <w:tcW w:w="2076" w:type="dxa"/>
          </w:tcPr>
          <w:p w:rsidR="00085C39" w:rsidRDefault="00085C39" w:rsidP="006A5FF2">
            <w:pPr>
              <w:rPr>
                <w:lang w:val="en-US"/>
              </w:rPr>
            </w:pPr>
            <w:r>
              <w:rPr>
                <w:lang w:val="en-US"/>
              </w:rPr>
              <w:t>-</w:t>
            </w:r>
          </w:p>
        </w:tc>
        <w:tc>
          <w:tcPr>
            <w:tcW w:w="1569" w:type="dxa"/>
          </w:tcPr>
          <w:p w:rsidR="00085C39" w:rsidRDefault="00085C39" w:rsidP="006A5FF2">
            <w:pPr>
              <w:rPr>
                <w:lang w:val="en-US"/>
              </w:rPr>
            </w:pPr>
            <w:r>
              <w:rPr>
                <w:lang w:val="en-US"/>
              </w:rPr>
              <w:t>-</w:t>
            </w:r>
          </w:p>
        </w:tc>
        <w:tc>
          <w:tcPr>
            <w:tcW w:w="1427" w:type="dxa"/>
          </w:tcPr>
          <w:p w:rsidR="00085C39" w:rsidRDefault="00085C39" w:rsidP="006A5FF2">
            <w:pPr>
              <w:rPr>
                <w:lang w:val="en-US"/>
              </w:rPr>
            </w:pPr>
            <w:r>
              <w:rPr>
                <w:lang w:val="en-US"/>
              </w:rPr>
              <w:t>R &amp; D H</w:t>
            </w:r>
            <w:r w:rsidRPr="0010726E">
              <w:rPr>
                <w:vertAlign w:val="subscript"/>
                <w:lang w:val="en-US"/>
              </w:rPr>
              <w:t>2</w:t>
            </w:r>
            <w:r>
              <w:rPr>
                <w:lang w:val="en-US"/>
              </w:rPr>
              <w:t xml:space="preserve"> Storage</w:t>
            </w:r>
          </w:p>
        </w:tc>
        <w:tc>
          <w:tcPr>
            <w:tcW w:w="1031" w:type="dxa"/>
          </w:tcPr>
          <w:p w:rsidR="00085C39" w:rsidRDefault="00085C39" w:rsidP="006A5FF2">
            <w:pPr>
              <w:rPr>
                <w:lang w:val="en-US"/>
              </w:rPr>
            </w:pPr>
            <w:r>
              <w:rPr>
                <w:lang w:val="en-US"/>
              </w:rPr>
              <w:t>Nov. 1987- March 1988</w:t>
            </w:r>
          </w:p>
        </w:tc>
      </w:tr>
      <w:tr w:rsidR="00085C39" w:rsidTr="00085C39">
        <w:tc>
          <w:tcPr>
            <w:tcW w:w="714" w:type="dxa"/>
          </w:tcPr>
          <w:p w:rsidR="00085C39" w:rsidRPr="00BF52C6" w:rsidRDefault="00085C39" w:rsidP="006A5FF2">
            <w:pPr>
              <w:ind w:left="180"/>
              <w:rPr>
                <w:rFonts w:cs="Arial"/>
                <w:lang w:val="en-US"/>
              </w:rPr>
            </w:pPr>
            <w:r>
              <w:rPr>
                <w:rFonts w:cs="Arial"/>
                <w:lang w:val="en-US"/>
              </w:rPr>
              <w:t>xi)</w:t>
            </w:r>
          </w:p>
        </w:tc>
        <w:tc>
          <w:tcPr>
            <w:tcW w:w="2400" w:type="dxa"/>
          </w:tcPr>
          <w:p w:rsidR="00085C39" w:rsidRDefault="00085C39" w:rsidP="006A5FF2">
            <w:pPr>
              <w:rPr>
                <w:lang w:val="en-US"/>
              </w:rPr>
            </w:pPr>
            <w:r>
              <w:rPr>
                <w:lang w:val="en-US"/>
              </w:rPr>
              <w:t>Scientist Pool- CSIR/IIT Delhi</w:t>
            </w:r>
          </w:p>
        </w:tc>
        <w:tc>
          <w:tcPr>
            <w:tcW w:w="2076" w:type="dxa"/>
          </w:tcPr>
          <w:p w:rsidR="00085C39" w:rsidRDefault="00085C39" w:rsidP="006A5FF2">
            <w:pPr>
              <w:rPr>
                <w:lang w:val="en-US"/>
              </w:rPr>
            </w:pPr>
            <w:r>
              <w:rPr>
                <w:lang w:val="en-US"/>
              </w:rPr>
              <w:t>Teaching-B.Tech/M.Tech</w:t>
            </w:r>
          </w:p>
          <w:p w:rsidR="00085C39" w:rsidRDefault="00085C39" w:rsidP="006A5FF2">
            <w:pPr>
              <w:rPr>
                <w:lang w:val="en-US"/>
              </w:rPr>
            </w:pPr>
            <w:r>
              <w:rPr>
                <w:lang w:val="en-US"/>
              </w:rPr>
              <w:lastRenderedPageBreak/>
              <w:t>students</w:t>
            </w:r>
          </w:p>
        </w:tc>
        <w:tc>
          <w:tcPr>
            <w:tcW w:w="1569" w:type="dxa"/>
          </w:tcPr>
          <w:p w:rsidR="00085C39" w:rsidRDefault="00085C39" w:rsidP="006A5FF2">
            <w:pPr>
              <w:rPr>
                <w:lang w:val="en-US"/>
              </w:rPr>
            </w:pPr>
            <w:r>
              <w:rPr>
                <w:lang w:val="en-US"/>
              </w:rPr>
              <w:lastRenderedPageBreak/>
              <w:t>-</w:t>
            </w:r>
          </w:p>
        </w:tc>
        <w:tc>
          <w:tcPr>
            <w:tcW w:w="1427" w:type="dxa"/>
          </w:tcPr>
          <w:p w:rsidR="00085C39" w:rsidRDefault="00085C39" w:rsidP="006A5FF2">
            <w:pPr>
              <w:rPr>
                <w:lang w:val="en-US"/>
              </w:rPr>
            </w:pPr>
            <w:r>
              <w:rPr>
                <w:lang w:val="en-US"/>
              </w:rPr>
              <w:t>R &amp; D Research</w:t>
            </w:r>
          </w:p>
        </w:tc>
        <w:tc>
          <w:tcPr>
            <w:tcW w:w="1031" w:type="dxa"/>
          </w:tcPr>
          <w:p w:rsidR="00085C39" w:rsidRDefault="00085C39" w:rsidP="006A5FF2">
            <w:pPr>
              <w:rPr>
                <w:lang w:val="en-US"/>
              </w:rPr>
            </w:pPr>
            <w:r>
              <w:rPr>
                <w:lang w:val="en-US"/>
              </w:rPr>
              <w:t xml:space="preserve">Sept. 1985- </w:t>
            </w:r>
            <w:r>
              <w:rPr>
                <w:lang w:val="en-US"/>
              </w:rPr>
              <w:lastRenderedPageBreak/>
              <w:t>Sept. 1987</w:t>
            </w:r>
          </w:p>
        </w:tc>
      </w:tr>
      <w:tr w:rsidR="00085C39" w:rsidTr="00085C39">
        <w:tc>
          <w:tcPr>
            <w:tcW w:w="714" w:type="dxa"/>
          </w:tcPr>
          <w:p w:rsidR="00085C39" w:rsidRPr="00BF52C6" w:rsidRDefault="00085C39" w:rsidP="006A5FF2">
            <w:pPr>
              <w:ind w:left="180"/>
              <w:rPr>
                <w:rFonts w:cs="Arial"/>
                <w:lang w:val="en-US"/>
              </w:rPr>
            </w:pPr>
            <w:r>
              <w:rPr>
                <w:rFonts w:cs="Arial"/>
                <w:lang w:val="en-US"/>
              </w:rPr>
              <w:lastRenderedPageBreak/>
              <w:t>xii)</w:t>
            </w:r>
          </w:p>
        </w:tc>
        <w:tc>
          <w:tcPr>
            <w:tcW w:w="2400" w:type="dxa"/>
          </w:tcPr>
          <w:p w:rsidR="00085C39" w:rsidRDefault="00085C39" w:rsidP="006A5FF2">
            <w:pPr>
              <w:rPr>
                <w:lang w:val="en-US"/>
              </w:rPr>
            </w:pPr>
            <w:r>
              <w:rPr>
                <w:lang w:val="en-US"/>
              </w:rPr>
              <w:t>RA/DST/IIT Delhi</w:t>
            </w:r>
          </w:p>
        </w:tc>
        <w:tc>
          <w:tcPr>
            <w:tcW w:w="2076" w:type="dxa"/>
          </w:tcPr>
          <w:p w:rsidR="00085C39" w:rsidRDefault="00085C39" w:rsidP="006A5FF2">
            <w:pPr>
              <w:rPr>
                <w:lang w:val="en-US"/>
              </w:rPr>
            </w:pPr>
            <w:r>
              <w:rPr>
                <w:lang w:val="en-US"/>
              </w:rPr>
              <w:t>-</w:t>
            </w:r>
          </w:p>
        </w:tc>
        <w:tc>
          <w:tcPr>
            <w:tcW w:w="1569" w:type="dxa"/>
          </w:tcPr>
          <w:p w:rsidR="00085C39" w:rsidRDefault="00085C39" w:rsidP="006A5FF2">
            <w:pPr>
              <w:rPr>
                <w:lang w:val="en-US"/>
              </w:rPr>
            </w:pPr>
            <w:r>
              <w:rPr>
                <w:lang w:val="en-US"/>
              </w:rPr>
              <w:t>-</w:t>
            </w:r>
          </w:p>
        </w:tc>
        <w:tc>
          <w:tcPr>
            <w:tcW w:w="1427" w:type="dxa"/>
          </w:tcPr>
          <w:p w:rsidR="00085C39" w:rsidRDefault="00085C39" w:rsidP="006A5FF2">
            <w:pPr>
              <w:rPr>
                <w:lang w:val="en-US"/>
              </w:rPr>
            </w:pPr>
            <w:r>
              <w:rPr>
                <w:lang w:val="en-US"/>
              </w:rPr>
              <w:t>R &amp; D Project</w:t>
            </w:r>
          </w:p>
        </w:tc>
        <w:tc>
          <w:tcPr>
            <w:tcW w:w="1031" w:type="dxa"/>
          </w:tcPr>
          <w:p w:rsidR="00085C39" w:rsidRDefault="00085C39" w:rsidP="006A5FF2">
            <w:pPr>
              <w:rPr>
                <w:lang w:val="en-US"/>
              </w:rPr>
            </w:pPr>
            <w:r>
              <w:rPr>
                <w:lang w:val="en-US"/>
              </w:rPr>
              <w:t>May 1985-</w:t>
            </w:r>
          </w:p>
          <w:p w:rsidR="00085C39" w:rsidRDefault="00085C39" w:rsidP="006A5FF2">
            <w:pPr>
              <w:rPr>
                <w:lang w:val="en-US"/>
              </w:rPr>
            </w:pPr>
            <w:r>
              <w:rPr>
                <w:lang w:val="en-US"/>
              </w:rPr>
              <w:t>Sept. 1987</w:t>
            </w:r>
          </w:p>
        </w:tc>
      </w:tr>
    </w:tbl>
    <w:p w:rsidR="00824C8F" w:rsidRDefault="00824C8F" w:rsidP="00824C8F">
      <w:pPr>
        <w:rPr>
          <w:lang w:val="en-US"/>
        </w:rPr>
      </w:pPr>
    </w:p>
    <w:p w:rsidR="00824C8F" w:rsidRPr="00585536" w:rsidRDefault="00824C8F" w:rsidP="00824C8F">
      <w:pPr>
        <w:pStyle w:val="ListParagraph"/>
        <w:numPr>
          <w:ilvl w:val="0"/>
          <w:numId w:val="1"/>
        </w:numPr>
        <w:ind w:left="0"/>
        <w:rPr>
          <w:b/>
          <w:lang w:val="en-US"/>
        </w:rPr>
      </w:pPr>
      <w:r w:rsidRPr="00585536">
        <w:rPr>
          <w:b/>
        </w:rPr>
        <w:t>Summary of  Patents, Publications, Books/Book Chapters/Projects/ B.Tech/ M.Tech /Ph.D students super vision  and Membership Awards and Recognition (Details given in separate sheets):  </w:t>
      </w:r>
    </w:p>
    <w:tbl>
      <w:tblPr>
        <w:tblStyle w:val="TableGrid"/>
        <w:tblW w:w="0" w:type="auto"/>
        <w:tblInd w:w="-72" w:type="dxa"/>
        <w:tblLook w:val="04A0"/>
      </w:tblPr>
      <w:tblGrid>
        <w:gridCol w:w="515"/>
        <w:gridCol w:w="1133"/>
        <w:gridCol w:w="1309"/>
        <w:gridCol w:w="1432"/>
        <w:gridCol w:w="1403"/>
        <w:gridCol w:w="1239"/>
        <w:gridCol w:w="1317"/>
        <w:gridCol w:w="1300"/>
      </w:tblGrid>
      <w:tr w:rsidR="00824C8F" w:rsidTr="006A5FF2">
        <w:tc>
          <w:tcPr>
            <w:tcW w:w="530" w:type="dxa"/>
          </w:tcPr>
          <w:p w:rsidR="00824C8F" w:rsidRPr="000F1E4C" w:rsidRDefault="00824C8F" w:rsidP="006A5FF2">
            <w:pPr>
              <w:rPr>
                <w:b/>
                <w:sz w:val="20"/>
                <w:szCs w:val="20"/>
                <w:lang w:val="en-US"/>
              </w:rPr>
            </w:pPr>
            <w:proofErr w:type="gramStart"/>
            <w:r w:rsidRPr="000F1E4C">
              <w:rPr>
                <w:b/>
                <w:sz w:val="20"/>
                <w:szCs w:val="20"/>
                <w:lang w:val="en-US"/>
              </w:rPr>
              <w:t>S.</w:t>
            </w:r>
            <w:proofErr w:type="gramEnd"/>
            <w:r w:rsidRPr="000F1E4C">
              <w:rPr>
                <w:b/>
                <w:sz w:val="20"/>
                <w:szCs w:val="20"/>
                <w:lang w:val="en-US"/>
              </w:rPr>
              <w:br/>
              <w:t>No.</w:t>
            </w:r>
            <w:r w:rsidRPr="000F1E4C">
              <w:rPr>
                <w:b/>
                <w:sz w:val="20"/>
                <w:szCs w:val="20"/>
                <w:lang w:val="en-US"/>
              </w:rPr>
              <w:br/>
            </w:r>
          </w:p>
        </w:tc>
        <w:tc>
          <w:tcPr>
            <w:tcW w:w="911" w:type="dxa"/>
          </w:tcPr>
          <w:p w:rsidR="00824C8F" w:rsidRPr="000F1E4C" w:rsidRDefault="00824C8F" w:rsidP="006A5FF2">
            <w:pPr>
              <w:jc w:val="both"/>
              <w:rPr>
                <w:b/>
                <w:sz w:val="20"/>
                <w:szCs w:val="20"/>
                <w:lang w:val="en-US"/>
              </w:rPr>
            </w:pPr>
            <w:r w:rsidRPr="000F1E4C">
              <w:rPr>
                <w:b/>
                <w:sz w:val="20"/>
                <w:szCs w:val="20"/>
                <w:lang w:val="en-US"/>
              </w:rPr>
              <w:t xml:space="preserve">No. of </w:t>
            </w:r>
            <w:r w:rsidRPr="000F1E4C">
              <w:rPr>
                <w:b/>
                <w:sz w:val="20"/>
                <w:szCs w:val="20"/>
                <w:lang w:val="en-US"/>
              </w:rPr>
              <w:br/>
              <w:t>Patents</w:t>
            </w:r>
          </w:p>
        </w:tc>
        <w:tc>
          <w:tcPr>
            <w:tcW w:w="1369" w:type="dxa"/>
          </w:tcPr>
          <w:p w:rsidR="00824C8F" w:rsidRPr="000F1E4C" w:rsidRDefault="00824C8F" w:rsidP="006A5FF2">
            <w:pPr>
              <w:jc w:val="both"/>
              <w:rPr>
                <w:b/>
                <w:sz w:val="20"/>
                <w:szCs w:val="20"/>
                <w:lang w:val="en-US"/>
              </w:rPr>
            </w:pPr>
            <w:r w:rsidRPr="000F1E4C">
              <w:rPr>
                <w:b/>
                <w:sz w:val="20"/>
                <w:szCs w:val="20"/>
                <w:lang w:val="en-US"/>
              </w:rPr>
              <w:t>No. of Awards/</w:t>
            </w:r>
            <w:r w:rsidRPr="000F1E4C">
              <w:rPr>
                <w:b/>
                <w:sz w:val="20"/>
                <w:szCs w:val="20"/>
                <w:lang w:val="en-US"/>
              </w:rPr>
              <w:br/>
              <w:t>Recognitions</w:t>
            </w:r>
          </w:p>
        </w:tc>
        <w:tc>
          <w:tcPr>
            <w:tcW w:w="1508" w:type="dxa"/>
          </w:tcPr>
          <w:p w:rsidR="00824C8F" w:rsidRPr="000F1E4C" w:rsidRDefault="00824C8F" w:rsidP="006A5FF2">
            <w:pPr>
              <w:jc w:val="both"/>
              <w:rPr>
                <w:b/>
                <w:sz w:val="20"/>
                <w:szCs w:val="20"/>
                <w:lang w:val="en-US"/>
              </w:rPr>
            </w:pPr>
            <w:r w:rsidRPr="000F1E4C">
              <w:rPr>
                <w:b/>
                <w:sz w:val="20"/>
                <w:szCs w:val="20"/>
                <w:lang w:val="en-US"/>
              </w:rPr>
              <w:t>No. of Ph.D</w:t>
            </w:r>
            <w:r>
              <w:rPr>
                <w:b/>
                <w:sz w:val="20"/>
                <w:szCs w:val="20"/>
                <w:lang w:val="en-US"/>
              </w:rPr>
              <w:t>/M.Tech/ B.Tech students</w:t>
            </w:r>
            <w:r w:rsidRPr="000F1E4C">
              <w:rPr>
                <w:b/>
                <w:sz w:val="20"/>
                <w:szCs w:val="20"/>
                <w:lang w:val="en-US"/>
              </w:rPr>
              <w:br/>
              <w:t>guided</w:t>
            </w:r>
            <w:r w:rsidRPr="000F1E4C">
              <w:rPr>
                <w:b/>
                <w:sz w:val="20"/>
                <w:szCs w:val="20"/>
                <w:lang w:val="en-US"/>
              </w:rPr>
              <w:br/>
              <w:t>(Completed</w:t>
            </w:r>
            <w:r w:rsidRPr="000F1E4C">
              <w:rPr>
                <w:b/>
                <w:sz w:val="20"/>
                <w:szCs w:val="20"/>
                <w:lang w:val="en-US"/>
              </w:rPr>
              <w:br/>
              <w:t>and in progress</w:t>
            </w:r>
          </w:p>
        </w:tc>
        <w:tc>
          <w:tcPr>
            <w:tcW w:w="1405" w:type="dxa"/>
          </w:tcPr>
          <w:p w:rsidR="00824C8F" w:rsidRPr="000F1E4C" w:rsidRDefault="00824C8F" w:rsidP="006A5FF2">
            <w:pPr>
              <w:jc w:val="both"/>
              <w:rPr>
                <w:b/>
                <w:sz w:val="20"/>
                <w:szCs w:val="20"/>
                <w:lang w:val="en-US"/>
              </w:rPr>
            </w:pPr>
            <w:r w:rsidRPr="000F1E4C">
              <w:rPr>
                <w:b/>
                <w:sz w:val="20"/>
                <w:szCs w:val="20"/>
                <w:lang w:val="en-US"/>
              </w:rPr>
              <w:t>No. of publications</w:t>
            </w:r>
            <w:r w:rsidRPr="000F1E4C">
              <w:rPr>
                <w:b/>
                <w:sz w:val="20"/>
                <w:szCs w:val="20"/>
                <w:lang w:val="en-US"/>
              </w:rPr>
              <w:br/>
              <w:t>(National &amp; Internationa)</w:t>
            </w:r>
          </w:p>
        </w:tc>
        <w:tc>
          <w:tcPr>
            <w:tcW w:w="1299" w:type="dxa"/>
          </w:tcPr>
          <w:p w:rsidR="00824C8F" w:rsidRDefault="00824C8F" w:rsidP="006A5FF2">
            <w:pPr>
              <w:jc w:val="both"/>
              <w:rPr>
                <w:b/>
                <w:sz w:val="20"/>
                <w:szCs w:val="20"/>
                <w:lang w:val="en-US"/>
              </w:rPr>
            </w:pPr>
            <w:r w:rsidRPr="000F1E4C">
              <w:rPr>
                <w:b/>
                <w:sz w:val="20"/>
                <w:szCs w:val="20"/>
                <w:lang w:val="en-US"/>
              </w:rPr>
              <w:t>No. of Books</w:t>
            </w:r>
            <w:r w:rsidRPr="000F1E4C">
              <w:rPr>
                <w:b/>
                <w:sz w:val="20"/>
                <w:szCs w:val="20"/>
                <w:lang w:val="en-US"/>
              </w:rPr>
              <w:br/>
              <w:t xml:space="preserve">(published &amp; </w:t>
            </w:r>
            <w:r w:rsidRPr="000F1E4C">
              <w:rPr>
                <w:b/>
                <w:sz w:val="20"/>
                <w:szCs w:val="20"/>
                <w:lang w:val="en-US"/>
              </w:rPr>
              <w:br/>
              <w:t xml:space="preserve">under </w:t>
            </w:r>
            <w:r w:rsidRPr="000F1E4C">
              <w:rPr>
                <w:b/>
                <w:sz w:val="20"/>
                <w:szCs w:val="20"/>
                <w:lang w:val="en-US"/>
              </w:rPr>
              <w:br/>
              <w:t xml:space="preserve">publication) </w:t>
            </w:r>
            <w:r>
              <w:rPr>
                <w:b/>
                <w:sz w:val="20"/>
                <w:szCs w:val="20"/>
                <w:lang w:val="en-US"/>
              </w:rPr>
              <w:t>+ Book Chapters</w:t>
            </w:r>
          </w:p>
          <w:p w:rsidR="00824C8F" w:rsidRPr="000F1E4C" w:rsidRDefault="00824C8F" w:rsidP="006A5FF2">
            <w:pPr>
              <w:jc w:val="both"/>
              <w:rPr>
                <w:b/>
                <w:sz w:val="20"/>
                <w:szCs w:val="20"/>
                <w:lang w:val="en-US"/>
              </w:rPr>
            </w:pPr>
          </w:p>
        </w:tc>
        <w:tc>
          <w:tcPr>
            <w:tcW w:w="1267" w:type="dxa"/>
          </w:tcPr>
          <w:p w:rsidR="00824C8F" w:rsidRPr="000F1E4C" w:rsidRDefault="00824C8F" w:rsidP="006A5FF2">
            <w:pPr>
              <w:jc w:val="both"/>
              <w:rPr>
                <w:b/>
                <w:sz w:val="20"/>
                <w:szCs w:val="20"/>
                <w:lang w:val="en-US"/>
              </w:rPr>
            </w:pPr>
            <w:r w:rsidRPr="000F1E4C">
              <w:rPr>
                <w:b/>
                <w:sz w:val="20"/>
                <w:szCs w:val="20"/>
                <w:lang w:val="en-US"/>
              </w:rPr>
              <w:t xml:space="preserve">No. of Projects </w:t>
            </w:r>
            <w:r w:rsidRPr="000F1E4C">
              <w:rPr>
                <w:b/>
                <w:sz w:val="20"/>
                <w:szCs w:val="20"/>
                <w:lang w:val="en-US"/>
              </w:rPr>
              <w:br/>
              <w:t>(Completed &amp; in progress)</w:t>
            </w:r>
          </w:p>
        </w:tc>
        <w:tc>
          <w:tcPr>
            <w:tcW w:w="1359" w:type="dxa"/>
          </w:tcPr>
          <w:p w:rsidR="00824C8F" w:rsidRPr="000F1E4C" w:rsidRDefault="00824C8F" w:rsidP="006A5FF2">
            <w:pPr>
              <w:jc w:val="both"/>
              <w:rPr>
                <w:b/>
                <w:sz w:val="20"/>
                <w:szCs w:val="20"/>
                <w:lang w:val="en-US"/>
              </w:rPr>
            </w:pPr>
            <w:r w:rsidRPr="000F1E4C">
              <w:rPr>
                <w:b/>
                <w:sz w:val="20"/>
                <w:szCs w:val="20"/>
                <w:lang w:val="en-US"/>
              </w:rPr>
              <w:t xml:space="preserve">Details of Membership in societies </w:t>
            </w:r>
          </w:p>
        </w:tc>
      </w:tr>
      <w:tr w:rsidR="00824C8F" w:rsidTr="006A5FF2">
        <w:tc>
          <w:tcPr>
            <w:tcW w:w="530" w:type="dxa"/>
          </w:tcPr>
          <w:p w:rsidR="00824C8F" w:rsidRDefault="00824C8F" w:rsidP="006A5FF2">
            <w:pPr>
              <w:rPr>
                <w:lang w:val="en-US"/>
              </w:rPr>
            </w:pPr>
          </w:p>
        </w:tc>
        <w:tc>
          <w:tcPr>
            <w:tcW w:w="911" w:type="dxa"/>
          </w:tcPr>
          <w:p w:rsidR="00824C8F" w:rsidRDefault="00824C8F" w:rsidP="006A5FF2">
            <w:pPr>
              <w:jc w:val="center"/>
              <w:rPr>
                <w:b/>
                <w:lang w:val="en-US"/>
              </w:rPr>
            </w:pPr>
            <w:r>
              <w:rPr>
                <w:b/>
                <w:lang w:val="en-US"/>
              </w:rPr>
              <w:t>22</w:t>
            </w:r>
          </w:p>
          <w:p w:rsidR="00824C8F" w:rsidRDefault="00824C8F" w:rsidP="006A5FF2">
            <w:pPr>
              <w:jc w:val="center"/>
              <w:rPr>
                <w:lang w:val="en-US"/>
              </w:rPr>
            </w:pPr>
          </w:p>
          <w:p w:rsidR="00824C8F" w:rsidRPr="00EE6249" w:rsidRDefault="00824C8F" w:rsidP="006A5FF2">
            <w:pPr>
              <w:jc w:val="center"/>
              <w:rPr>
                <w:lang w:val="en-US"/>
              </w:rPr>
            </w:pPr>
            <w:r w:rsidRPr="00EE6249">
              <w:rPr>
                <w:lang w:val="en-US"/>
              </w:rPr>
              <w:t>US, European, Japanese and Indian Patents</w:t>
            </w:r>
          </w:p>
          <w:p w:rsidR="00824C8F" w:rsidRDefault="00824C8F" w:rsidP="006A5FF2">
            <w:pPr>
              <w:jc w:val="center"/>
              <w:rPr>
                <w:lang w:val="en-US"/>
              </w:rPr>
            </w:pPr>
          </w:p>
          <w:p w:rsidR="00824C8F" w:rsidRDefault="00824C8F" w:rsidP="006A5FF2">
            <w:pPr>
              <w:rPr>
                <w:lang w:val="en-US"/>
              </w:rPr>
            </w:pPr>
          </w:p>
        </w:tc>
        <w:tc>
          <w:tcPr>
            <w:tcW w:w="1369" w:type="dxa"/>
          </w:tcPr>
          <w:p w:rsidR="00824C8F" w:rsidRDefault="00824C8F" w:rsidP="006A5FF2">
            <w:pPr>
              <w:rPr>
                <w:lang w:val="en-US"/>
              </w:rPr>
            </w:pPr>
            <w:r>
              <w:rPr>
                <w:lang w:val="en-US"/>
              </w:rPr>
              <w:t>Details attached</w:t>
            </w:r>
          </w:p>
        </w:tc>
        <w:tc>
          <w:tcPr>
            <w:tcW w:w="1508" w:type="dxa"/>
          </w:tcPr>
          <w:p w:rsidR="00824C8F" w:rsidRDefault="00D21535" w:rsidP="006A5FF2">
            <w:pPr>
              <w:jc w:val="center"/>
              <w:rPr>
                <w:lang w:val="en-US"/>
              </w:rPr>
            </w:pPr>
            <w:r>
              <w:rPr>
                <w:b/>
                <w:lang w:val="en-US"/>
              </w:rPr>
              <w:t>Ph.D - 20</w:t>
            </w:r>
            <w:r w:rsidR="00824C8F" w:rsidRPr="00C076F4">
              <w:rPr>
                <w:b/>
                <w:lang w:val="en-US"/>
              </w:rPr>
              <w:t xml:space="preserve"> </w:t>
            </w:r>
            <w:r w:rsidR="00824C8F">
              <w:rPr>
                <w:lang w:val="en-US"/>
              </w:rPr>
              <w:t>Completed-</w:t>
            </w:r>
            <w:r w:rsidR="00824C8F" w:rsidRPr="00EE6249">
              <w:rPr>
                <w:b/>
                <w:lang w:val="en-US"/>
              </w:rPr>
              <w:t>10</w:t>
            </w:r>
            <w:r w:rsidR="00824C8F">
              <w:rPr>
                <w:lang w:val="en-US"/>
              </w:rPr>
              <w:t xml:space="preserve"> </w:t>
            </w:r>
          </w:p>
          <w:p w:rsidR="00824C8F" w:rsidRDefault="00824C8F" w:rsidP="006A5FF2">
            <w:pPr>
              <w:jc w:val="center"/>
              <w:rPr>
                <w:lang w:val="en-US"/>
              </w:rPr>
            </w:pPr>
            <w:r>
              <w:rPr>
                <w:lang w:val="en-US"/>
              </w:rPr>
              <w:t>In Progress-</w:t>
            </w:r>
            <w:r w:rsidR="00D21535">
              <w:rPr>
                <w:b/>
                <w:lang w:val="en-US"/>
              </w:rPr>
              <w:t>10</w:t>
            </w:r>
          </w:p>
          <w:p w:rsidR="00824C8F" w:rsidRDefault="00824C8F" w:rsidP="006A5FF2">
            <w:pPr>
              <w:jc w:val="center"/>
              <w:rPr>
                <w:b/>
                <w:lang w:val="en-US"/>
              </w:rPr>
            </w:pPr>
          </w:p>
          <w:p w:rsidR="00824C8F" w:rsidRDefault="00F64F16" w:rsidP="006A5FF2">
            <w:pPr>
              <w:jc w:val="center"/>
              <w:rPr>
                <w:b/>
                <w:lang w:val="en-US"/>
              </w:rPr>
            </w:pPr>
            <w:r>
              <w:rPr>
                <w:b/>
                <w:lang w:val="en-US"/>
              </w:rPr>
              <w:t>M.Tech-2</w:t>
            </w:r>
            <w:r w:rsidR="00824C8F" w:rsidRPr="00004CE4">
              <w:rPr>
                <w:b/>
                <w:lang w:val="en-US"/>
              </w:rPr>
              <w:t>0</w:t>
            </w:r>
            <w:r w:rsidR="00824C8F">
              <w:rPr>
                <w:b/>
                <w:lang w:val="en-US"/>
              </w:rPr>
              <w:t xml:space="preserve"> </w:t>
            </w:r>
            <w:r w:rsidR="00824C8F" w:rsidRPr="00EE6249">
              <w:rPr>
                <w:lang w:val="en-US"/>
              </w:rPr>
              <w:t>Completed</w:t>
            </w:r>
          </w:p>
          <w:p w:rsidR="00824C8F" w:rsidRDefault="00824C8F" w:rsidP="006A5FF2">
            <w:pPr>
              <w:jc w:val="center"/>
              <w:rPr>
                <w:b/>
                <w:lang w:val="en-US"/>
              </w:rPr>
            </w:pPr>
          </w:p>
          <w:p w:rsidR="00824C8F" w:rsidRPr="00004CE4" w:rsidRDefault="00824C8F" w:rsidP="006A5FF2">
            <w:pPr>
              <w:jc w:val="center"/>
              <w:rPr>
                <w:b/>
                <w:lang w:val="en-US"/>
              </w:rPr>
            </w:pPr>
            <w:r>
              <w:rPr>
                <w:b/>
                <w:lang w:val="en-US"/>
              </w:rPr>
              <w:t xml:space="preserve">B.Tech-40 </w:t>
            </w:r>
            <w:r w:rsidRPr="00EE6249">
              <w:rPr>
                <w:lang w:val="en-US"/>
              </w:rPr>
              <w:t>Completed</w:t>
            </w:r>
          </w:p>
        </w:tc>
        <w:tc>
          <w:tcPr>
            <w:tcW w:w="1405" w:type="dxa"/>
          </w:tcPr>
          <w:p w:rsidR="00824C8F" w:rsidRDefault="00824C8F" w:rsidP="006A5FF2">
            <w:pPr>
              <w:jc w:val="center"/>
              <w:rPr>
                <w:lang w:val="en-US"/>
              </w:rPr>
            </w:pPr>
            <w:r>
              <w:rPr>
                <w:lang w:val="en-US"/>
              </w:rPr>
              <w:t xml:space="preserve">Research Papers- </w:t>
            </w:r>
            <w:r w:rsidRPr="00C076F4">
              <w:rPr>
                <w:b/>
                <w:lang w:val="en-US"/>
              </w:rPr>
              <w:t>1</w:t>
            </w:r>
            <w:r>
              <w:rPr>
                <w:b/>
                <w:lang w:val="en-US"/>
              </w:rPr>
              <w:t>1</w:t>
            </w:r>
            <w:r w:rsidR="00EC644A">
              <w:rPr>
                <w:b/>
                <w:lang w:val="en-US"/>
              </w:rPr>
              <w:t>5</w:t>
            </w:r>
            <w:r>
              <w:rPr>
                <w:lang w:val="en-US"/>
              </w:rPr>
              <w:t xml:space="preserve"> </w:t>
            </w:r>
          </w:p>
          <w:p w:rsidR="00824C8F" w:rsidRDefault="00824C8F" w:rsidP="006A5FF2">
            <w:pPr>
              <w:jc w:val="center"/>
              <w:rPr>
                <w:lang w:val="en-US"/>
              </w:rPr>
            </w:pPr>
          </w:p>
          <w:p w:rsidR="00824C8F" w:rsidRDefault="00824C8F" w:rsidP="006A5FF2">
            <w:pPr>
              <w:jc w:val="center"/>
              <w:rPr>
                <w:b/>
                <w:lang w:val="en-US"/>
              </w:rPr>
            </w:pPr>
            <w:r>
              <w:rPr>
                <w:lang w:val="en-US"/>
              </w:rPr>
              <w:t xml:space="preserve"> Conf. Papers- </w:t>
            </w:r>
            <w:r w:rsidR="00EC644A">
              <w:rPr>
                <w:b/>
                <w:lang w:val="en-US"/>
              </w:rPr>
              <w:t>112</w:t>
            </w:r>
          </w:p>
          <w:p w:rsidR="00824C8F" w:rsidRDefault="00824C8F" w:rsidP="006A5FF2">
            <w:pPr>
              <w:jc w:val="center"/>
              <w:rPr>
                <w:lang w:val="en-US"/>
              </w:rPr>
            </w:pPr>
          </w:p>
          <w:p w:rsidR="00824C8F" w:rsidRDefault="00824C8F" w:rsidP="006A5FF2">
            <w:pPr>
              <w:jc w:val="center"/>
              <w:rPr>
                <w:lang w:val="en-US"/>
              </w:rPr>
            </w:pPr>
            <w:r>
              <w:rPr>
                <w:lang w:val="en-US"/>
              </w:rPr>
              <w:t>Industrial R &amp; D Short Experimental Reports -</w:t>
            </w:r>
            <w:r w:rsidRPr="00EF0DC9">
              <w:rPr>
                <w:b/>
                <w:lang w:val="en-US"/>
              </w:rPr>
              <w:t>150</w:t>
            </w:r>
          </w:p>
          <w:p w:rsidR="00824C8F" w:rsidRDefault="00824C8F" w:rsidP="006A5FF2">
            <w:pPr>
              <w:jc w:val="center"/>
              <w:rPr>
                <w:lang w:val="en-US"/>
              </w:rPr>
            </w:pPr>
          </w:p>
        </w:tc>
        <w:tc>
          <w:tcPr>
            <w:tcW w:w="1299" w:type="dxa"/>
          </w:tcPr>
          <w:p w:rsidR="00824C8F" w:rsidRDefault="00824C8F" w:rsidP="006A5FF2">
            <w:pPr>
              <w:jc w:val="center"/>
              <w:rPr>
                <w:lang w:val="en-US"/>
              </w:rPr>
            </w:pPr>
          </w:p>
          <w:p w:rsidR="00824C8F" w:rsidRDefault="00824C8F" w:rsidP="006A5FF2">
            <w:pPr>
              <w:jc w:val="center"/>
              <w:rPr>
                <w:lang w:val="en-US"/>
              </w:rPr>
            </w:pPr>
            <w:r w:rsidRPr="00EE6249">
              <w:rPr>
                <w:lang w:val="en-US"/>
              </w:rPr>
              <w:t>Books</w:t>
            </w:r>
            <w:r>
              <w:rPr>
                <w:lang w:val="en-US"/>
              </w:rPr>
              <w:t>-</w:t>
            </w:r>
            <w:r w:rsidRPr="0027798B">
              <w:rPr>
                <w:b/>
                <w:lang w:val="en-US"/>
              </w:rPr>
              <w:t>02</w:t>
            </w:r>
          </w:p>
          <w:p w:rsidR="00824C8F" w:rsidRDefault="00824C8F" w:rsidP="006A5FF2">
            <w:pPr>
              <w:jc w:val="center"/>
              <w:rPr>
                <w:b/>
                <w:lang w:val="en-US"/>
              </w:rPr>
            </w:pPr>
            <w:r>
              <w:rPr>
                <w:b/>
                <w:lang w:val="en-US"/>
              </w:rPr>
              <w:t xml:space="preserve"> </w:t>
            </w:r>
          </w:p>
          <w:p w:rsidR="00824C8F" w:rsidRDefault="00824C8F" w:rsidP="006A5FF2">
            <w:pPr>
              <w:jc w:val="center"/>
              <w:rPr>
                <w:lang w:val="en-US"/>
              </w:rPr>
            </w:pPr>
          </w:p>
          <w:p w:rsidR="00824C8F" w:rsidRPr="00C076F4" w:rsidRDefault="00824C8F" w:rsidP="006A5FF2">
            <w:pPr>
              <w:jc w:val="center"/>
              <w:rPr>
                <w:b/>
                <w:lang w:val="en-US"/>
              </w:rPr>
            </w:pPr>
            <w:r w:rsidRPr="00EE6249">
              <w:rPr>
                <w:lang w:val="en-US"/>
              </w:rPr>
              <w:t>Book Chapters</w:t>
            </w:r>
            <w:r>
              <w:rPr>
                <w:lang w:val="en-US"/>
              </w:rPr>
              <w:t>-</w:t>
            </w:r>
            <w:r w:rsidRPr="0027798B">
              <w:rPr>
                <w:b/>
                <w:lang w:val="en-US"/>
              </w:rPr>
              <w:t>10</w:t>
            </w:r>
          </w:p>
        </w:tc>
        <w:tc>
          <w:tcPr>
            <w:tcW w:w="1267" w:type="dxa"/>
          </w:tcPr>
          <w:p w:rsidR="00824C8F" w:rsidRDefault="00824C8F" w:rsidP="006A5FF2">
            <w:pPr>
              <w:spacing w:before="100" w:beforeAutospacing="1" w:afterAutospacing="1"/>
              <w:rPr>
                <w:rFonts w:ascii="Arial" w:eastAsia="Times New Roman" w:hAnsi="Arial" w:cs="Arial"/>
                <w:sz w:val="20"/>
                <w:szCs w:val="20"/>
              </w:rPr>
            </w:pPr>
            <w:r>
              <w:rPr>
                <w:rFonts w:ascii="Arial" w:eastAsia="Times New Roman" w:hAnsi="Arial" w:cs="Arial"/>
                <w:sz w:val="20"/>
                <w:szCs w:val="20"/>
              </w:rPr>
              <w:t>Completed-</w:t>
            </w:r>
            <w:r w:rsidRPr="0027798B">
              <w:rPr>
                <w:rFonts w:ascii="Arial" w:eastAsia="Times New Roman" w:hAnsi="Arial" w:cs="Arial"/>
                <w:b/>
                <w:sz w:val="20"/>
                <w:szCs w:val="20"/>
              </w:rPr>
              <w:t>08</w:t>
            </w:r>
          </w:p>
          <w:p w:rsidR="00824C8F" w:rsidRDefault="00824C8F" w:rsidP="006A5FF2">
            <w:pPr>
              <w:spacing w:before="100" w:beforeAutospacing="1" w:afterAutospacing="1"/>
              <w:rPr>
                <w:rFonts w:ascii="Arial" w:eastAsia="Times New Roman" w:hAnsi="Arial" w:cs="Arial"/>
                <w:sz w:val="20"/>
                <w:szCs w:val="20"/>
              </w:rPr>
            </w:pPr>
            <w:r>
              <w:rPr>
                <w:rFonts w:ascii="Arial" w:eastAsia="Times New Roman" w:hAnsi="Arial" w:cs="Arial"/>
                <w:b/>
                <w:sz w:val="20"/>
                <w:szCs w:val="20"/>
              </w:rPr>
              <w:t>I</w:t>
            </w:r>
            <w:r>
              <w:rPr>
                <w:rFonts w:ascii="Arial" w:eastAsia="Times New Roman" w:hAnsi="Arial" w:cs="Arial"/>
                <w:sz w:val="20"/>
                <w:szCs w:val="20"/>
              </w:rPr>
              <w:t>n Progress-</w:t>
            </w:r>
            <w:r w:rsidRPr="0027798B">
              <w:rPr>
                <w:rFonts w:ascii="Arial" w:eastAsia="Times New Roman" w:hAnsi="Arial" w:cs="Arial"/>
                <w:b/>
                <w:sz w:val="20"/>
                <w:szCs w:val="20"/>
              </w:rPr>
              <w:t>02</w:t>
            </w:r>
          </w:p>
          <w:p w:rsidR="00824C8F" w:rsidRDefault="00824C8F" w:rsidP="006A5FF2">
            <w:pPr>
              <w:spacing w:before="100" w:beforeAutospacing="1" w:afterAutospacing="1"/>
              <w:rPr>
                <w:rFonts w:ascii="Arial" w:eastAsia="Times New Roman" w:hAnsi="Arial" w:cs="Arial"/>
                <w:sz w:val="20"/>
                <w:szCs w:val="20"/>
              </w:rPr>
            </w:pPr>
            <w:r>
              <w:rPr>
                <w:rFonts w:ascii="Arial" w:eastAsia="Times New Roman" w:hAnsi="Arial" w:cs="Arial"/>
                <w:sz w:val="20"/>
                <w:szCs w:val="20"/>
              </w:rPr>
              <w:t>Consultancy Projects-10</w:t>
            </w:r>
          </w:p>
          <w:p w:rsidR="00824C8F" w:rsidRPr="000A7D12" w:rsidRDefault="00824C8F" w:rsidP="006A5FF2">
            <w:pPr>
              <w:spacing w:before="100" w:beforeAutospacing="1" w:afterAutospacing="1"/>
              <w:rPr>
                <w:rFonts w:ascii="Arial" w:eastAsia="Times New Roman" w:hAnsi="Arial" w:cs="Arial"/>
                <w:sz w:val="20"/>
                <w:szCs w:val="20"/>
              </w:rPr>
            </w:pPr>
            <w:r>
              <w:rPr>
                <w:rFonts w:ascii="Arial" w:eastAsia="Times New Roman" w:hAnsi="Arial" w:cs="Arial"/>
                <w:sz w:val="20"/>
                <w:szCs w:val="20"/>
              </w:rPr>
              <w:t>Testing and Technical Services- Continued...</w:t>
            </w:r>
          </w:p>
        </w:tc>
        <w:tc>
          <w:tcPr>
            <w:tcW w:w="1359" w:type="dxa"/>
          </w:tcPr>
          <w:p w:rsidR="00824C8F" w:rsidRPr="00C076F4" w:rsidRDefault="00824C8F" w:rsidP="006A5FF2">
            <w:pPr>
              <w:rPr>
                <w:b/>
                <w:lang w:val="en-US"/>
              </w:rPr>
            </w:pPr>
            <w:r w:rsidRPr="00C076F4">
              <w:rPr>
                <w:b/>
                <w:lang w:val="en-US"/>
              </w:rPr>
              <w:t>10</w:t>
            </w:r>
          </w:p>
        </w:tc>
      </w:tr>
    </w:tbl>
    <w:p w:rsidR="00645468" w:rsidRDefault="00645468" w:rsidP="00824C8F">
      <w:pPr>
        <w:rPr>
          <w:lang w:val="en-US"/>
        </w:rPr>
      </w:pPr>
    </w:p>
    <w:p w:rsidR="006A5FF2" w:rsidRPr="00CF6ADE" w:rsidRDefault="006A5FF2" w:rsidP="00CF6ADE">
      <w:pPr>
        <w:pStyle w:val="ListParagraph"/>
        <w:numPr>
          <w:ilvl w:val="0"/>
          <w:numId w:val="1"/>
        </w:numPr>
        <w:rPr>
          <w:b/>
          <w:lang w:val="en-US"/>
        </w:rPr>
      </w:pPr>
      <w:r w:rsidRPr="00CF6ADE">
        <w:rPr>
          <w:b/>
          <w:lang w:val="en-US"/>
        </w:rPr>
        <w:t>Ph.D Students Supervision</w:t>
      </w:r>
      <w:r w:rsidR="002878F1">
        <w:rPr>
          <w:b/>
          <w:lang w:val="en-US"/>
        </w:rPr>
        <w:t xml:space="preserve"> (20)</w:t>
      </w:r>
    </w:p>
    <w:tbl>
      <w:tblPr>
        <w:tblStyle w:val="TableGrid1"/>
        <w:tblW w:w="0" w:type="auto"/>
        <w:tblLayout w:type="fixed"/>
        <w:tblLook w:val="04A0"/>
      </w:tblPr>
      <w:tblGrid>
        <w:gridCol w:w="558"/>
        <w:gridCol w:w="1350"/>
        <w:gridCol w:w="990"/>
        <w:gridCol w:w="2250"/>
        <w:gridCol w:w="1350"/>
        <w:gridCol w:w="3078"/>
      </w:tblGrid>
      <w:tr w:rsidR="006A314E" w:rsidRPr="006A314E" w:rsidTr="008C1DD5">
        <w:trPr>
          <w:trHeight w:val="449"/>
        </w:trPr>
        <w:tc>
          <w:tcPr>
            <w:tcW w:w="558" w:type="dxa"/>
          </w:tcPr>
          <w:p w:rsidR="00CF6ADE" w:rsidRPr="00C847B0" w:rsidRDefault="008C1DD5" w:rsidP="00233577">
            <w:pPr>
              <w:rPr>
                <w:rFonts w:cstheme="minorHAnsi"/>
              </w:rPr>
            </w:pPr>
            <w:r w:rsidRPr="00C847B0">
              <w:rPr>
                <w:rFonts w:cstheme="minorHAnsi"/>
              </w:rPr>
              <w:t>S.N</w:t>
            </w:r>
          </w:p>
        </w:tc>
        <w:tc>
          <w:tcPr>
            <w:tcW w:w="1350" w:type="dxa"/>
          </w:tcPr>
          <w:p w:rsidR="00CF6ADE" w:rsidRPr="00C847B0" w:rsidRDefault="008C1DD5" w:rsidP="00233577">
            <w:pPr>
              <w:rPr>
                <w:rFonts w:cstheme="minorHAnsi"/>
              </w:rPr>
            </w:pPr>
            <w:r w:rsidRPr="00C847B0">
              <w:rPr>
                <w:rFonts w:cstheme="minorHAnsi"/>
              </w:rPr>
              <w:t>Name</w:t>
            </w:r>
          </w:p>
        </w:tc>
        <w:tc>
          <w:tcPr>
            <w:tcW w:w="990" w:type="dxa"/>
            <w:tcBorders>
              <w:right w:val="single" w:sz="4" w:space="0" w:color="auto"/>
            </w:tcBorders>
          </w:tcPr>
          <w:p w:rsidR="00CF6ADE" w:rsidRPr="00C847B0" w:rsidRDefault="008C1DD5" w:rsidP="00233577">
            <w:pPr>
              <w:rPr>
                <w:rFonts w:cstheme="minorHAnsi"/>
              </w:rPr>
            </w:pPr>
            <w:r w:rsidRPr="00C847B0">
              <w:rPr>
                <w:rFonts w:cstheme="minorHAnsi"/>
              </w:rPr>
              <w:t>Degree</w:t>
            </w:r>
          </w:p>
        </w:tc>
        <w:tc>
          <w:tcPr>
            <w:tcW w:w="2250" w:type="dxa"/>
            <w:tcBorders>
              <w:left w:val="single" w:sz="4" w:space="0" w:color="auto"/>
            </w:tcBorders>
          </w:tcPr>
          <w:p w:rsidR="00CF6ADE" w:rsidRPr="00C847B0" w:rsidRDefault="008C1DD5" w:rsidP="00233577">
            <w:pPr>
              <w:rPr>
                <w:rFonts w:cstheme="minorHAnsi"/>
              </w:rPr>
            </w:pPr>
            <w:r w:rsidRPr="00C847B0">
              <w:rPr>
                <w:rFonts w:cstheme="minorHAnsi"/>
              </w:rPr>
              <w:t>Title of Thesis</w:t>
            </w:r>
          </w:p>
        </w:tc>
        <w:tc>
          <w:tcPr>
            <w:tcW w:w="1350" w:type="dxa"/>
          </w:tcPr>
          <w:p w:rsidR="00CF6ADE" w:rsidRPr="00C847B0" w:rsidRDefault="008C1DD5" w:rsidP="00233577">
            <w:pPr>
              <w:rPr>
                <w:rFonts w:cstheme="minorHAnsi"/>
              </w:rPr>
            </w:pPr>
            <w:r w:rsidRPr="00C847B0">
              <w:rPr>
                <w:rFonts w:cstheme="minorHAnsi"/>
              </w:rPr>
              <w:t>Year of Award</w:t>
            </w:r>
          </w:p>
        </w:tc>
        <w:tc>
          <w:tcPr>
            <w:tcW w:w="3078" w:type="dxa"/>
          </w:tcPr>
          <w:p w:rsidR="00CF6ADE" w:rsidRPr="00C847B0" w:rsidRDefault="008C1DD5" w:rsidP="00233577">
            <w:pPr>
              <w:rPr>
                <w:rFonts w:cstheme="minorHAnsi"/>
              </w:rPr>
            </w:pPr>
            <w:r w:rsidRPr="00C847B0">
              <w:rPr>
                <w:rFonts w:cstheme="minorHAnsi"/>
              </w:rPr>
              <w:t>Current Position</w:t>
            </w:r>
          </w:p>
        </w:tc>
      </w:tr>
      <w:tr w:rsidR="00ED25D3" w:rsidRPr="006A314E" w:rsidTr="00920CE9">
        <w:trPr>
          <w:trHeight w:val="449"/>
        </w:trPr>
        <w:tc>
          <w:tcPr>
            <w:tcW w:w="9576" w:type="dxa"/>
            <w:gridSpan w:val="6"/>
          </w:tcPr>
          <w:p w:rsidR="00ED25D3" w:rsidRPr="00ED25D3" w:rsidRDefault="00ED25D3" w:rsidP="00233577">
            <w:pPr>
              <w:rPr>
                <w:rFonts w:cstheme="minorHAnsi"/>
                <w:b/>
              </w:rPr>
            </w:pPr>
            <w:r w:rsidRPr="00ED25D3">
              <w:rPr>
                <w:rFonts w:cstheme="minorHAnsi"/>
                <w:b/>
              </w:rPr>
              <w:t>Ph.D work in Progress</w:t>
            </w:r>
            <w:r w:rsidR="002878F1">
              <w:rPr>
                <w:rFonts w:cstheme="minorHAnsi"/>
                <w:b/>
              </w:rPr>
              <w:t xml:space="preserve"> (5)</w:t>
            </w:r>
          </w:p>
        </w:tc>
      </w:tr>
      <w:tr w:rsidR="0095135F" w:rsidRPr="006A314E" w:rsidTr="008C1DD5">
        <w:trPr>
          <w:trHeight w:val="449"/>
        </w:trPr>
        <w:tc>
          <w:tcPr>
            <w:tcW w:w="558" w:type="dxa"/>
          </w:tcPr>
          <w:p w:rsidR="0095135F" w:rsidRPr="00C847B0" w:rsidRDefault="0095135F" w:rsidP="00AA1544">
            <w:pPr>
              <w:rPr>
                <w:rFonts w:cstheme="minorHAnsi"/>
              </w:rPr>
            </w:pPr>
            <w:r w:rsidRPr="00C847B0">
              <w:rPr>
                <w:rFonts w:cstheme="minorHAnsi"/>
              </w:rPr>
              <w:t>1.</w:t>
            </w:r>
          </w:p>
        </w:tc>
        <w:tc>
          <w:tcPr>
            <w:tcW w:w="1350" w:type="dxa"/>
          </w:tcPr>
          <w:p w:rsidR="0095135F" w:rsidRPr="00C847B0" w:rsidRDefault="002923F4" w:rsidP="00AA1544">
            <w:pPr>
              <w:rPr>
                <w:rFonts w:cstheme="minorHAnsi"/>
              </w:rPr>
            </w:pPr>
            <w:r>
              <w:rPr>
                <w:rFonts w:cstheme="minorHAnsi"/>
              </w:rPr>
              <w:t>ASHOK KUMAR</w:t>
            </w:r>
            <w:r w:rsidR="0095135F" w:rsidRPr="00C847B0">
              <w:rPr>
                <w:rFonts w:cstheme="minorHAnsi"/>
              </w:rPr>
              <w:t xml:space="preserve"> </w:t>
            </w:r>
          </w:p>
        </w:tc>
        <w:tc>
          <w:tcPr>
            <w:tcW w:w="990" w:type="dxa"/>
            <w:tcBorders>
              <w:right w:val="single" w:sz="4" w:space="0" w:color="auto"/>
            </w:tcBorders>
          </w:tcPr>
          <w:p w:rsidR="0095135F" w:rsidRPr="00C847B0" w:rsidRDefault="0095135F" w:rsidP="00AA1544">
            <w:pPr>
              <w:rPr>
                <w:rFonts w:cstheme="minorHAnsi"/>
              </w:rPr>
            </w:pP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 xml:space="preserve">PEEK Based High Performance Polymer Composites </w:t>
            </w:r>
          </w:p>
        </w:tc>
        <w:tc>
          <w:tcPr>
            <w:tcW w:w="1350" w:type="dxa"/>
          </w:tcPr>
          <w:p w:rsidR="0095135F" w:rsidRPr="00C847B0" w:rsidRDefault="00ED25D3" w:rsidP="00AA1544">
            <w:pPr>
              <w:rPr>
                <w:rFonts w:cstheme="minorHAnsi"/>
              </w:rPr>
            </w:pPr>
            <w:r>
              <w:rPr>
                <w:rFonts w:cstheme="minorHAnsi"/>
              </w:rPr>
              <w:t>Conti</w:t>
            </w:r>
            <w:proofErr w:type="gramStart"/>
            <w:r>
              <w:rPr>
                <w:rFonts w:cstheme="minorHAnsi"/>
              </w:rPr>
              <w:t>..</w:t>
            </w:r>
            <w:proofErr w:type="gramEnd"/>
            <w:r>
              <w:rPr>
                <w:rFonts w:cstheme="minorHAnsi"/>
              </w:rPr>
              <w:t>(2018--)</w:t>
            </w:r>
          </w:p>
        </w:tc>
        <w:tc>
          <w:tcPr>
            <w:tcW w:w="3078" w:type="dxa"/>
          </w:tcPr>
          <w:p w:rsidR="0095135F" w:rsidRPr="00C847B0" w:rsidRDefault="0095135F" w:rsidP="00AA1544">
            <w:pPr>
              <w:rPr>
                <w:rFonts w:cstheme="minorHAnsi"/>
              </w:rPr>
            </w:pPr>
            <w:r w:rsidRPr="00C847B0">
              <w:rPr>
                <w:rFonts w:cstheme="minorHAnsi"/>
              </w:rPr>
              <w:t xml:space="preserve">Scientist-D </w:t>
            </w:r>
            <w:r w:rsidRPr="00C847B0">
              <w:rPr>
                <w:rFonts w:cstheme="minorHAnsi"/>
                <w:sz w:val="20"/>
                <w:szCs w:val="20"/>
              </w:rPr>
              <w:t>(DMSRDE-Kanpur, DRDO Sponsored)</w:t>
            </w:r>
          </w:p>
        </w:tc>
      </w:tr>
      <w:tr w:rsidR="0095135F" w:rsidRPr="006A314E" w:rsidTr="008C1DD5">
        <w:trPr>
          <w:trHeight w:val="449"/>
        </w:trPr>
        <w:tc>
          <w:tcPr>
            <w:tcW w:w="558" w:type="dxa"/>
          </w:tcPr>
          <w:p w:rsidR="0095135F" w:rsidRPr="00C847B0" w:rsidRDefault="00ED25D3" w:rsidP="00AA1544">
            <w:pPr>
              <w:rPr>
                <w:rFonts w:cstheme="minorHAnsi"/>
              </w:rPr>
            </w:pPr>
            <w:r>
              <w:rPr>
                <w:rFonts w:cstheme="minorHAnsi"/>
              </w:rPr>
              <w:t>2</w:t>
            </w:r>
            <w:r w:rsidR="0095135F" w:rsidRPr="00C847B0">
              <w:rPr>
                <w:rFonts w:cstheme="minorHAnsi"/>
              </w:rPr>
              <w:t>.</w:t>
            </w:r>
          </w:p>
        </w:tc>
        <w:tc>
          <w:tcPr>
            <w:tcW w:w="1350" w:type="dxa"/>
          </w:tcPr>
          <w:p w:rsidR="0095135F" w:rsidRPr="009E4F0B" w:rsidRDefault="0095135F" w:rsidP="00AA1544">
            <w:pPr>
              <w:rPr>
                <w:rFonts w:cstheme="minorHAnsi"/>
                <w:sz w:val="20"/>
                <w:szCs w:val="20"/>
              </w:rPr>
            </w:pPr>
            <w:r w:rsidRPr="009E4F0B">
              <w:rPr>
                <w:rFonts w:cstheme="minorHAnsi"/>
                <w:sz w:val="20"/>
                <w:szCs w:val="20"/>
              </w:rPr>
              <w:t xml:space="preserve">S.BHARDWAJ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 xml:space="preserve">Packaging Materials Development </w:t>
            </w:r>
          </w:p>
        </w:tc>
        <w:tc>
          <w:tcPr>
            <w:tcW w:w="1350" w:type="dxa"/>
          </w:tcPr>
          <w:p w:rsidR="0095135F" w:rsidRPr="00C847B0" w:rsidRDefault="0095135F" w:rsidP="00AA1544">
            <w:pPr>
              <w:rPr>
                <w:rFonts w:cstheme="minorHAnsi"/>
              </w:rPr>
            </w:pPr>
            <w:r w:rsidRPr="00C847B0">
              <w:rPr>
                <w:rFonts w:cstheme="minorHAnsi"/>
              </w:rPr>
              <w:t>Conti</w:t>
            </w:r>
            <w:proofErr w:type="gramStart"/>
            <w:r w:rsidRPr="00C847B0">
              <w:rPr>
                <w:rFonts w:cstheme="minorHAnsi"/>
              </w:rPr>
              <w:t>..</w:t>
            </w:r>
            <w:proofErr w:type="gramEnd"/>
            <w:r w:rsidR="00ED25D3">
              <w:rPr>
                <w:rFonts w:cstheme="minorHAnsi"/>
              </w:rPr>
              <w:t xml:space="preserve"> (2018--)</w:t>
            </w:r>
          </w:p>
        </w:tc>
        <w:tc>
          <w:tcPr>
            <w:tcW w:w="3078" w:type="dxa"/>
          </w:tcPr>
          <w:p w:rsidR="0095135F" w:rsidRPr="00C847B0" w:rsidRDefault="0095135F" w:rsidP="00AA1544">
            <w:pPr>
              <w:rPr>
                <w:rFonts w:cstheme="minorHAnsi"/>
              </w:rPr>
            </w:pPr>
            <w:r>
              <w:rPr>
                <w:rFonts w:cstheme="minorHAnsi"/>
                <w:sz w:val="20"/>
                <w:szCs w:val="20"/>
              </w:rPr>
              <w:t>Research Officer-</w:t>
            </w:r>
            <w:r w:rsidRPr="00C847B0">
              <w:rPr>
                <w:rFonts w:cstheme="minorHAnsi"/>
                <w:sz w:val="20"/>
                <w:szCs w:val="20"/>
              </w:rPr>
              <w:t>Paper Industry Sponsored</w:t>
            </w:r>
            <w:r>
              <w:rPr>
                <w:rFonts w:cstheme="minorHAnsi"/>
                <w:sz w:val="20"/>
                <w:szCs w:val="20"/>
              </w:rPr>
              <w:t>, Avantha R &amp;D Centre, BILT Yamuna Nagar</w:t>
            </w:r>
          </w:p>
        </w:tc>
      </w:tr>
      <w:tr w:rsidR="0095135F" w:rsidRPr="006A314E" w:rsidTr="008C1DD5">
        <w:trPr>
          <w:trHeight w:val="449"/>
        </w:trPr>
        <w:tc>
          <w:tcPr>
            <w:tcW w:w="558" w:type="dxa"/>
          </w:tcPr>
          <w:p w:rsidR="0095135F" w:rsidRPr="00C847B0" w:rsidRDefault="00ED25D3" w:rsidP="00AA1544">
            <w:pPr>
              <w:rPr>
                <w:rFonts w:cstheme="minorHAnsi"/>
              </w:rPr>
            </w:pPr>
            <w:r>
              <w:rPr>
                <w:rFonts w:cstheme="minorHAnsi"/>
              </w:rPr>
              <w:t>3</w:t>
            </w:r>
            <w:r w:rsidR="0095135F" w:rsidRPr="00C847B0">
              <w:rPr>
                <w:rFonts w:cstheme="minorHAnsi"/>
              </w:rPr>
              <w:t>.</w:t>
            </w:r>
          </w:p>
        </w:tc>
        <w:tc>
          <w:tcPr>
            <w:tcW w:w="1350" w:type="dxa"/>
          </w:tcPr>
          <w:p w:rsidR="0095135F" w:rsidRPr="00C847B0" w:rsidRDefault="00440DC5" w:rsidP="00AA1544">
            <w:pPr>
              <w:rPr>
                <w:rFonts w:cstheme="minorHAnsi"/>
              </w:rPr>
            </w:pPr>
            <w:r>
              <w:rPr>
                <w:rFonts w:cstheme="minorHAnsi"/>
              </w:rPr>
              <w:t>MADHUPA</w:t>
            </w:r>
            <w:r w:rsidR="0095135F" w:rsidRPr="00C847B0">
              <w:rPr>
                <w:rFonts w:cstheme="minorHAnsi"/>
              </w:rPr>
              <w:t xml:space="preserve">RNA RAY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High Performance Polymers for Membrane</w:t>
            </w:r>
          </w:p>
          <w:p w:rsidR="0095135F" w:rsidRPr="00C847B0" w:rsidRDefault="0095135F" w:rsidP="00AA1544">
            <w:pPr>
              <w:rPr>
                <w:rFonts w:cstheme="minorHAnsi"/>
              </w:rPr>
            </w:pPr>
          </w:p>
        </w:tc>
        <w:tc>
          <w:tcPr>
            <w:tcW w:w="1350" w:type="dxa"/>
          </w:tcPr>
          <w:p w:rsidR="0095135F" w:rsidRPr="00C847B0" w:rsidRDefault="0095135F" w:rsidP="00AA1544">
            <w:pPr>
              <w:rPr>
                <w:rFonts w:cstheme="minorHAnsi"/>
              </w:rPr>
            </w:pPr>
            <w:r w:rsidRPr="00C847B0">
              <w:rPr>
                <w:rFonts w:cstheme="minorHAnsi"/>
              </w:rPr>
              <w:lastRenderedPageBreak/>
              <w:t>Conti</w:t>
            </w:r>
            <w:proofErr w:type="gramStart"/>
            <w:r w:rsidRPr="00C847B0">
              <w:rPr>
                <w:rFonts w:cstheme="minorHAnsi"/>
              </w:rPr>
              <w:t>..</w:t>
            </w:r>
            <w:proofErr w:type="gramEnd"/>
            <w:r w:rsidR="00ED25D3">
              <w:rPr>
                <w:rFonts w:cstheme="minorHAnsi"/>
              </w:rPr>
              <w:t>(2017--)</w:t>
            </w:r>
          </w:p>
        </w:tc>
        <w:tc>
          <w:tcPr>
            <w:tcW w:w="3078" w:type="dxa"/>
          </w:tcPr>
          <w:p w:rsidR="0095135F" w:rsidRPr="00C847B0" w:rsidRDefault="0095135F" w:rsidP="00AA1544">
            <w:pPr>
              <w:rPr>
                <w:rFonts w:cstheme="minorHAnsi"/>
              </w:rPr>
            </w:pP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lastRenderedPageBreak/>
              <w:t>4</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A. PANDEY</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Biomaterials</w:t>
            </w:r>
          </w:p>
        </w:tc>
        <w:tc>
          <w:tcPr>
            <w:tcW w:w="1350" w:type="dxa"/>
          </w:tcPr>
          <w:p w:rsidR="0095135F" w:rsidRPr="00C847B0" w:rsidRDefault="0095135F" w:rsidP="00AA1544">
            <w:pPr>
              <w:rPr>
                <w:rFonts w:cstheme="minorHAnsi"/>
              </w:rPr>
            </w:pPr>
            <w:r w:rsidRPr="00C847B0">
              <w:rPr>
                <w:rFonts w:cstheme="minorHAnsi"/>
              </w:rPr>
              <w:t>Conti</w:t>
            </w:r>
            <w:proofErr w:type="gramStart"/>
            <w:r w:rsidRPr="00C847B0">
              <w:rPr>
                <w:rFonts w:cstheme="minorHAnsi"/>
              </w:rPr>
              <w:t>..</w:t>
            </w:r>
            <w:proofErr w:type="gramEnd"/>
            <w:r w:rsidR="00ED25D3">
              <w:rPr>
                <w:rFonts w:cstheme="minorHAnsi"/>
              </w:rPr>
              <w:t>(2016--)</w:t>
            </w:r>
          </w:p>
        </w:tc>
        <w:tc>
          <w:tcPr>
            <w:tcW w:w="3078" w:type="dxa"/>
          </w:tcPr>
          <w:p w:rsidR="0095135F" w:rsidRPr="00C847B0" w:rsidRDefault="0095135F" w:rsidP="00AA1544">
            <w:pPr>
              <w:rPr>
                <w:rFonts w:cstheme="minorHAnsi"/>
              </w:rPr>
            </w:pP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5</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ASIF ALI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 xml:space="preserve">Synthesis and characterization of Chitosan based porous composites for </w:t>
            </w:r>
            <w:r w:rsidR="004D5C87">
              <w:rPr>
                <w:rFonts w:cstheme="minorHAnsi"/>
              </w:rPr>
              <w:t>tissue engineering applications</w:t>
            </w:r>
          </w:p>
        </w:tc>
        <w:tc>
          <w:tcPr>
            <w:tcW w:w="1350" w:type="dxa"/>
          </w:tcPr>
          <w:p w:rsidR="0095135F" w:rsidRPr="00C847B0" w:rsidRDefault="0095135F" w:rsidP="00AA1544">
            <w:pPr>
              <w:rPr>
                <w:rFonts w:cstheme="minorHAnsi"/>
              </w:rPr>
            </w:pPr>
            <w:r w:rsidRPr="00C847B0">
              <w:rPr>
                <w:rFonts w:cstheme="minorHAnsi"/>
              </w:rPr>
              <w:t>Conti</w:t>
            </w:r>
            <w:r w:rsidR="00ED25D3">
              <w:rPr>
                <w:rFonts w:cstheme="minorHAnsi"/>
              </w:rPr>
              <w:t>...   (2016)</w:t>
            </w:r>
          </w:p>
        </w:tc>
        <w:tc>
          <w:tcPr>
            <w:tcW w:w="3078" w:type="dxa"/>
          </w:tcPr>
          <w:p w:rsidR="0095135F" w:rsidRPr="00C847B0" w:rsidRDefault="0095135F" w:rsidP="00AA1544">
            <w:pPr>
              <w:rPr>
                <w:rFonts w:cstheme="minorHAnsi"/>
              </w:rPr>
            </w:pPr>
          </w:p>
        </w:tc>
      </w:tr>
      <w:tr w:rsidR="0095135F" w:rsidRPr="006A314E" w:rsidTr="00A47E7C">
        <w:trPr>
          <w:trHeight w:val="449"/>
        </w:trPr>
        <w:tc>
          <w:tcPr>
            <w:tcW w:w="9576" w:type="dxa"/>
            <w:gridSpan w:val="6"/>
          </w:tcPr>
          <w:p w:rsidR="00B77053" w:rsidRDefault="00B77053" w:rsidP="00AA1544">
            <w:pPr>
              <w:rPr>
                <w:rFonts w:cstheme="minorHAnsi"/>
                <w:b/>
              </w:rPr>
            </w:pPr>
          </w:p>
          <w:p w:rsidR="0095135F" w:rsidRPr="0095135F" w:rsidRDefault="0095135F" w:rsidP="00AA1544">
            <w:pPr>
              <w:rPr>
                <w:rFonts w:cstheme="minorHAnsi"/>
                <w:b/>
              </w:rPr>
            </w:pPr>
            <w:r>
              <w:rPr>
                <w:rFonts w:cstheme="minorHAnsi"/>
                <w:b/>
              </w:rPr>
              <w:t>Ph.D Thesis Submitted /</w:t>
            </w:r>
            <w:r w:rsidRPr="0095135F">
              <w:rPr>
                <w:rFonts w:cstheme="minorHAnsi"/>
                <w:b/>
              </w:rPr>
              <w:t>to be submitted</w:t>
            </w:r>
            <w:r w:rsidR="002878F1">
              <w:rPr>
                <w:rFonts w:cstheme="minorHAnsi"/>
                <w:b/>
              </w:rPr>
              <w:t xml:space="preserve"> (5)</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6</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FARHA DEEBA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Studies on oleaginous yeast for biodiesel production</w:t>
            </w:r>
          </w:p>
        </w:tc>
        <w:tc>
          <w:tcPr>
            <w:tcW w:w="1350" w:type="dxa"/>
          </w:tcPr>
          <w:p w:rsidR="0095135F" w:rsidRPr="00C847B0" w:rsidRDefault="0095135F" w:rsidP="0095135F">
            <w:pPr>
              <w:rPr>
                <w:rFonts w:cstheme="minorHAnsi"/>
              </w:rPr>
            </w:pPr>
            <w:r w:rsidRPr="00C847B0">
              <w:rPr>
                <w:rFonts w:cstheme="minorHAnsi"/>
              </w:rPr>
              <w:t xml:space="preserve">To be Submitted </w:t>
            </w:r>
          </w:p>
          <w:p w:rsidR="0095135F" w:rsidRPr="00C847B0" w:rsidRDefault="0095135F" w:rsidP="0095135F">
            <w:pPr>
              <w:rPr>
                <w:rFonts w:cstheme="minorHAnsi"/>
              </w:rPr>
            </w:pPr>
            <w:r w:rsidRPr="00C847B0">
              <w:rPr>
                <w:rFonts w:cstheme="minorHAnsi"/>
              </w:rPr>
              <w:t>(Dec.</w:t>
            </w:r>
            <w:r>
              <w:rPr>
                <w:rFonts w:cstheme="minorHAnsi"/>
              </w:rPr>
              <w:t>2019</w:t>
            </w:r>
            <w:r w:rsidRPr="00C847B0">
              <w:rPr>
                <w:rFonts w:cstheme="minorHAnsi"/>
              </w:rPr>
              <w:t>)</w:t>
            </w:r>
          </w:p>
        </w:tc>
        <w:tc>
          <w:tcPr>
            <w:tcW w:w="3078" w:type="dxa"/>
          </w:tcPr>
          <w:p w:rsidR="0095135F" w:rsidRPr="00C847B0" w:rsidRDefault="0095135F" w:rsidP="00AA1544">
            <w:pPr>
              <w:rPr>
                <w:rFonts w:cstheme="minorHAnsi"/>
              </w:rPr>
            </w:pP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7</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SALEHEEN BANO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Cellulose nanocrystal reinforced Poly(ether ether ketone) based composites for fuel cell application</w:t>
            </w:r>
          </w:p>
        </w:tc>
        <w:tc>
          <w:tcPr>
            <w:tcW w:w="1350" w:type="dxa"/>
          </w:tcPr>
          <w:p w:rsidR="0095135F" w:rsidRPr="00C847B0" w:rsidRDefault="0095135F" w:rsidP="00AA1544">
            <w:pPr>
              <w:rPr>
                <w:rFonts w:cstheme="minorHAnsi"/>
              </w:rPr>
            </w:pPr>
            <w:r w:rsidRPr="00C847B0">
              <w:rPr>
                <w:rFonts w:cstheme="minorHAnsi"/>
              </w:rPr>
              <w:t xml:space="preserve">To be Submitted </w:t>
            </w:r>
          </w:p>
          <w:p w:rsidR="0095135F" w:rsidRPr="00C847B0" w:rsidRDefault="0095135F" w:rsidP="00AA1544">
            <w:pPr>
              <w:rPr>
                <w:rFonts w:cstheme="minorHAnsi"/>
              </w:rPr>
            </w:pPr>
            <w:r w:rsidRPr="00C847B0">
              <w:rPr>
                <w:rFonts w:cstheme="minorHAnsi"/>
              </w:rPr>
              <w:t>(Dec.2018)</w:t>
            </w:r>
          </w:p>
        </w:tc>
        <w:tc>
          <w:tcPr>
            <w:tcW w:w="3078" w:type="dxa"/>
          </w:tcPr>
          <w:p w:rsidR="0095135F" w:rsidRPr="00C847B0" w:rsidRDefault="0095135F" w:rsidP="00AA1544">
            <w:pPr>
              <w:rPr>
                <w:rFonts w:cstheme="minorHAnsi"/>
              </w:rPr>
            </w:pPr>
            <w:r w:rsidRPr="00C847B0">
              <w:rPr>
                <w:rFonts w:cstheme="minorHAnsi"/>
              </w:rPr>
              <w:t>Project Associate-ONGC Project</w:t>
            </w:r>
          </w:p>
          <w:p w:rsidR="0095135F" w:rsidRPr="00C847B0" w:rsidRDefault="0095135F" w:rsidP="00AA1544">
            <w:pPr>
              <w:rPr>
                <w:rFonts w:cstheme="minorHAnsi"/>
              </w:rPr>
            </w:pPr>
            <w:r w:rsidRPr="00C847B0">
              <w:rPr>
                <w:rFonts w:cstheme="minorHAnsi"/>
              </w:rPr>
              <w:t>IIT Roorkee</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8</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SAURAJ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 xml:space="preserve">Synthesis, characterization and </w:t>
            </w:r>
            <w:r w:rsidRPr="00C847B0">
              <w:rPr>
                <w:rFonts w:cstheme="minorHAnsi"/>
                <w:i/>
              </w:rPr>
              <w:t>in-vitro</w:t>
            </w:r>
            <w:r w:rsidRPr="00C847B0">
              <w:rPr>
                <w:rFonts w:cstheme="minorHAnsi"/>
              </w:rPr>
              <w:t xml:space="preserve"> release studies of colon specific prodrugs</w:t>
            </w:r>
          </w:p>
        </w:tc>
        <w:tc>
          <w:tcPr>
            <w:tcW w:w="1350" w:type="dxa"/>
          </w:tcPr>
          <w:p w:rsidR="0095135F" w:rsidRPr="00C847B0" w:rsidRDefault="0095135F" w:rsidP="00AA1544">
            <w:pPr>
              <w:rPr>
                <w:rFonts w:cstheme="minorHAnsi"/>
              </w:rPr>
            </w:pPr>
            <w:r w:rsidRPr="00C847B0">
              <w:rPr>
                <w:rFonts w:cstheme="minorHAnsi"/>
              </w:rPr>
              <w:t xml:space="preserve">To be Submitted </w:t>
            </w:r>
          </w:p>
          <w:p w:rsidR="0095135F" w:rsidRPr="00C847B0" w:rsidRDefault="0095135F" w:rsidP="00AA1544">
            <w:pPr>
              <w:rPr>
                <w:rFonts w:cstheme="minorHAnsi"/>
              </w:rPr>
            </w:pPr>
            <w:r w:rsidRPr="00C847B0">
              <w:rPr>
                <w:rFonts w:cstheme="minorHAnsi"/>
              </w:rPr>
              <w:t>(Aug. 2018)</w:t>
            </w:r>
          </w:p>
        </w:tc>
        <w:tc>
          <w:tcPr>
            <w:tcW w:w="3078" w:type="dxa"/>
          </w:tcPr>
          <w:p w:rsidR="0095135F" w:rsidRPr="00C847B0" w:rsidRDefault="0095135F" w:rsidP="00AA1544">
            <w:pPr>
              <w:rPr>
                <w:rFonts w:cstheme="minorHAnsi"/>
              </w:rPr>
            </w:pPr>
            <w:r w:rsidRPr="00C847B0">
              <w:rPr>
                <w:rFonts w:cstheme="minorHAnsi"/>
              </w:rPr>
              <w:t>Project Associate-UAY Project</w:t>
            </w:r>
          </w:p>
          <w:p w:rsidR="0095135F" w:rsidRPr="00C847B0" w:rsidRDefault="0095135F" w:rsidP="00AA1544">
            <w:pPr>
              <w:rPr>
                <w:rFonts w:cstheme="minorHAnsi"/>
              </w:rPr>
            </w:pPr>
            <w:r w:rsidRPr="00C847B0">
              <w:rPr>
                <w:rFonts w:cstheme="minorHAnsi"/>
              </w:rPr>
              <w:t>IIT Roorkee</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9</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RUCHIR PRIYADARSHI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Biodegradable polymers as potential anti-microbial food packaging materials</w:t>
            </w:r>
          </w:p>
        </w:tc>
        <w:tc>
          <w:tcPr>
            <w:tcW w:w="1350" w:type="dxa"/>
          </w:tcPr>
          <w:p w:rsidR="0095135F" w:rsidRPr="00C847B0" w:rsidRDefault="0095135F" w:rsidP="00AA1544">
            <w:pPr>
              <w:rPr>
                <w:rFonts w:cstheme="minorHAnsi"/>
              </w:rPr>
            </w:pPr>
            <w:r w:rsidRPr="00C847B0">
              <w:rPr>
                <w:rFonts w:cstheme="minorHAnsi"/>
              </w:rPr>
              <w:t xml:space="preserve">Submitted </w:t>
            </w:r>
          </w:p>
          <w:p w:rsidR="0095135F" w:rsidRPr="00C847B0" w:rsidRDefault="0095135F" w:rsidP="00AA1544">
            <w:pPr>
              <w:rPr>
                <w:rFonts w:cstheme="minorHAnsi"/>
              </w:rPr>
            </w:pPr>
            <w:r w:rsidRPr="00C847B0">
              <w:rPr>
                <w:rFonts w:cstheme="minorHAnsi"/>
              </w:rPr>
              <w:t>(2018)</w:t>
            </w:r>
          </w:p>
        </w:tc>
        <w:tc>
          <w:tcPr>
            <w:tcW w:w="3078" w:type="dxa"/>
          </w:tcPr>
          <w:p w:rsidR="0095135F" w:rsidRPr="00C847B0" w:rsidRDefault="0095135F" w:rsidP="00AA1544">
            <w:pPr>
              <w:rPr>
                <w:rFonts w:cstheme="minorHAnsi"/>
              </w:rPr>
            </w:pPr>
            <w:r w:rsidRPr="00C847B0">
              <w:rPr>
                <w:rFonts w:cstheme="minorHAnsi"/>
              </w:rPr>
              <w:t>Project Associate-UAY Project</w:t>
            </w:r>
          </w:p>
          <w:p w:rsidR="0095135F" w:rsidRPr="00C847B0" w:rsidRDefault="0095135F" w:rsidP="00AA1544">
            <w:pPr>
              <w:rPr>
                <w:rFonts w:cstheme="minorHAnsi"/>
              </w:rPr>
            </w:pPr>
            <w:r w:rsidRPr="00C847B0">
              <w:rPr>
                <w:rFonts w:cstheme="minorHAnsi"/>
              </w:rPr>
              <w:t>IIT Roorkee</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10</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 xml:space="preserve">BIJENDER KUMAR </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Structure property relationship of heat-resistant salt of poly(potassium 1-hydroxy acrylate)</w:t>
            </w:r>
          </w:p>
        </w:tc>
        <w:tc>
          <w:tcPr>
            <w:tcW w:w="1350" w:type="dxa"/>
          </w:tcPr>
          <w:p w:rsidR="0095135F" w:rsidRPr="00C847B0" w:rsidRDefault="0095135F" w:rsidP="00AA1544">
            <w:pPr>
              <w:rPr>
                <w:rFonts w:cstheme="minorHAnsi"/>
              </w:rPr>
            </w:pPr>
            <w:r w:rsidRPr="00C847B0">
              <w:rPr>
                <w:rFonts w:cstheme="minorHAnsi"/>
              </w:rPr>
              <w:t xml:space="preserve">Submitted </w:t>
            </w:r>
          </w:p>
          <w:p w:rsidR="0095135F" w:rsidRPr="00C847B0" w:rsidRDefault="0095135F" w:rsidP="00AA1544">
            <w:pPr>
              <w:rPr>
                <w:rFonts w:cstheme="minorHAnsi"/>
              </w:rPr>
            </w:pPr>
            <w:r w:rsidRPr="00C847B0">
              <w:rPr>
                <w:rFonts w:cstheme="minorHAnsi"/>
              </w:rPr>
              <w:t>(2018)</w:t>
            </w:r>
          </w:p>
        </w:tc>
        <w:tc>
          <w:tcPr>
            <w:tcW w:w="3078" w:type="dxa"/>
          </w:tcPr>
          <w:p w:rsidR="0095135F" w:rsidRPr="00C847B0" w:rsidRDefault="0095135F" w:rsidP="00AA1544">
            <w:pPr>
              <w:rPr>
                <w:rFonts w:cstheme="minorHAnsi"/>
              </w:rPr>
            </w:pPr>
            <w:r w:rsidRPr="00C847B0">
              <w:rPr>
                <w:rFonts w:cstheme="minorHAnsi"/>
              </w:rPr>
              <w:t>Project Associate-ONGC Project</w:t>
            </w:r>
          </w:p>
          <w:p w:rsidR="0095135F" w:rsidRPr="00C847B0" w:rsidRDefault="0095135F" w:rsidP="00AA1544">
            <w:pPr>
              <w:rPr>
                <w:rFonts w:cstheme="minorHAnsi"/>
              </w:rPr>
            </w:pPr>
            <w:r w:rsidRPr="00C847B0">
              <w:rPr>
                <w:rFonts w:cstheme="minorHAnsi"/>
              </w:rPr>
              <w:t>IIT Roorkee</w:t>
            </w:r>
          </w:p>
        </w:tc>
      </w:tr>
      <w:tr w:rsidR="0095135F" w:rsidRPr="006A314E" w:rsidTr="00C8490F">
        <w:trPr>
          <w:trHeight w:val="449"/>
        </w:trPr>
        <w:tc>
          <w:tcPr>
            <w:tcW w:w="9576" w:type="dxa"/>
            <w:gridSpan w:val="6"/>
          </w:tcPr>
          <w:p w:rsidR="0095135F" w:rsidRPr="0095135F" w:rsidRDefault="0095135F" w:rsidP="00AA1544">
            <w:pPr>
              <w:rPr>
                <w:rFonts w:cstheme="minorHAnsi"/>
                <w:b/>
              </w:rPr>
            </w:pPr>
            <w:r w:rsidRPr="0095135F">
              <w:rPr>
                <w:rFonts w:cstheme="minorHAnsi"/>
                <w:b/>
              </w:rPr>
              <w:t>Ph.D Degree Awarded</w:t>
            </w:r>
            <w:r w:rsidR="002878F1">
              <w:rPr>
                <w:rFonts w:cstheme="minorHAnsi"/>
                <w:b/>
              </w:rPr>
              <w:t xml:space="preserve"> (10)</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11</w:t>
            </w:r>
            <w:r w:rsidR="0095135F" w:rsidRPr="00C847B0">
              <w:rPr>
                <w:rFonts w:cstheme="minorHAnsi"/>
              </w:rPr>
              <w:t>.</w:t>
            </w:r>
          </w:p>
        </w:tc>
        <w:tc>
          <w:tcPr>
            <w:tcW w:w="1350" w:type="dxa"/>
          </w:tcPr>
          <w:p w:rsidR="0095135F" w:rsidRPr="00C847B0" w:rsidRDefault="0095135F" w:rsidP="00AA1544">
            <w:pPr>
              <w:rPr>
                <w:rFonts w:cstheme="minorHAnsi"/>
                <w:sz w:val="20"/>
                <w:szCs w:val="20"/>
              </w:rPr>
            </w:pPr>
            <w:r w:rsidRPr="00C847B0">
              <w:rPr>
                <w:rFonts w:cstheme="minorHAnsi"/>
                <w:sz w:val="20"/>
                <w:szCs w:val="20"/>
              </w:rPr>
              <w:t>POORNIMA MITAL</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color w:val="000000"/>
                <w:shd w:val="clear" w:color="auto" w:fill="FFFFFF"/>
              </w:rPr>
              <w:t>Modeling and Simulation of Organic Material Based Electronic Devices and their Application</w:t>
            </w:r>
            <w:r w:rsidRPr="00C847B0">
              <w:rPr>
                <w:rFonts w:cstheme="minorHAnsi"/>
                <w:color w:val="222222"/>
                <w:shd w:val="clear" w:color="auto" w:fill="FFFFFF"/>
              </w:rPr>
              <w:t> </w:t>
            </w:r>
          </w:p>
        </w:tc>
        <w:tc>
          <w:tcPr>
            <w:tcW w:w="1350" w:type="dxa"/>
          </w:tcPr>
          <w:p w:rsidR="0095135F" w:rsidRPr="00C847B0" w:rsidRDefault="0095135F" w:rsidP="00AA1544">
            <w:pPr>
              <w:rPr>
                <w:rFonts w:cstheme="minorHAnsi"/>
              </w:rPr>
            </w:pPr>
            <w:r w:rsidRPr="00C847B0">
              <w:rPr>
                <w:rFonts w:cstheme="minorHAnsi"/>
              </w:rPr>
              <w:t xml:space="preserve">     2016</w:t>
            </w:r>
          </w:p>
        </w:tc>
        <w:tc>
          <w:tcPr>
            <w:tcW w:w="3078" w:type="dxa"/>
          </w:tcPr>
          <w:p w:rsidR="0095135F" w:rsidRPr="00C847B0" w:rsidRDefault="0095135F" w:rsidP="00AA1544">
            <w:pPr>
              <w:shd w:val="clear" w:color="auto" w:fill="FFFFFF"/>
              <w:rPr>
                <w:rFonts w:cstheme="minorHAnsi"/>
                <w:color w:val="222222"/>
                <w:shd w:val="clear" w:color="auto" w:fill="FFFFFF"/>
              </w:rPr>
            </w:pPr>
            <w:r w:rsidRPr="00C847B0">
              <w:rPr>
                <w:rFonts w:cstheme="minorHAnsi"/>
                <w:color w:val="222222"/>
                <w:shd w:val="clear" w:color="auto" w:fill="FFFFFF"/>
              </w:rPr>
              <w:t>Associate Professor,</w:t>
            </w:r>
          </w:p>
          <w:p w:rsidR="0095135F" w:rsidRPr="00C847B0" w:rsidRDefault="0095135F" w:rsidP="00AA1544">
            <w:pPr>
              <w:shd w:val="clear" w:color="auto" w:fill="FFFFFF"/>
              <w:rPr>
                <w:rFonts w:cstheme="minorHAnsi"/>
              </w:rPr>
            </w:pPr>
            <w:r w:rsidRPr="00C847B0">
              <w:rPr>
                <w:rFonts w:cstheme="minorHAnsi"/>
                <w:color w:val="222222"/>
              </w:rPr>
              <w:t>Department of Electronics and Communication Engineering </w:t>
            </w:r>
            <w:r>
              <w:rPr>
                <w:rFonts w:cstheme="minorHAnsi"/>
                <w:color w:val="222222"/>
              </w:rPr>
              <w:t>Delhi Technological University ,</w:t>
            </w:r>
            <w:r w:rsidRPr="00C847B0">
              <w:rPr>
                <w:rFonts w:cstheme="minorHAnsi"/>
                <w:color w:val="222222"/>
              </w:rPr>
              <w:t xml:space="preserve">Delhi </w:t>
            </w:r>
          </w:p>
        </w:tc>
      </w:tr>
      <w:tr w:rsidR="0095135F" w:rsidRPr="006A314E" w:rsidTr="008C1DD5">
        <w:trPr>
          <w:trHeight w:val="449"/>
        </w:trPr>
        <w:tc>
          <w:tcPr>
            <w:tcW w:w="558" w:type="dxa"/>
          </w:tcPr>
          <w:p w:rsidR="0095135F" w:rsidRPr="00C847B0" w:rsidRDefault="0095135F" w:rsidP="00AA1544">
            <w:pPr>
              <w:rPr>
                <w:rFonts w:cstheme="minorHAnsi"/>
              </w:rPr>
            </w:pPr>
            <w:r w:rsidRPr="00C847B0">
              <w:rPr>
                <w:rFonts w:cstheme="minorHAnsi"/>
              </w:rPr>
              <w:t>1</w:t>
            </w:r>
            <w:r w:rsidR="00FC282B">
              <w:rPr>
                <w:rFonts w:cstheme="minorHAnsi"/>
              </w:rPr>
              <w:t>2</w:t>
            </w:r>
            <w:r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DEVESH SHUKLA</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Functionalization of Poly ether-ether Ketone (PEEK) for Fuel cell applications</w:t>
            </w:r>
          </w:p>
        </w:tc>
        <w:tc>
          <w:tcPr>
            <w:tcW w:w="1350" w:type="dxa"/>
          </w:tcPr>
          <w:p w:rsidR="0095135F" w:rsidRPr="00C847B0" w:rsidRDefault="0095135F" w:rsidP="008D284F">
            <w:pPr>
              <w:rPr>
                <w:rFonts w:cstheme="minorHAnsi"/>
              </w:rPr>
            </w:pPr>
            <w:r>
              <w:rPr>
                <w:rFonts w:cstheme="minorHAnsi"/>
              </w:rPr>
              <w:t xml:space="preserve">   </w:t>
            </w:r>
            <w:r w:rsidRPr="00C847B0">
              <w:rPr>
                <w:rFonts w:cstheme="minorHAnsi"/>
              </w:rPr>
              <w:t>2015</w:t>
            </w:r>
          </w:p>
        </w:tc>
        <w:tc>
          <w:tcPr>
            <w:tcW w:w="3078" w:type="dxa"/>
          </w:tcPr>
          <w:p w:rsidR="0095135F" w:rsidRPr="00C847B0" w:rsidRDefault="0095135F" w:rsidP="00AA1544">
            <w:pPr>
              <w:shd w:val="clear" w:color="auto" w:fill="FFFFFF"/>
              <w:rPr>
                <w:rFonts w:cstheme="minorHAnsi"/>
                <w:color w:val="222222"/>
              </w:rPr>
            </w:pPr>
            <w:r w:rsidRPr="00C847B0">
              <w:rPr>
                <w:rFonts w:cstheme="minorHAnsi"/>
                <w:color w:val="222222"/>
              </w:rPr>
              <w:t>Senior Scientist-R &amp; D </w:t>
            </w:r>
          </w:p>
          <w:p w:rsidR="0095135F" w:rsidRPr="00C847B0" w:rsidRDefault="0095135F" w:rsidP="00AA1544">
            <w:pPr>
              <w:shd w:val="clear" w:color="auto" w:fill="FFFFFF"/>
              <w:rPr>
                <w:rFonts w:cstheme="minorHAnsi"/>
                <w:color w:val="222222"/>
              </w:rPr>
            </w:pPr>
            <w:r w:rsidRPr="00C847B0">
              <w:rPr>
                <w:rFonts w:cstheme="minorHAnsi"/>
                <w:color w:val="222222"/>
              </w:rPr>
              <w:t>New Product Development Group, Reliance Research Centre, Reliance Industries Ltd. Vadodara</w:t>
            </w:r>
          </w:p>
          <w:p w:rsidR="0095135F" w:rsidRPr="00C847B0" w:rsidRDefault="0095135F" w:rsidP="00AA1544">
            <w:pPr>
              <w:shd w:val="clear" w:color="auto" w:fill="FFFFFF"/>
              <w:rPr>
                <w:rFonts w:cstheme="minorHAnsi"/>
              </w:rPr>
            </w:pP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lastRenderedPageBreak/>
              <w:t>13</w:t>
            </w:r>
            <w:r w:rsidR="0095135F"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RENU TYAGI</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Studies on PES/PMMA based Guest-Host Systems and Their Optoelectrical Characterization</w:t>
            </w:r>
          </w:p>
        </w:tc>
        <w:tc>
          <w:tcPr>
            <w:tcW w:w="1350" w:type="dxa"/>
          </w:tcPr>
          <w:p w:rsidR="0095135F" w:rsidRPr="00C847B0" w:rsidRDefault="0095135F" w:rsidP="00AA1544">
            <w:pPr>
              <w:rPr>
                <w:rFonts w:cstheme="minorHAnsi"/>
              </w:rPr>
            </w:pPr>
            <w:r>
              <w:rPr>
                <w:rFonts w:cstheme="minorHAnsi"/>
              </w:rPr>
              <w:t xml:space="preserve">   </w:t>
            </w:r>
            <w:r w:rsidRPr="00C847B0">
              <w:rPr>
                <w:rFonts w:cstheme="minorHAnsi"/>
              </w:rPr>
              <w:t>2015</w:t>
            </w:r>
          </w:p>
        </w:tc>
        <w:tc>
          <w:tcPr>
            <w:tcW w:w="3078" w:type="dxa"/>
          </w:tcPr>
          <w:p w:rsidR="0095135F" w:rsidRPr="00C847B0" w:rsidRDefault="0095135F" w:rsidP="00AA1544">
            <w:pPr>
              <w:rPr>
                <w:rFonts w:cstheme="minorHAnsi"/>
              </w:rPr>
            </w:pPr>
            <w:r w:rsidRPr="00C847B0">
              <w:rPr>
                <w:rFonts w:cstheme="minorHAnsi"/>
              </w:rPr>
              <w:t>Consultant-Technical services-UAY Project</w:t>
            </w:r>
          </w:p>
        </w:tc>
      </w:tr>
      <w:tr w:rsidR="0095135F" w:rsidRPr="006A314E" w:rsidTr="008C1DD5">
        <w:trPr>
          <w:trHeight w:val="449"/>
        </w:trPr>
        <w:tc>
          <w:tcPr>
            <w:tcW w:w="558" w:type="dxa"/>
          </w:tcPr>
          <w:p w:rsidR="0095135F" w:rsidRPr="00C847B0" w:rsidRDefault="0095135F" w:rsidP="00AA1544">
            <w:pPr>
              <w:rPr>
                <w:rFonts w:cstheme="minorHAnsi"/>
              </w:rPr>
            </w:pPr>
            <w:r w:rsidRPr="00C847B0">
              <w:rPr>
                <w:rFonts w:cstheme="minorHAnsi"/>
              </w:rPr>
              <w:t>1</w:t>
            </w:r>
            <w:r w:rsidR="00FC282B">
              <w:rPr>
                <w:rFonts w:cstheme="minorHAnsi"/>
              </w:rPr>
              <w:t>4</w:t>
            </w:r>
            <w:r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SAMIT KUMAR</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Studies on corn-cob based nanoparticles for biomedical applications</w:t>
            </w:r>
          </w:p>
        </w:tc>
        <w:tc>
          <w:tcPr>
            <w:tcW w:w="1350" w:type="dxa"/>
          </w:tcPr>
          <w:p w:rsidR="0095135F" w:rsidRPr="00C847B0" w:rsidRDefault="0095135F" w:rsidP="00F74B43">
            <w:pPr>
              <w:rPr>
                <w:rFonts w:cstheme="minorHAnsi"/>
              </w:rPr>
            </w:pPr>
            <w:r>
              <w:rPr>
                <w:rFonts w:cstheme="minorHAnsi"/>
              </w:rPr>
              <w:t xml:space="preserve"> </w:t>
            </w:r>
            <w:r w:rsidRPr="00C847B0">
              <w:rPr>
                <w:rFonts w:cstheme="minorHAnsi"/>
              </w:rPr>
              <w:t>2014</w:t>
            </w:r>
          </w:p>
        </w:tc>
        <w:tc>
          <w:tcPr>
            <w:tcW w:w="3078" w:type="dxa"/>
          </w:tcPr>
          <w:p w:rsidR="0095135F" w:rsidRPr="00C847B0" w:rsidRDefault="0095135F" w:rsidP="00AA1544">
            <w:pPr>
              <w:shd w:val="clear" w:color="auto" w:fill="FFFFFF"/>
              <w:jc w:val="both"/>
              <w:rPr>
                <w:rFonts w:cstheme="minorHAnsi"/>
                <w:color w:val="222222"/>
              </w:rPr>
            </w:pPr>
            <w:r w:rsidRPr="00C847B0">
              <w:rPr>
                <w:rFonts w:cstheme="minorHAnsi"/>
                <w:bCs/>
                <w:color w:val="222222"/>
              </w:rPr>
              <w:t>Assistant Professor </w:t>
            </w:r>
          </w:p>
          <w:p w:rsidR="0095135F" w:rsidRPr="00C847B0" w:rsidRDefault="0095135F" w:rsidP="00AA1544">
            <w:pPr>
              <w:shd w:val="clear" w:color="auto" w:fill="FFFFFF"/>
              <w:jc w:val="both"/>
              <w:rPr>
                <w:rFonts w:cstheme="minorHAnsi"/>
                <w:color w:val="222222"/>
              </w:rPr>
            </w:pPr>
            <w:r w:rsidRPr="00C847B0">
              <w:rPr>
                <w:rFonts w:cstheme="minorHAnsi"/>
                <w:bCs/>
                <w:color w:val="222222"/>
              </w:rPr>
              <w:t>Department of Chemistry, AKS University, Sherganj, Panna Road, Satna-485001 (MP)</w:t>
            </w:r>
          </w:p>
          <w:p w:rsidR="0095135F" w:rsidRPr="00C847B0" w:rsidRDefault="0095135F" w:rsidP="00AA1544">
            <w:pPr>
              <w:shd w:val="clear" w:color="auto" w:fill="FFFFFF"/>
              <w:jc w:val="both"/>
              <w:rPr>
                <w:rFonts w:cstheme="minorHAnsi"/>
              </w:rPr>
            </w:pPr>
          </w:p>
        </w:tc>
      </w:tr>
      <w:tr w:rsidR="0095135F" w:rsidRPr="006A314E" w:rsidTr="008C1DD5">
        <w:trPr>
          <w:trHeight w:val="449"/>
        </w:trPr>
        <w:tc>
          <w:tcPr>
            <w:tcW w:w="558" w:type="dxa"/>
          </w:tcPr>
          <w:p w:rsidR="0095135F" w:rsidRPr="00C847B0" w:rsidRDefault="0095135F" w:rsidP="00AA1544">
            <w:pPr>
              <w:rPr>
                <w:rFonts w:cstheme="minorHAnsi"/>
              </w:rPr>
            </w:pPr>
            <w:r w:rsidRPr="00C847B0">
              <w:rPr>
                <w:rFonts w:cstheme="minorHAnsi"/>
              </w:rPr>
              <w:t>1</w:t>
            </w:r>
            <w:r w:rsidR="00FC282B">
              <w:rPr>
                <w:rFonts w:cstheme="minorHAnsi"/>
              </w:rPr>
              <w:t>5</w:t>
            </w:r>
            <w:r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BRIJESH KUMAR</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bCs/>
                <w:color w:val="222222"/>
              </w:rPr>
              <w:t>Organic Thin Film Transistor Device Modeling, Circuit Co-Design and Performance Analysis</w:t>
            </w:r>
          </w:p>
        </w:tc>
        <w:tc>
          <w:tcPr>
            <w:tcW w:w="1350" w:type="dxa"/>
          </w:tcPr>
          <w:p w:rsidR="0095135F" w:rsidRPr="00C847B0" w:rsidRDefault="0095135F" w:rsidP="00AA1544">
            <w:pPr>
              <w:jc w:val="center"/>
              <w:rPr>
                <w:rFonts w:cstheme="minorHAnsi"/>
              </w:rPr>
            </w:pPr>
            <w:r w:rsidRPr="00C847B0">
              <w:rPr>
                <w:rFonts w:cstheme="minorHAnsi"/>
              </w:rPr>
              <w:t>2014</w:t>
            </w:r>
          </w:p>
        </w:tc>
        <w:tc>
          <w:tcPr>
            <w:tcW w:w="3078" w:type="dxa"/>
          </w:tcPr>
          <w:p w:rsidR="0095135F" w:rsidRPr="00C847B0" w:rsidRDefault="0095135F" w:rsidP="00AA1544">
            <w:pPr>
              <w:shd w:val="clear" w:color="auto" w:fill="FFFFFF"/>
              <w:spacing w:line="220" w:lineRule="atLeast"/>
              <w:jc w:val="both"/>
              <w:rPr>
                <w:rFonts w:cstheme="minorHAnsi"/>
                <w:bCs/>
                <w:color w:val="222222"/>
              </w:rPr>
            </w:pPr>
            <w:r w:rsidRPr="00C847B0">
              <w:rPr>
                <w:rFonts w:cstheme="minorHAnsi"/>
                <w:bCs/>
                <w:color w:val="222222"/>
              </w:rPr>
              <w:t>Associate Professor</w:t>
            </w:r>
          </w:p>
          <w:p w:rsidR="0095135F" w:rsidRPr="00C847B0" w:rsidRDefault="0095135F" w:rsidP="00AA1544">
            <w:pPr>
              <w:shd w:val="clear" w:color="auto" w:fill="FFFFFF"/>
              <w:spacing w:line="220" w:lineRule="atLeast"/>
              <w:rPr>
                <w:rFonts w:cstheme="minorHAnsi"/>
                <w:color w:val="222222"/>
              </w:rPr>
            </w:pPr>
            <w:r w:rsidRPr="00C847B0">
              <w:rPr>
                <w:rFonts w:cstheme="minorHAnsi"/>
                <w:bCs/>
                <w:color w:val="222222"/>
              </w:rPr>
              <w:t>Department of Electronics and Communication Engineering,</w:t>
            </w:r>
          </w:p>
          <w:p w:rsidR="0095135F" w:rsidRPr="00C847B0" w:rsidRDefault="0095135F" w:rsidP="00AA1544">
            <w:pPr>
              <w:shd w:val="clear" w:color="auto" w:fill="FFFFFF"/>
              <w:spacing w:line="220" w:lineRule="atLeast"/>
              <w:rPr>
                <w:rFonts w:cstheme="minorHAnsi"/>
                <w:color w:val="222222"/>
              </w:rPr>
            </w:pPr>
            <w:r w:rsidRPr="00C847B0">
              <w:rPr>
                <w:rFonts w:cstheme="minorHAnsi"/>
                <w:bCs/>
                <w:color w:val="222222"/>
              </w:rPr>
              <w:t>Madan Mohan Malaviya University of Technology Gorakhpur (UP)-273010 India</w:t>
            </w:r>
          </w:p>
          <w:p w:rsidR="0095135F" w:rsidRPr="00C847B0" w:rsidRDefault="0095135F" w:rsidP="00AA1544">
            <w:pPr>
              <w:shd w:val="clear" w:color="auto" w:fill="FFFFFF"/>
              <w:spacing w:line="220" w:lineRule="atLeast"/>
              <w:rPr>
                <w:rFonts w:cstheme="minorHAnsi"/>
              </w:rPr>
            </w:pPr>
          </w:p>
        </w:tc>
      </w:tr>
      <w:tr w:rsidR="0095135F" w:rsidRPr="006A314E" w:rsidTr="008C1DD5">
        <w:trPr>
          <w:trHeight w:val="449"/>
        </w:trPr>
        <w:tc>
          <w:tcPr>
            <w:tcW w:w="558" w:type="dxa"/>
          </w:tcPr>
          <w:p w:rsidR="0095135F" w:rsidRPr="00C847B0" w:rsidRDefault="0095135F" w:rsidP="00AA1544">
            <w:pPr>
              <w:rPr>
                <w:rFonts w:cstheme="minorHAnsi"/>
              </w:rPr>
            </w:pPr>
            <w:r w:rsidRPr="00C847B0">
              <w:rPr>
                <w:rFonts w:cstheme="minorHAnsi"/>
              </w:rPr>
              <w:t>1</w:t>
            </w:r>
            <w:r w:rsidR="00FC282B">
              <w:rPr>
                <w:rFonts w:cstheme="minorHAnsi"/>
              </w:rPr>
              <w:t>6</w:t>
            </w:r>
            <w:r w:rsidRPr="00C847B0">
              <w:rPr>
                <w:rFonts w:cstheme="minorHAnsi"/>
              </w:rPr>
              <w:t>.</w:t>
            </w:r>
          </w:p>
        </w:tc>
        <w:tc>
          <w:tcPr>
            <w:tcW w:w="1350" w:type="dxa"/>
          </w:tcPr>
          <w:p w:rsidR="0095135F" w:rsidRPr="00C847B0" w:rsidRDefault="0095135F" w:rsidP="00AA1544">
            <w:pPr>
              <w:rPr>
                <w:rFonts w:cstheme="minorHAnsi"/>
              </w:rPr>
            </w:pPr>
            <w:r w:rsidRPr="00C847B0">
              <w:rPr>
                <w:rFonts w:cstheme="minorHAnsi"/>
              </w:rPr>
              <w:t>ANUJ KUMAR</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Fabrication and properties of cellulose/polyvinyl alcohol based biocomposite scaffolds</w:t>
            </w:r>
          </w:p>
        </w:tc>
        <w:tc>
          <w:tcPr>
            <w:tcW w:w="1350" w:type="dxa"/>
          </w:tcPr>
          <w:p w:rsidR="0095135F" w:rsidRPr="00C847B0" w:rsidRDefault="0095135F" w:rsidP="00AA1544">
            <w:pPr>
              <w:jc w:val="center"/>
              <w:rPr>
                <w:rFonts w:cstheme="minorHAnsi"/>
              </w:rPr>
            </w:pPr>
            <w:r w:rsidRPr="00C847B0">
              <w:rPr>
                <w:rFonts w:cstheme="minorHAnsi"/>
              </w:rPr>
              <w:t>2014</w:t>
            </w:r>
          </w:p>
        </w:tc>
        <w:tc>
          <w:tcPr>
            <w:tcW w:w="3078" w:type="dxa"/>
          </w:tcPr>
          <w:p w:rsidR="0095135F" w:rsidRPr="00C847B0" w:rsidRDefault="0095135F" w:rsidP="00AA1544">
            <w:pPr>
              <w:shd w:val="clear" w:color="auto" w:fill="FFFFFF"/>
              <w:rPr>
                <w:rFonts w:cstheme="minorHAnsi"/>
                <w:bCs/>
                <w:color w:val="222222"/>
                <w:shd w:val="clear" w:color="auto" w:fill="FFFFFF"/>
              </w:rPr>
            </w:pPr>
            <w:r w:rsidRPr="00C847B0">
              <w:rPr>
                <w:rFonts w:cstheme="minorHAnsi"/>
                <w:bCs/>
                <w:color w:val="222222"/>
                <w:shd w:val="clear" w:color="auto" w:fill="FFFFFF"/>
              </w:rPr>
              <w:t>Assistant Professor (Int. Research Professor)  </w:t>
            </w:r>
          </w:p>
          <w:p w:rsidR="0095135F" w:rsidRPr="00C847B0" w:rsidRDefault="0095135F" w:rsidP="00AA1544">
            <w:pPr>
              <w:shd w:val="clear" w:color="auto" w:fill="FFFFFF"/>
              <w:rPr>
                <w:rFonts w:cstheme="minorHAnsi"/>
              </w:rPr>
            </w:pPr>
            <w:r w:rsidRPr="00C847B0">
              <w:rPr>
                <w:rFonts w:cstheme="minorHAnsi"/>
                <w:bCs/>
                <w:color w:val="222222"/>
              </w:rPr>
              <w:t>School of Chemical Engineering, Yeungnam University, Gyeongsan, South Korea</w:t>
            </w:r>
            <w:r w:rsidRPr="00C847B0">
              <w:rPr>
                <w:rFonts w:cstheme="minorHAnsi"/>
                <w:b/>
                <w:bCs/>
                <w:color w:val="9900FF"/>
              </w:rPr>
              <w:t xml:space="preserve"> </w:t>
            </w:r>
          </w:p>
        </w:tc>
      </w:tr>
      <w:tr w:rsidR="0095135F" w:rsidRPr="006A314E" w:rsidTr="008C1DD5">
        <w:trPr>
          <w:trHeight w:val="449"/>
        </w:trPr>
        <w:tc>
          <w:tcPr>
            <w:tcW w:w="558" w:type="dxa"/>
          </w:tcPr>
          <w:p w:rsidR="0095135F" w:rsidRPr="00C847B0" w:rsidRDefault="0095135F" w:rsidP="00233577">
            <w:pPr>
              <w:rPr>
                <w:rFonts w:cstheme="minorHAnsi"/>
              </w:rPr>
            </w:pPr>
            <w:r w:rsidRPr="00C847B0">
              <w:rPr>
                <w:rFonts w:cstheme="minorHAnsi"/>
              </w:rPr>
              <w:t>1</w:t>
            </w:r>
            <w:r w:rsidR="00FC282B">
              <w:rPr>
                <w:rFonts w:cstheme="minorHAnsi"/>
              </w:rPr>
              <w:t>7</w:t>
            </w:r>
            <w:r w:rsidRPr="00C847B0">
              <w:rPr>
                <w:rFonts w:cstheme="minorHAnsi"/>
              </w:rPr>
              <w:t>.</w:t>
            </w:r>
          </w:p>
        </w:tc>
        <w:tc>
          <w:tcPr>
            <w:tcW w:w="1350" w:type="dxa"/>
          </w:tcPr>
          <w:p w:rsidR="0095135F" w:rsidRPr="00C847B0" w:rsidRDefault="0095135F" w:rsidP="00233577">
            <w:pPr>
              <w:rPr>
                <w:rFonts w:cstheme="minorHAnsi"/>
              </w:rPr>
            </w:pPr>
            <w:r w:rsidRPr="00C847B0">
              <w:rPr>
                <w:rFonts w:cstheme="minorHAnsi"/>
              </w:rPr>
              <w:t>PRADEEP KUMAR</w:t>
            </w:r>
          </w:p>
        </w:tc>
        <w:tc>
          <w:tcPr>
            <w:tcW w:w="990" w:type="dxa"/>
            <w:tcBorders>
              <w:right w:val="single" w:sz="4" w:space="0" w:color="auto"/>
            </w:tcBorders>
          </w:tcPr>
          <w:p w:rsidR="0095135F" w:rsidRPr="00C847B0" w:rsidRDefault="0095135F" w:rsidP="00233577">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233577">
            <w:pPr>
              <w:rPr>
                <w:rFonts w:cstheme="minorHAnsi"/>
              </w:rPr>
            </w:pPr>
            <w:r w:rsidRPr="00C847B0">
              <w:rPr>
                <w:rFonts w:cstheme="minorHAnsi"/>
                <w:color w:val="222222"/>
                <w:shd w:val="clear" w:color="auto" w:fill="FFFFFF"/>
              </w:rPr>
              <w:t>Studies on Fiber Loading by In Situ Precipitation</w:t>
            </w:r>
          </w:p>
        </w:tc>
        <w:tc>
          <w:tcPr>
            <w:tcW w:w="1350" w:type="dxa"/>
          </w:tcPr>
          <w:p w:rsidR="0095135F" w:rsidRPr="00C847B0" w:rsidRDefault="0095135F" w:rsidP="00233577">
            <w:pPr>
              <w:jc w:val="center"/>
              <w:rPr>
                <w:rFonts w:cstheme="minorHAnsi"/>
              </w:rPr>
            </w:pPr>
            <w:r w:rsidRPr="00C847B0">
              <w:rPr>
                <w:rFonts w:cstheme="minorHAnsi"/>
                <w:color w:val="222222"/>
                <w:shd w:val="clear" w:color="auto" w:fill="FFFFFF"/>
              </w:rPr>
              <w:t>2013</w:t>
            </w:r>
          </w:p>
        </w:tc>
        <w:tc>
          <w:tcPr>
            <w:tcW w:w="3078" w:type="dxa"/>
          </w:tcPr>
          <w:p w:rsidR="0095135F" w:rsidRPr="00C847B0" w:rsidRDefault="0095135F" w:rsidP="00FD63A7">
            <w:pPr>
              <w:rPr>
                <w:rFonts w:cstheme="minorHAnsi"/>
                <w:color w:val="222222"/>
                <w:shd w:val="clear" w:color="auto" w:fill="FFFFFF"/>
              </w:rPr>
            </w:pPr>
            <w:r w:rsidRPr="00C847B0">
              <w:rPr>
                <w:rFonts w:cstheme="minorHAnsi"/>
                <w:color w:val="222222"/>
                <w:shd w:val="clear" w:color="auto" w:fill="FFFFFF"/>
              </w:rPr>
              <w:t>Dy.General Manager- Paper Tech. and Head of Production</w:t>
            </w:r>
            <w:r w:rsidRPr="00C847B0">
              <w:rPr>
                <w:rFonts w:cstheme="minorHAnsi"/>
                <w:color w:val="222222"/>
              </w:rPr>
              <w:br/>
            </w:r>
            <w:r w:rsidRPr="00C847B0">
              <w:rPr>
                <w:rFonts w:cstheme="minorHAnsi"/>
                <w:color w:val="222222"/>
                <w:shd w:val="clear" w:color="auto" w:fill="FFFFFF"/>
              </w:rPr>
              <w:t>Star Paper Mills Ltd. Saharanpur </w:t>
            </w:r>
          </w:p>
          <w:p w:rsidR="0095135F" w:rsidRPr="00C847B0" w:rsidRDefault="0095135F" w:rsidP="00FD63A7">
            <w:pPr>
              <w:rPr>
                <w:rFonts w:cstheme="minorHAnsi"/>
              </w:rPr>
            </w:pPr>
            <w:r w:rsidRPr="00C847B0">
              <w:rPr>
                <w:rFonts w:cstheme="minorHAnsi"/>
                <w:color w:val="222222"/>
                <w:shd w:val="clear" w:color="auto" w:fill="FFFFFF"/>
              </w:rPr>
              <w:t xml:space="preserve"> </w:t>
            </w:r>
          </w:p>
        </w:tc>
      </w:tr>
      <w:tr w:rsidR="0095135F" w:rsidRPr="006A314E" w:rsidTr="008C1DD5">
        <w:trPr>
          <w:trHeight w:val="449"/>
        </w:trPr>
        <w:tc>
          <w:tcPr>
            <w:tcW w:w="558" w:type="dxa"/>
          </w:tcPr>
          <w:p w:rsidR="0095135F" w:rsidRPr="00C847B0" w:rsidRDefault="00FC282B" w:rsidP="00AA1544">
            <w:pPr>
              <w:rPr>
                <w:rFonts w:cstheme="minorHAnsi"/>
              </w:rPr>
            </w:pPr>
            <w:r>
              <w:rPr>
                <w:rFonts w:cstheme="minorHAnsi"/>
              </w:rPr>
              <w:t>18</w:t>
            </w:r>
            <w:r w:rsidR="0095135F" w:rsidRPr="00C847B0">
              <w:rPr>
                <w:rFonts w:cstheme="minorHAnsi"/>
              </w:rPr>
              <w:t>.</w:t>
            </w:r>
          </w:p>
        </w:tc>
        <w:tc>
          <w:tcPr>
            <w:tcW w:w="1350" w:type="dxa"/>
          </w:tcPr>
          <w:p w:rsidR="0095135F" w:rsidRPr="00C847B0" w:rsidRDefault="0095135F" w:rsidP="00AA1544">
            <w:pPr>
              <w:rPr>
                <w:rFonts w:cstheme="minorHAnsi"/>
                <w:sz w:val="20"/>
                <w:szCs w:val="20"/>
              </w:rPr>
            </w:pPr>
            <w:r w:rsidRPr="00C847B0">
              <w:rPr>
                <w:rFonts w:cstheme="minorHAnsi"/>
                <w:sz w:val="20"/>
                <w:szCs w:val="20"/>
              </w:rPr>
              <w:t>T. MAHARANA</w:t>
            </w:r>
          </w:p>
        </w:tc>
        <w:tc>
          <w:tcPr>
            <w:tcW w:w="990" w:type="dxa"/>
            <w:tcBorders>
              <w:right w:val="single" w:sz="4" w:space="0" w:color="auto"/>
            </w:tcBorders>
          </w:tcPr>
          <w:p w:rsidR="0095135F" w:rsidRPr="00C847B0" w:rsidRDefault="0095135F" w:rsidP="00AA1544">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AA1544">
            <w:pPr>
              <w:rPr>
                <w:rFonts w:cstheme="minorHAnsi"/>
              </w:rPr>
            </w:pPr>
            <w:r w:rsidRPr="00C847B0">
              <w:rPr>
                <w:rFonts w:cstheme="minorHAnsi"/>
              </w:rPr>
              <w:t>Synthesis and charaterization of polylactic acid and their nanoparticles</w:t>
            </w:r>
          </w:p>
        </w:tc>
        <w:tc>
          <w:tcPr>
            <w:tcW w:w="1350" w:type="dxa"/>
          </w:tcPr>
          <w:p w:rsidR="0095135F" w:rsidRPr="00C847B0" w:rsidRDefault="0095135F" w:rsidP="00AA1544">
            <w:pPr>
              <w:jc w:val="center"/>
              <w:rPr>
                <w:rFonts w:cstheme="minorHAnsi"/>
              </w:rPr>
            </w:pPr>
            <w:r w:rsidRPr="00C847B0">
              <w:rPr>
                <w:rFonts w:cstheme="minorHAnsi"/>
              </w:rPr>
              <w:t>2010</w:t>
            </w:r>
          </w:p>
        </w:tc>
        <w:tc>
          <w:tcPr>
            <w:tcW w:w="3078" w:type="dxa"/>
          </w:tcPr>
          <w:p w:rsidR="0095135F" w:rsidRPr="00C847B0" w:rsidRDefault="0095135F" w:rsidP="00AA1544">
            <w:pPr>
              <w:shd w:val="clear" w:color="auto" w:fill="FFFFFF"/>
              <w:rPr>
                <w:rFonts w:cstheme="minorHAnsi"/>
                <w:color w:val="222222"/>
                <w:shd w:val="clear" w:color="auto" w:fill="FFFFFF"/>
              </w:rPr>
            </w:pPr>
            <w:r w:rsidRPr="00C847B0">
              <w:rPr>
                <w:rFonts w:cstheme="minorHAnsi"/>
                <w:color w:val="222222"/>
                <w:shd w:val="clear" w:color="auto" w:fill="FFFFFF"/>
              </w:rPr>
              <w:t>Assistant Professor </w:t>
            </w:r>
          </w:p>
          <w:p w:rsidR="0095135F" w:rsidRPr="00C847B0" w:rsidRDefault="0095135F" w:rsidP="00AA1544">
            <w:pPr>
              <w:shd w:val="clear" w:color="auto" w:fill="FFFFFF"/>
              <w:rPr>
                <w:rFonts w:cstheme="minorHAnsi"/>
                <w:color w:val="222222"/>
              </w:rPr>
            </w:pPr>
            <w:r w:rsidRPr="00C847B0">
              <w:rPr>
                <w:rFonts w:cstheme="minorHAnsi"/>
                <w:color w:val="222222"/>
              </w:rPr>
              <w:t>Department of Chemistry, NIT, Raipur</w:t>
            </w:r>
          </w:p>
          <w:p w:rsidR="0095135F" w:rsidRPr="00C847B0" w:rsidRDefault="0095135F" w:rsidP="00AA1544">
            <w:pPr>
              <w:shd w:val="clear" w:color="auto" w:fill="FFFFFF"/>
              <w:rPr>
                <w:rFonts w:cstheme="minorHAnsi"/>
              </w:rPr>
            </w:pPr>
          </w:p>
        </w:tc>
      </w:tr>
      <w:tr w:rsidR="0095135F" w:rsidRPr="006A314E" w:rsidTr="008C1DD5">
        <w:trPr>
          <w:trHeight w:val="449"/>
        </w:trPr>
        <w:tc>
          <w:tcPr>
            <w:tcW w:w="558" w:type="dxa"/>
          </w:tcPr>
          <w:p w:rsidR="0095135F" w:rsidRPr="00C847B0" w:rsidRDefault="00FC282B" w:rsidP="00233577">
            <w:pPr>
              <w:rPr>
                <w:rFonts w:cstheme="minorHAnsi"/>
              </w:rPr>
            </w:pPr>
            <w:r>
              <w:rPr>
                <w:rFonts w:cstheme="minorHAnsi"/>
              </w:rPr>
              <w:t>19</w:t>
            </w:r>
            <w:r w:rsidR="0095135F" w:rsidRPr="00C847B0">
              <w:rPr>
                <w:rFonts w:cstheme="minorHAnsi"/>
              </w:rPr>
              <w:t>.</w:t>
            </w:r>
          </w:p>
        </w:tc>
        <w:tc>
          <w:tcPr>
            <w:tcW w:w="1350" w:type="dxa"/>
          </w:tcPr>
          <w:p w:rsidR="0095135F" w:rsidRPr="00C847B0" w:rsidRDefault="0095135F" w:rsidP="00233577">
            <w:pPr>
              <w:rPr>
                <w:rFonts w:cstheme="minorHAnsi"/>
              </w:rPr>
            </w:pPr>
            <w:r w:rsidRPr="00C847B0">
              <w:rPr>
                <w:rFonts w:cstheme="minorHAnsi"/>
              </w:rPr>
              <w:t>RAMAKRISHNA MALKAPURAM</w:t>
            </w:r>
          </w:p>
        </w:tc>
        <w:tc>
          <w:tcPr>
            <w:tcW w:w="990" w:type="dxa"/>
            <w:tcBorders>
              <w:right w:val="single" w:sz="4" w:space="0" w:color="auto"/>
            </w:tcBorders>
          </w:tcPr>
          <w:p w:rsidR="0095135F" w:rsidRPr="00C847B0" w:rsidRDefault="0095135F" w:rsidP="00233577">
            <w:pPr>
              <w:rPr>
                <w:rFonts w:cstheme="minorHAnsi"/>
              </w:rPr>
            </w:pPr>
            <w:r w:rsidRPr="00C847B0">
              <w:rPr>
                <w:rFonts w:cstheme="minorHAnsi"/>
              </w:rPr>
              <w:t>Ph.D</w:t>
            </w:r>
          </w:p>
        </w:tc>
        <w:tc>
          <w:tcPr>
            <w:tcW w:w="2250" w:type="dxa"/>
            <w:tcBorders>
              <w:left w:val="single" w:sz="4" w:space="0" w:color="auto"/>
            </w:tcBorders>
          </w:tcPr>
          <w:p w:rsidR="0095135F" w:rsidRPr="00DE03F2" w:rsidRDefault="0095135F" w:rsidP="00233577">
            <w:pPr>
              <w:rPr>
                <w:rFonts w:cstheme="minorHAnsi"/>
              </w:rPr>
            </w:pPr>
            <w:r w:rsidRPr="00DE03F2">
              <w:rPr>
                <w:rFonts w:cstheme="minorHAnsi"/>
                <w:bCs/>
                <w:color w:val="222222"/>
              </w:rPr>
              <w:t>Development and Characterization of Natural Fiber Reinforced Polypropylene Composites </w:t>
            </w:r>
          </w:p>
        </w:tc>
        <w:tc>
          <w:tcPr>
            <w:tcW w:w="1350" w:type="dxa"/>
          </w:tcPr>
          <w:p w:rsidR="0095135F" w:rsidRPr="00C847B0" w:rsidRDefault="0095135F" w:rsidP="007B357E">
            <w:pPr>
              <w:rPr>
                <w:rFonts w:cstheme="minorHAnsi"/>
              </w:rPr>
            </w:pPr>
            <w:r>
              <w:rPr>
                <w:rFonts w:cstheme="minorHAnsi"/>
              </w:rPr>
              <w:t xml:space="preserve">      </w:t>
            </w:r>
            <w:r w:rsidRPr="00C847B0">
              <w:rPr>
                <w:rFonts w:cstheme="minorHAnsi"/>
              </w:rPr>
              <w:t>2010</w:t>
            </w:r>
          </w:p>
          <w:p w:rsidR="0095135F" w:rsidRPr="00C847B0" w:rsidRDefault="0095135F" w:rsidP="00233577">
            <w:pPr>
              <w:jc w:val="center"/>
              <w:rPr>
                <w:rFonts w:cstheme="minorHAnsi"/>
              </w:rPr>
            </w:pPr>
          </w:p>
        </w:tc>
        <w:tc>
          <w:tcPr>
            <w:tcW w:w="3078" w:type="dxa"/>
          </w:tcPr>
          <w:p w:rsidR="0095135F" w:rsidRPr="00C847B0" w:rsidRDefault="0095135F" w:rsidP="004839F5">
            <w:pPr>
              <w:shd w:val="clear" w:color="auto" w:fill="FFFFFF"/>
              <w:rPr>
                <w:rFonts w:cstheme="minorHAnsi"/>
                <w:color w:val="222222"/>
              </w:rPr>
            </w:pPr>
            <w:r w:rsidRPr="00C847B0">
              <w:rPr>
                <w:rFonts w:cstheme="minorHAnsi"/>
                <w:color w:val="222222"/>
              </w:rPr>
              <w:t>Professor</w:t>
            </w:r>
          </w:p>
          <w:p w:rsidR="0095135F" w:rsidRPr="00C847B0" w:rsidRDefault="0095135F" w:rsidP="004839F5">
            <w:pPr>
              <w:shd w:val="clear" w:color="auto" w:fill="FFFFFF"/>
              <w:rPr>
                <w:rFonts w:cstheme="minorHAnsi"/>
                <w:color w:val="222222"/>
              </w:rPr>
            </w:pPr>
            <w:r w:rsidRPr="00C847B0">
              <w:rPr>
                <w:rFonts w:cstheme="minorHAnsi"/>
                <w:color w:val="222222"/>
              </w:rPr>
              <w:t>Department of Mechanical Engineering, </w:t>
            </w:r>
          </w:p>
          <w:p w:rsidR="0095135F" w:rsidRPr="00C847B0" w:rsidRDefault="0095135F" w:rsidP="004839F5">
            <w:pPr>
              <w:shd w:val="clear" w:color="auto" w:fill="FFFFFF"/>
              <w:rPr>
                <w:rFonts w:cstheme="minorHAnsi"/>
                <w:color w:val="222222"/>
              </w:rPr>
            </w:pPr>
            <w:r w:rsidRPr="00C847B0">
              <w:rPr>
                <w:rFonts w:cstheme="minorHAnsi"/>
                <w:color w:val="222222"/>
              </w:rPr>
              <w:t xml:space="preserve">Dean- IQAC, </w:t>
            </w:r>
          </w:p>
          <w:p w:rsidR="0095135F" w:rsidRPr="00C847B0" w:rsidRDefault="0095135F" w:rsidP="004839F5">
            <w:pPr>
              <w:shd w:val="clear" w:color="auto" w:fill="FFFFFF"/>
              <w:rPr>
                <w:rFonts w:cstheme="minorHAnsi"/>
                <w:color w:val="222222"/>
              </w:rPr>
            </w:pPr>
            <w:r w:rsidRPr="00C847B0">
              <w:rPr>
                <w:rFonts w:cstheme="minorHAnsi"/>
                <w:color w:val="222222"/>
              </w:rPr>
              <w:t>Vignan's Foundation for Scienece, Technology Guntur, Andhra Pradesh</w:t>
            </w:r>
          </w:p>
          <w:p w:rsidR="0095135F" w:rsidRPr="00C847B0" w:rsidRDefault="0095135F" w:rsidP="00321411">
            <w:pPr>
              <w:shd w:val="clear" w:color="auto" w:fill="FFFFFF"/>
              <w:rPr>
                <w:rFonts w:cstheme="minorHAnsi"/>
              </w:rPr>
            </w:pPr>
          </w:p>
        </w:tc>
      </w:tr>
      <w:tr w:rsidR="0095135F" w:rsidRPr="006A314E" w:rsidTr="008C1DD5">
        <w:trPr>
          <w:trHeight w:val="449"/>
        </w:trPr>
        <w:tc>
          <w:tcPr>
            <w:tcW w:w="558" w:type="dxa"/>
          </w:tcPr>
          <w:p w:rsidR="0095135F" w:rsidRPr="00C847B0" w:rsidRDefault="0095135F" w:rsidP="00233577">
            <w:pPr>
              <w:rPr>
                <w:rFonts w:cstheme="minorHAnsi"/>
              </w:rPr>
            </w:pPr>
            <w:r w:rsidRPr="00C847B0">
              <w:rPr>
                <w:rFonts w:cstheme="minorHAnsi"/>
              </w:rPr>
              <w:t>20.</w:t>
            </w:r>
          </w:p>
        </w:tc>
        <w:tc>
          <w:tcPr>
            <w:tcW w:w="1350" w:type="dxa"/>
          </w:tcPr>
          <w:p w:rsidR="0095135F" w:rsidRPr="00C847B0" w:rsidRDefault="0095135F" w:rsidP="00233577">
            <w:pPr>
              <w:rPr>
                <w:rFonts w:cstheme="minorHAnsi"/>
              </w:rPr>
            </w:pPr>
            <w:r w:rsidRPr="00C847B0">
              <w:rPr>
                <w:rFonts w:cstheme="minorHAnsi"/>
              </w:rPr>
              <w:t>R.K. GOYAL</w:t>
            </w:r>
          </w:p>
        </w:tc>
        <w:tc>
          <w:tcPr>
            <w:tcW w:w="990" w:type="dxa"/>
            <w:tcBorders>
              <w:right w:val="single" w:sz="4" w:space="0" w:color="auto"/>
            </w:tcBorders>
          </w:tcPr>
          <w:p w:rsidR="0095135F" w:rsidRPr="00C847B0" w:rsidRDefault="0095135F" w:rsidP="00233577">
            <w:pPr>
              <w:rPr>
                <w:rFonts w:cstheme="minorHAnsi"/>
              </w:rPr>
            </w:pPr>
            <w:r w:rsidRPr="00C847B0">
              <w:rPr>
                <w:rFonts w:cstheme="minorHAnsi"/>
              </w:rPr>
              <w:t>Ph.D</w:t>
            </w:r>
          </w:p>
        </w:tc>
        <w:tc>
          <w:tcPr>
            <w:tcW w:w="2250" w:type="dxa"/>
            <w:tcBorders>
              <w:left w:val="single" w:sz="4" w:space="0" w:color="auto"/>
            </w:tcBorders>
          </w:tcPr>
          <w:p w:rsidR="0095135F" w:rsidRPr="00C847B0" w:rsidRDefault="0095135F" w:rsidP="00233577">
            <w:pPr>
              <w:rPr>
                <w:rFonts w:cstheme="minorHAnsi"/>
              </w:rPr>
            </w:pPr>
            <w:r w:rsidRPr="00C847B0">
              <w:rPr>
                <w:rFonts w:cstheme="minorHAnsi"/>
              </w:rPr>
              <w:t>Preparation and characterization of high performance polymer matrix composites based on PEEK &amp; AlN/Al</w:t>
            </w:r>
            <w:r w:rsidRPr="00C847B0">
              <w:rPr>
                <w:rFonts w:cstheme="minorHAnsi"/>
                <w:vertAlign w:val="subscript"/>
              </w:rPr>
              <w:t>2</w:t>
            </w:r>
            <w:r w:rsidRPr="00C847B0">
              <w:rPr>
                <w:rFonts w:cstheme="minorHAnsi"/>
              </w:rPr>
              <w:t>O</w:t>
            </w:r>
            <w:r w:rsidRPr="00C847B0">
              <w:rPr>
                <w:rFonts w:cstheme="minorHAnsi"/>
                <w:vertAlign w:val="subscript"/>
              </w:rPr>
              <w:t>3</w:t>
            </w:r>
            <w:r w:rsidRPr="00C847B0">
              <w:rPr>
                <w:rFonts w:cstheme="minorHAnsi"/>
              </w:rPr>
              <w:t xml:space="preserve"> dispersions</w:t>
            </w:r>
          </w:p>
        </w:tc>
        <w:tc>
          <w:tcPr>
            <w:tcW w:w="1350" w:type="dxa"/>
          </w:tcPr>
          <w:p w:rsidR="0095135F" w:rsidRPr="00C847B0" w:rsidRDefault="0095135F" w:rsidP="00233577">
            <w:pPr>
              <w:jc w:val="center"/>
              <w:rPr>
                <w:rFonts w:cstheme="minorHAnsi"/>
              </w:rPr>
            </w:pPr>
            <w:r w:rsidRPr="00C847B0">
              <w:rPr>
                <w:rFonts w:cstheme="minorHAnsi"/>
              </w:rPr>
              <w:t>2007</w:t>
            </w:r>
          </w:p>
        </w:tc>
        <w:tc>
          <w:tcPr>
            <w:tcW w:w="3078" w:type="dxa"/>
          </w:tcPr>
          <w:p w:rsidR="0095135F" w:rsidRPr="00C847B0" w:rsidRDefault="0095135F" w:rsidP="00FD63A7">
            <w:pPr>
              <w:shd w:val="clear" w:color="auto" w:fill="FFFFFF"/>
              <w:rPr>
                <w:rFonts w:cstheme="minorHAnsi"/>
                <w:color w:val="222222"/>
              </w:rPr>
            </w:pPr>
            <w:r w:rsidRPr="00C847B0">
              <w:rPr>
                <w:rFonts w:cstheme="minorHAnsi"/>
                <w:color w:val="222222"/>
              </w:rPr>
              <w:t>Professor</w:t>
            </w:r>
          </w:p>
          <w:p w:rsidR="0095135F" w:rsidRPr="00C847B0" w:rsidRDefault="0095135F" w:rsidP="00FD63A7">
            <w:pPr>
              <w:shd w:val="clear" w:color="auto" w:fill="FFFFFF"/>
              <w:rPr>
                <w:rFonts w:cstheme="minorHAnsi"/>
                <w:color w:val="222222"/>
              </w:rPr>
            </w:pPr>
            <w:r w:rsidRPr="00C847B0">
              <w:rPr>
                <w:rFonts w:cstheme="minorHAnsi"/>
                <w:color w:val="222222"/>
              </w:rPr>
              <w:t xml:space="preserve">Department of Metallurgy, MNIT, Jaipur </w:t>
            </w:r>
          </w:p>
          <w:p w:rsidR="0095135F" w:rsidRPr="00C847B0" w:rsidRDefault="0095135F" w:rsidP="00321411">
            <w:pPr>
              <w:shd w:val="clear" w:color="auto" w:fill="FFFFFF"/>
              <w:rPr>
                <w:rFonts w:cstheme="minorHAnsi"/>
              </w:rPr>
            </w:pPr>
          </w:p>
        </w:tc>
      </w:tr>
    </w:tbl>
    <w:p w:rsidR="00233577" w:rsidRPr="006A314E" w:rsidRDefault="00233577" w:rsidP="00CF6ADE">
      <w:pPr>
        <w:rPr>
          <w:rFonts w:ascii="Arial" w:hAnsi="Arial" w:cs="Arial"/>
          <w:lang w:val="en-US"/>
        </w:rPr>
      </w:pPr>
    </w:p>
    <w:p w:rsidR="00CF6ADE" w:rsidRPr="00CF6ADE" w:rsidRDefault="00CF6ADE" w:rsidP="00CF6ADE">
      <w:pPr>
        <w:pStyle w:val="ListParagraph"/>
        <w:numPr>
          <w:ilvl w:val="0"/>
          <w:numId w:val="1"/>
        </w:numPr>
        <w:rPr>
          <w:b/>
          <w:lang w:val="en-US"/>
        </w:rPr>
      </w:pPr>
      <w:r w:rsidRPr="00CF6ADE">
        <w:rPr>
          <w:b/>
          <w:lang w:val="en-US"/>
        </w:rPr>
        <w:t>M.Tech Students Supervision</w:t>
      </w:r>
    </w:p>
    <w:tbl>
      <w:tblPr>
        <w:tblStyle w:val="TableGrid1"/>
        <w:tblW w:w="0" w:type="auto"/>
        <w:tblLook w:val="04A0"/>
      </w:tblPr>
      <w:tblGrid>
        <w:gridCol w:w="647"/>
        <w:gridCol w:w="2155"/>
        <w:gridCol w:w="1107"/>
        <w:gridCol w:w="3137"/>
        <w:gridCol w:w="988"/>
        <w:gridCol w:w="1542"/>
      </w:tblGrid>
      <w:tr w:rsidR="006A5FF2" w:rsidTr="00CF6ADE">
        <w:tc>
          <w:tcPr>
            <w:tcW w:w="647" w:type="dxa"/>
          </w:tcPr>
          <w:p w:rsidR="006A5FF2" w:rsidRPr="00A826E3" w:rsidRDefault="006A5FF2" w:rsidP="006A5FF2">
            <w:pPr>
              <w:rPr>
                <w:b/>
              </w:rPr>
            </w:pPr>
            <w:r>
              <w:rPr>
                <w:b/>
              </w:rPr>
              <w:t>S. No.</w:t>
            </w:r>
          </w:p>
        </w:tc>
        <w:tc>
          <w:tcPr>
            <w:tcW w:w="2155" w:type="dxa"/>
          </w:tcPr>
          <w:p w:rsidR="006A5FF2" w:rsidRPr="00A826E3" w:rsidRDefault="006A5FF2" w:rsidP="006A5FF2">
            <w:pPr>
              <w:rPr>
                <w:b/>
              </w:rPr>
            </w:pPr>
            <w:r w:rsidRPr="00A826E3">
              <w:rPr>
                <w:b/>
              </w:rPr>
              <w:t xml:space="preserve">Name </w:t>
            </w:r>
          </w:p>
        </w:tc>
        <w:tc>
          <w:tcPr>
            <w:tcW w:w="1107" w:type="dxa"/>
            <w:tcBorders>
              <w:right w:val="single" w:sz="4" w:space="0" w:color="auto"/>
            </w:tcBorders>
          </w:tcPr>
          <w:p w:rsidR="006A5FF2" w:rsidRPr="00A826E3" w:rsidRDefault="006A5FF2" w:rsidP="006A5FF2">
            <w:pPr>
              <w:rPr>
                <w:b/>
              </w:rPr>
            </w:pPr>
            <w:r>
              <w:rPr>
                <w:b/>
              </w:rPr>
              <w:t>Program</w:t>
            </w:r>
          </w:p>
        </w:tc>
        <w:tc>
          <w:tcPr>
            <w:tcW w:w="3137" w:type="dxa"/>
            <w:tcBorders>
              <w:left w:val="single" w:sz="4" w:space="0" w:color="auto"/>
            </w:tcBorders>
          </w:tcPr>
          <w:p w:rsidR="006A5FF2" w:rsidRPr="00A826E3" w:rsidRDefault="006A5FF2" w:rsidP="006A5FF2">
            <w:pPr>
              <w:rPr>
                <w:b/>
              </w:rPr>
            </w:pPr>
            <w:r w:rsidRPr="00A826E3">
              <w:rPr>
                <w:b/>
              </w:rPr>
              <w:t>Title of the Thesis</w:t>
            </w:r>
          </w:p>
        </w:tc>
        <w:tc>
          <w:tcPr>
            <w:tcW w:w="988" w:type="dxa"/>
          </w:tcPr>
          <w:p w:rsidR="006A5FF2" w:rsidRPr="00A826E3" w:rsidRDefault="006A5FF2" w:rsidP="006A5FF2">
            <w:pPr>
              <w:rPr>
                <w:b/>
              </w:rPr>
            </w:pPr>
            <w:r>
              <w:rPr>
                <w:b/>
              </w:rPr>
              <w:t>Year of Award</w:t>
            </w:r>
          </w:p>
        </w:tc>
        <w:tc>
          <w:tcPr>
            <w:tcW w:w="1542" w:type="dxa"/>
          </w:tcPr>
          <w:p w:rsidR="006A5FF2" w:rsidRPr="00A826E3" w:rsidRDefault="006A5FF2" w:rsidP="006A5FF2">
            <w:pPr>
              <w:rPr>
                <w:b/>
              </w:rPr>
            </w:pPr>
            <w:r>
              <w:rPr>
                <w:b/>
              </w:rPr>
              <w:t>Present Position</w:t>
            </w:r>
          </w:p>
        </w:tc>
      </w:tr>
      <w:tr w:rsidR="006A5FF2" w:rsidTr="00CF6ADE">
        <w:tc>
          <w:tcPr>
            <w:tcW w:w="647" w:type="dxa"/>
          </w:tcPr>
          <w:p w:rsidR="006A5FF2" w:rsidRDefault="00F026A7" w:rsidP="006A5FF2">
            <w:pPr>
              <w:rPr>
                <w:rFonts w:cs="Times New Roman"/>
              </w:rPr>
            </w:pPr>
            <w:r>
              <w:rPr>
                <w:rFonts w:cs="Times New Roman"/>
              </w:rPr>
              <w:t>1.</w:t>
            </w:r>
          </w:p>
        </w:tc>
        <w:tc>
          <w:tcPr>
            <w:tcW w:w="2155" w:type="dxa"/>
          </w:tcPr>
          <w:p w:rsidR="006A5FF2" w:rsidRPr="00E049AD" w:rsidRDefault="006A5FF2" w:rsidP="006A5FF2">
            <w:pPr>
              <w:rPr>
                <w:rFonts w:cs="Times New Roman"/>
              </w:rPr>
            </w:pPr>
            <w:r>
              <w:rPr>
                <w:rFonts w:cs="Times New Roman"/>
              </w:rPr>
              <w:t xml:space="preserve"> VIKASH BATSYAYAN</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Studies on bagasse fiber by in situ preparation of calcium carbonate using polyacrylamide</w:t>
            </w:r>
          </w:p>
        </w:tc>
        <w:tc>
          <w:tcPr>
            <w:tcW w:w="988" w:type="dxa"/>
          </w:tcPr>
          <w:p w:rsidR="006A5FF2" w:rsidRPr="00E049AD" w:rsidRDefault="006A5FF2" w:rsidP="006A5FF2">
            <w:pPr>
              <w:jc w:val="center"/>
              <w:rPr>
                <w:rFonts w:cs="Times New Roman"/>
              </w:rPr>
            </w:pPr>
            <w:r>
              <w:rPr>
                <w:rFonts w:cs="Times New Roman"/>
              </w:rPr>
              <w:t>2012</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2.</w:t>
            </w:r>
          </w:p>
        </w:tc>
        <w:tc>
          <w:tcPr>
            <w:tcW w:w="2155" w:type="dxa"/>
          </w:tcPr>
          <w:p w:rsidR="006A5FF2" w:rsidRDefault="006A5FF2" w:rsidP="006A5FF2">
            <w:pPr>
              <w:rPr>
                <w:rFonts w:cs="Times New Roman"/>
              </w:rPr>
            </w:pPr>
            <w:r>
              <w:rPr>
                <w:rFonts w:cs="Times New Roman"/>
              </w:rPr>
              <w:t>DOLIKA GARG</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006A5FF2"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Synthesis and characterization of membranes for nanofilteration</w:t>
            </w:r>
          </w:p>
        </w:tc>
        <w:tc>
          <w:tcPr>
            <w:tcW w:w="988" w:type="dxa"/>
          </w:tcPr>
          <w:p w:rsidR="006A5FF2" w:rsidRDefault="006A5FF2" w:rsidP="006A5FF2">
            <w:pPr>
              <w:jc w:val="center"/>
              <w:rPr>
                <w:rFonts w:cs="Times New Roman"/>
              </w:rPr>
            </w:pPr>
            <w:r>
              <w:rPr>
                <w:rFonts w:cs="Times New Roman"/>
              </w:rPr>
              <w:t>2012</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3.</w:t>
            </w:r>
          </w:p>
        </w:tc>
        <w:tc>
          <w:tcPr>
            <w:tcW w:w="2155" w:type="dxa"/>
          </w:tcPr>
          <w:p w:rsidR="006A5FF2" w:rsidRDefault="006A5FF2" w:rsidP="006A5FF2">
            <w:pPr>
              <w:rPr>
                <w:rFonts w:cs="Times New Roman"/>
              </w:rPr>
            </w:pPr>
            <w:r>
              <w:rPr>
                <w:rFonts w:cs="Times New Roman"/>
              </w:rPr>
              <w:t>HIMANSHU CHARAN</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Modification and characterization of FHUA channel protein for applications in functional membranes</w:t>
            </w:r>
          </w:p>
        </w:tc>
        <w:tc>
          <w:tcPr>
            <w:tcW w:w="988" w:type="dxa"/>
          </w:tcPr>
          <w:p w:rsidR="006A5FF2" w:rsidRDefault="006A5FF2" w:rsidP="006A5FF2">
            <w:pPr>
              <w:jc w:val="center"/>
              <w:rPr>
                <w:rFonts w:cs="Times New Roman"/>
              </w:rPr>
            </w:pPr>
            <w:r>
              <w:rPr>
                <w:rFonts w:cs="Times New Roman"/>
              </w:rPr>
              <w:t>2013</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4.</w:t>
            </w:r>
          </w:p>
        </w:tc>
        <w:tc>
          <w:tcPr>
            <w:tcW w:w="2155" w:type="dxa"/>
          </w:tcPr>
          <w:p w:rsidR="006A5FF2" w:rsidRDefault="006A5FF2" w:rsidP="006A5FF2">
            <w:pPr>
              <w:rPr>
                <w:rFonts w:cs="Times New Roman"/>
              </w:rPr>
            </w:pPr>
            <w:r>
              <w:rPr>
                <w:rFonts w:cs="Times New Roman"/>
              </w:rPr>
              <w:t>PREM CHAND MEENA</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Molecular dynamic simulation study on phosphonated poly ether ether ketone (P-PEEK) for application in proton exchange membrane fuel cell (PEMFC)</w:t>
            </w:r>
          </w:p>
        </w:tc>
        <w:tc>
          <w:tcPr>
            <w:tcW w:w="988" w:type="dxa"/>
          </w:tcPr>
          <w:p w:rsidR="006A5FF2" w:rsidRDefault="006A5FF2" w:rsidP="006A5FF2">
            <w:pPr>
              <w:jc w:val="center"/>
              <w:rPr>
                <w:rFonts w:cs="Times New Roman"/>
              </w:rPr>
            </w:pPr>
            <w:r>
              <w:rPr>
                <w:rFonts w:cs="Times New Roman"/>
              </w:rPr>
              <w:t>2013</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5.</w:t>
            </w:r>
          </w:p>
        </w:tc>
        <w:tc>
          <w:tcPr>
            <w:tcW w:w="2155" w:type="dxa"/>
          </w:tcPr>
          <w:p w:rsidR="006A5FF2" w:rsidRDefault="006A5FF2" w:rsidP="006A5FF2">
            <w:pPr>
              <w:rPr>
                <w:rFonts w:cs="Times New Roman"/>
              </w:rPr>
            </w:pPr>
            <w:r>
              <w:rPr>
                <w:rFonts w:cs="Times New Roman"/>
              </w:rPr>
              <w:t>AMIT GAHLAUT</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Comprehensive study on rubber matrix and textile fiber reinforcers for convener belting system of transport</w:t>
            </w:r>
          </w:p>
        </w:tc>
        <w:tc>
          <w:tcPr>
            <w:tcW w:w="988" w:type="dxa"/>
          </w:tcPr>
          <w:p w:rsidR="006A5FF2" w:rsidRDefault="006A5FF2" w:rsidP="006A5FF2">
            <w:pPr>
              <w:jc w:val="center"/>
              <w:rPr>
                <w:rFonts w:cs="Times New Roman"/>
              </w:rPr>
            </w:pPr>
            <w:r>
              <w:rPr>
                <w:rFonts w:cs="Times New Roman"/>
              </w:rPr>
              <w:t>2013</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6.</w:t>
            </w:r>
          </w:p>
        </w:tc>
        <w:tc>
          <w:tcPr>
            <w:tcW w:w="2155" w:type="dxa"/>
          </w:tcPr>
          <w:p w:rsidR="006A5FF2" w:rsidRDefault="006A5FF2" w:rsidP="006A5FF2">
            <w:pPr>
              <w:rPr>
                <w:rFonts w:cs="Times New Roman"/>
              </w:rPr>
            </w:pPr>
            <w:r>
              <w:rPr>
                <w:rFonts w:cs="Times New Roman"/>
              </w:rPr>
              <w:t>ABHISHEK SANORIA</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 xml:space="preserve">Controlling the wettability of conducting polymers </w:t>
            </w:r>
          </w:p>
        </w:tc>
        <w:tc>
          <w:tcPr>
            <w:tcW w:w="988" w:type="dxa"/>
          </w:tcPr>
          <w:p w:rsidR="006A5FF2" w:rsidRDefault="006A5FF2" w:rsidP="006A5FF2">
            <w:pPr>
              <w:jc w:val="center"/>
              <w:rPr>
                <w:rFonts w:cs="Times New Roman"/>
              </w:rPr>
            </w:pPr>
            <w:r>
              <w:rPr>
                <w:rFonts w:cs="Times New Roman"/>
              </w:rPr>
              <w:t>2013</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7.</w:t>
            </w:r>
          </w:p>
        </w:tc>
        <w:tc>
          <w:tcPr>
            <w:tcW w:w="2155" w:type="dxa"/>
          </w:tcPr>
          <w:p w:rsidR="006A5FF2" w:rsidRDefault="006A5FF2" w:rsidP="006A5FF2">
            <w:pPr>
              <w:rPr>
                <w:rFonts w:cs="Times New Roman"/>
              </w:rPr>
            </w:pPr>
            <w:r>
              <w:rPr>
                <w:rFonts w:cs="Times New Roman"/>
              </w:rPr>
              <w:t>KAYARKAR SUMEET SURESH</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Synthesis of poly lactic acid and preparation of PLA/EVA blends using di-cumyl peroxide by reactive extrusion</w:t>
            </w:r>
          </w:p>
        </w:tc>
        <w:tc>
          <w:tcPr>
            <w:tcW w:w="988" w:type="dxa"/>
          </w:tcPr>
          <w:p w:rsidR="006A5FF2" w:rsidRDefault="006A5FF2" w:rsidP="006A5FF2">
            <w:pPr>
              <w:jc w:val="center"/>
              <w:rPr>
                <w:rFonts w:cs="Times New Roman"/>
              </w:rPr>
            </w:pPr>
            <w:r>
              <w:rPr>
                <w:rFonts w:cs="Times New Roman"/>
              </w:rPr>
              <w:t>2013</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8.</w:t>
            </w:r>
          </w:p>
        </w:tc>
        <w:tc>
          <w:tcPr>
            <w:tcW w:w="2155" w:type="dxa"/>
          </w:tcPr>
          <w:p w:rsidR="006A5FF2" w:rsidRDefault="006A5FF2" w:rsidP="006A5FF2">
            <w:pPr>
              <w:rPr>
                <w:rFonts w:cs="Times New Roman"/>
              </w:rPr>
            </w:pPr>
            <w:r>
              <w:rPr>
                <w:rFonts w:cs="Times New Roman"/>
              </w:rPr>
              <w:t>NALLAPANENI ASRITHA</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Synthesis of polymer nanoparticles for structural color applications</w:t>
            </w:r>
          </w:p>
        </w:tc>
        <w:tc>
          <w:tcPr>
            <w:tcW w:w="988" w:type="dxa"/>
          </w:tcPr>
          <w:p w:rsidR="006A5FF2" w:rsidRDefault="006A5FF2" w:rsidP="006A5FF2">
            <w:pPr>
              <w:jc w:val="center"/>
              <w:rPr>
                <w:rFonts w:cs="Times New Roman"/>
              </w:rPr>
            </w:pPr>
            <w:r>
              <w:rPr>
                <w:rFonts w:cs="Times New Roman"/>
              </w:rPr>
              <w:t>2014</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9.</w:t>
            </w:r>
          </w:p>
        </w:tc>
        <w:tc>
          <w:tcPr>
            <w:tcW w:w="2155" w:type="dxa"/>
          </w:tcPr>
          <w:p w:rsidR="006A5FF2" w:rsidRDefault="006A5FF2" w:rsidP="006A5FF2">
            <w:pPr>
              <w:rPr>
                <w:rFonts w:cs="Times New Roman"/>
              </w:rPr>
            </w:pPr>
            <w:r>
              <w:rPr>
                <w:rFonts w:cs="Times New Roman"/>
              </w:rPr>
              <w:t>PRATAP REDDY N</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Modelling and simulation of polypropylene production using ASPEN and optimization</w:t>
            </w:r>
          </w:p>
        </w:tc>
        <w:tc>
          <w:tcPr>
            <w:tcW w:w="988" w:type="dxa"/>
          </w:tcPr>
          <w:p w:rsidR="006A5FF2" w:rsidRDefault="006A5FF2" w:rsidP="006A5FF2">
            <w:pPr>
              <w:jc w:val="center"/>
              <w:rPr>
                <w:rFonts w:cs="Times New Roman"/>
              </w:rPr>
            </w:pPr>
            <w:r>
              <w:rPr>
                <w:rFonts w:cs="Times New Roman"/>
              </w:rPr>
              <w:t>2014</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10.</w:t>
            </w:r>
          </w:p>
        </w:tc>
        <w:tc>
          <w:tcPr>
            <w:tcW w:w="2155" w:type="dxa"/>
          </w:tcPr>
          <w:p w:rsidR="006A5FF2" w:rsidRDefault="006A5FF2" w:rsidP="006A5FF2">
            <w:pPr>
              <w:rPr>
                <w:rFonts w:cs="Times New Roman"/>
              </w:rPr>
            </w:pPr>
            <w:r>
              <w:rPr>
                <w:rFonts w:cs="Times New Roman"/>
              </w:rPr>
              <w:t>SHRUTI PATTANAIK</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Gold nanoparticles uptake in polymersomers for biomedical applications</w:t>
            </w:r>
          </w:p>
        </w:tc>
        <w:tc>
          <w:tcPr>
            <w:tcW w:w="988" w:type="dxa"/>
          </w:tcPr>
          <w:p w:rsidR="006A5FF2" w:rsidRDefault="006A5FF2" w:rsidP="006A5FF2">
            <w:pPr>
              <w:jc w:val="center"/>
              <w:rPr>
                <w:rFonts w:cs="Times New Roman"/>
              </w:rPr>
            </w:pPr>
            <w:r>
              <w:rPr>
                <w:rFonts w:cs="Times New Roman"/>
              </w:rPr>
              <w:t>2014</w:t>
            </w:r>
          </w:p>
        </w:tc>
        <w:tc>
          <w:tcPr>
            <w:tcW w:w="1542" w:type="dxa"/>
          </w:tcPr>
          <w:p w:rsidR="006A5FF2" w:rsidRPr="00E049AD" w:rsidRDefault="006A5FF2" w:rsidP="006A5FF2"/>
        </w:tc>
      </w:tr>
      <w:tr w:rsidR="006A5FF2" w:rsidTr="00CF6ADE">
        <w:tc>
          <w:tcPr>
            <w:tcW w:w="647" w:type="dxa"/>
          </w:tcPr>
          <w:p w:rsidR="006A5FF2" w:rsidRDefault="00F026A7" w:rsidP="006A5FF2">
            <w:pPr>
              <w:rPr>
                <w:rFonts w:cs="Times New Roman"/>
              </w:rPr>
            </w:pPr>
            <w:r>
              <w:rPr>
                <w:rFonts w:cs="Times New Roman"/>
              </w:rPr>
              <w:t>11.</w:t>
            </w:r>
          </w:p>
        </w:tc>
        <w:tc>
          <w:tcPr>
            <w:tcW w:w="2155" w:type="dxa"/>
          </w:tcPr>
          <w:p w:rsidR="006A5FF2" w:rsidRDefault="006A5FF2" w:rsidP="006A5FF2">
            <w:pPr>
              <w:rPr>
                <w:rFonts w:cs="Times New Roman"/>
              </w:rPr>
            </w:pPr>
            <w:r>
              <w:rPr>
                <w:rFonts w:cs="Times New Roman"/>
              </w:rPr>
              <w:t>PALLAVI BHAMBRI</w:t>
            </w:r>
          </w:p>
        </w:tc>
        <w:tc>
          <w:tcPr>
            <w:tcW w:w="1107" w:type="dxa"/>
            <w:tcBorders>
              <w:right w:val="single" w:sz="4" w:space="0" w:color="auto"/>
            </w:tcBorders>
          </w:tcPr>
          <w:p w:rsidR="006A5FF2" w:rsidRPr="00E049AD" w:rsidRDefault="00986606" w:rsidP="006A5FF2">
            <w:pPr>
              <w:jc w:val="center"/>
              <w:rPr>
                <w:rFonts w:cs="Times New Roman"/>
              </w:rPr>
            </w:pPr>
            <w:r>
              <w:rPr>
                <w:rFonts w:cs="Times New Roman"/>
              </w:rPr>
              <w:t xml:space="preserve">Intg. </w:t>
            </w: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Study of single and two-phase flow of water with polymer additives</w:t>
            </w:r>
          </w:p>
        </w:tc>
        <w:tc>
          <w:tcPr>
            <w:tcW w:w="988" w:type="dxa"/>
          </w:tcPr>
          <w:p w:rsidR="006A5FF2" w:rsidRDefault="006A5FF2" w:rsidP="006A5FF2">
            <w:pPr>
              <w:jc w:val="center"/>
              <w:rPr>
                <w:rFonts w:cs="Times New Roman"/>
              </w:rPr>
            </w:pPr>
            <w:r>
              <w:rPr>
                <w:rFonts w:cs="Times New Roman"/>
              </w:rPr>
              <w:t>2014</w:t>
            </w:r>
          </w:p>
        </w:tc>
        <w:tc>
          <w:tcPr>
            <w:tcW w:w="1542" w:type="dxa"/>
          </w:tcPr>
          <w:p w:rsidR="006A5FF2" w:rsidRPr="00E049AD" w:rsidRDefault="006A5FF2" w:rsidP="006A5FF2"/>
        </w:tc>
      </w:tr>
      <w:tr w:rsidR="006A5FF2" w:rsidTr="00CF6ADE">
        <w:tc>
          <w:tcPr>
            <w:tcW w:w="647" w:type="dxa"/>
          </w:tcPr>
          <w:p w:rsidR="006A5FF2" w:rsidRPr="00E049AD" w:rsidRDefault="00F026A7" w:rsidP="006A5FF2">
            <w:pPr>
              <w:rPr>
                <w:rFonts w:cs="Times New Roman"/>
              </w:rPr>
            </w:pPr>
            <w:r>
              <w:rPr>
                <w:rFonts w:cs="Times New Roman"/>
              </w:rPr>
              <w:t>12.</w:t>
            </w:r>
          </w:p>
        </w:tc>
        <w:tc>
          <w:tcPr>
            <w:tcW w:w="2155" w:type="dxa"/>
          </w:tcPr>
          <w:p w:rsidR="006A5FF2" w:rsidRPr="00E049AD" w:rsidRDefault="006A5FF2" w:rsidP="006A5FF2">
            <w:pPr>
              <w:rPr>
                <w:rFonts w:cs="Times New Roman"/>
              </w:rPr>
            </w:pPr>
            <w:r w:rsidRPr="00E049AD">
              <w:rPr>
                <w:rFonts w:cs="Times New Roman"/>
              </w:rPr>
              <w:t>NIVEDITA SHARMA</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Int. M.Tech</w:t>
            </w:r>
          </w:p>
        </w:tc>
        <w:tc>
          <w:tcPr>
            <w:tcW w:w="3137" w:type="dxa"/>
            <w:tcBorders>
              <w:left w:val="single" w:sz="4" w:space="0" w:color="auto"/>
            </w:tcBorders>
          </w:tcPr>
          <w:p w:rsidR="006A5FF2" w:rsidRPr="00E049AD" w:rsidRDefault="006A5FF2" w:rsidP="006A5FF2">
            <w:pPr>
              <w:rPr>
                <w:rFonts w:cs="Times New Roman"/>
              </w:rPr>
            </w:pPr>
            <w:r>
              <w:rPr>
                <w:rFonts w:cs="Times New Roman"/>
              </w:rPr>
              <w:t>Synthesis and Characterization of Thermo tropic chain</w:t>
            </w:r>
            <w:r w:rsidRPr="00E049AD">
              <w:rPr>
                <w:rFonts w:cs="Times New Roman"/>
                <w:sz w:val="20"/>
              </w:rPr>
              <w:t>-</w:t>
            </w:r>
            <w:r>
              <w:t>liquid crystal polymer</w:t>
            </w:r>
          </w:p>
        </w:tc>
        <w:tc>
          <w:tcPr>
            <w:tcW w:w="988" w:type="dxa"/>
          </w:tcPr>
          <w:p w:rsidR="006A5FF2" w:rsidRPr="00E049AD" w:rsidRDefault="006A5FF2" w:rsidP="006A5FF2">
            <w:pPr>
              <w:jc w:val="center"/>
              <w:rPr>
                <w:rFonts w:cs="Times New Roman"/>
              </w:rPr>
            </w:pPr>
            <w:r w:rsidRPr="00E049AD">
              <w:rPr>
                <w:rFonts w:cs="Times New Roman"/>
              </w:rPr>
              <w:t>2015</w:t>
            </w:r>
          </w:p>
        </w:tc>
        <w:tc>
          <w:tcPr>
            <w:tcW w:w="1542" w:type="dxa"/>
          </w:tcPr>
          <w:p w:rsidR="006A5FF2" w:rsidRPr="00E049AD" w:rsidRDefault="006A5FF2" w:rsidP="006A5FF2"/>
        </w:tc>
      </w:tr>
      <w:tr w:rsidR="006A5FF2" w:rsidTr="00CF6ADE">
        <w:trPr>
          <w:trHeight w:val="422"/>
        </w:trPr>
        <w:tc>
          <w:tcPr>
            <w:tcW w:w="647" w:type="dxa"/>
          </w:tcPr>
          <w:p w:rsidR="006A5FF2" w:rsidRPr="00E049AD" w:rsidRDefault="00F026A7" w:rsidP="006A5FF2">
            <w:pPr>
              <w:rPr>
                <w:rFonts w:cs="Times New Roman"/>
              </w:rPr>
            </w:pPr>
            <w:r>
              <w:rPr>
                <w:rFonts w:cs="Times New Roman"/>
              </w:rPr>
              <w:t>13.</w:t>
            </w:r>
          </w:p>
        </w:tc>
        <w:tc>
          <w:tcPr>
            <w:tcW w:w="2155" w:type="dxa"/>
          </w:tcPr>
          <w:p w:rsidR="006A5FF2" w:rsidRPr="00E049AD" w:rsidRDefault="006A5FF2" w:rsidP="006A5FF2">
            <w:pPr>
              <w:rPr>
                <w:rFonts w:cs="Times New Roman"/>
              </w:rPr>
            </w:pPr>
            <w:r w:rsidRPr="00E049AD">
              <w:rPr>
                <w:rFonts w:cs="Times New Roman"/>
              </w:rPr>
              <w:t>PANKAJ  KUMAR</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 xml:space="preserve">Int. </w:t>
            </w:r>
            <w:r w:rsidRPr="00E049AD">
              <w:rPr>
                <w:rFonts w:cs="Times New Roman"/>
              </w:rPr>
              <w:lastRenderedPageBreak/>
              <w:t>M.Tech</w:t>
            </w:r>
          </w:p>
        </w:tc>
        <w:tc>
          <w:tcPr>
            <w:tcW w:w="3137" w:type="dxa"/>
            <w:tcBorders>
              <w:left w:val="single" w:sz="4" w:space="0" w:color="auto"/>
            </w:tcBorders>
          </w:tcPr>
          <w:p w:rsidR="006A5FF2" w:rsidRPr="00E049AD" w:rsidRDefault="006A5FF2" w:rsidP="006A5FF2">
            <w:pPr>
              <w:rPr>
                <w:rFonts w:cs="Times New Roman"/>
              </w:rPr>
            </w:pPr>
            <w:r>
              <w:rPr>
                <w:rFonts w:cs="Times New Roman"/>
              </w:rPr>
              <w:lastRenderedPageBreak/>
              <w:t xml:space="preserve">Preparation and </w:t>
            </w:r>
            <w:r>
              <w:rPr>
                <w:rFonts w:cs="Times New Roman"/>
              </w:rPr>
              <w:lastRenderedPageBreak/>
              <w:t>characterization of chain</w:t>
            </w:r>
            <w:r w:rsidRPr="00E049AD">
              <w:rPr>
                <w:rFonts w:cs="Times New Roman"/>
                <w:sz w:val="20"/>
              </w:rPr>
              <w:t xml:space="preserve">- </w:t>
            </w:r>
            <w:r>
              <w:t>liquid crystal polymer</w:t>
            </w:r>
            <w:r w:rsidRPr="00E049AD">
              <w:rPr>
                <w:rFonts w:cs="Times New Roman"/>
              </w:rPr>
              <w:t xml:space="preserve"> </w:t>
            </w:r>
          </w:p>
        </w:tc>
        <w:tc>
          <w:tcPr>
            <w:tcW w:w="988" w:type="dxa"/>
          </w:tcPr>
          <w:p w:rsidR="006A5FF2" w:rsidRPr="00E049AD" w:rsidRDefault="006A5FF2" w:rsidP="006A5FF2">
            <w:pPr>
              <w:jc w:val="center"/>
              <w:rPr>
                <w:rFonts w:cs="Times New Roman"/>
              </w:rPr>
            </w:pPr>
            <w:r w:rsidRPr="00E049AD">
              <w:rPr>
                <w:rFonts w:cs="Times New Roman"/>
              </w:rPr>
              <w:lastRenderedPageBreak/>
              <w:t>2015</w:t>
            </w:r>
          </w:p>
        </w:tc>
        <w:tc>
          <w:tcPr>
            <w:tcW w:w="1542" w:type="dxa"/>
          </w:tcPr>
          <w:p w:rsidR="006A5FF2" w:rsidRPr="00E049AD" w:rsidRDefault="006A5FF2" w:rsidP="006A5FF2"/>
        </w:tc>
      </w:tr>
      <w:tr w:rsidR="004972BF" w:rsidTr="00CF6ADE">
        <w:trPr>
          <w:trHeight w:val="422"/>
        </w:trPr>
        <w:tc>
          <w:tcPr>
            <w:tcW w:w="647" w:type="dxa"/>
          </w:tcPr>
          <w:p w:rsidR="004972BF" w:rsidRDefault="004972BF" w:rsidP="006A5FF2">
            <w:pPr>
              <w:rPr>
                <w:rFonts w:cs="Times New Roman"/>
              </w:rPr>
            </w:pPr>
            <w:r>
              <w:rPr>
                <w:rFonts w:cs="Times New Roman"/>
              </w:rPr>
              <w:lastRenderedPageBreak/>
              <w:t>14.</w:t>
            </w:r>
          </w:p>
        </w:tc>
        <w:tc>
          <w:tcPr>
            <w:tcW w:w="2155" w:type="dxa"/>
          </w:tcPr>
          <w:p w:rsidR="004972BF" w:rsidRPr="00E049AD" w:rsidRDefault="004972BF" w:rsidP="006A5FF2">
            <w:pPr>
              <w:rPr>
                <w:rFonts w:cs="Times New Roman"/>
              </w:rPr>
            </w:pPr>
            <w:r>
              <w:rPr>
                <w:rFonts w:cs="Times New Roman"/>
              </w:rPr>
              <w:t>VIVEK PANDEY</w:t>
            </w:r>
          </w:p>
        </w:tc>
        <w:tc>
          <w:tcPr>
            <w:tcW w:w="1107" w:type="dxa"/>
            <w:tcBorders>
              <w:right w:val="single" w:sz="4" w:space="0" w:color="auto"/>
            </w:tcBorders>
          </w:tcPr>
          <w:p w:rsidR="004972BF" w:rsidRPr="00E049AD" w:rsidRDefault="004972BF" w:rsidP="006A5FF2">
            <w:pPr>
              <w:jc w:val="center"/>
              <w:rPr>
                <w:rFonts w:cs="Times New Roman"/>
              </w:rPr>
            </w:pPr>
            <w:r w:rsidRPr="00E049AD">
              <w:rPr>
                <w:rFonts w:cs="Times New Roman"/>
              </w:rPr>
              <w:t>Int. M.Tech</w:t>
            </w:r>
          </w:p>
        </w:tc>
        <w:tc>
          <w:tcPr>
            <w:tcW w:w="3137" w:type="dxa"/>
            <w:tcBorders>
              <w:left w:val="single" w:sz="4" w:space="0" w:color="auto"/>
            </w:tcBorders>
          </w:tcPr>
          <w:p w:rsidR="004972BF" w:rsidRDefault="004972BF" w:rsidP="006A5FF2">
            <w:pPr>
              <w:rPr>
                <w:rFonts w:cs="Times New Roman"/>
              </w:rPr>
            </w:pPr>
            <w:r>
              <w:rPr>
                <w:rFonts w:cs="Times New Roman"/>
              </w:rPr>
              <w:t>Investigation of Large Strain Dissipation Mechanism in the Debonding Region of Pressure Sensitive Adhesives</w:t>
            </w:r>
          </w:p>
        </w:tc>
        <w:tc>
          <w:tcPr>
            <w:tcW w:w="988" w:type="dxa"/>
          </w:tcPr>
          <w:p w:rsidR="004972BF" w:rsidRPr="00E049AD" w:rsidRDefault="004972BF" w:rsidP="006A5FF2">
            <w:pPr>
              <w:jc w:val="center"/>
              <w:rPr>
                <w:rFonts w:cs="Times New Roman"/>
              </w:rPr>
            </w:pPr>
            <w:r>
              <w:rPr>
                <w:rFonts w:cs="Times New Roman"/>
              </w:rPr>
              <w:t>2016</w:t>
            </w:r>
          </w:p>
        </w:tc>
        <w:tc>
          <w:tcPr>
            <w:tcW w:w="1542" w:type="dxa"/>
          </w:tcPr>
          <w:p w:rsidR="004972BF" w:rsidRPr="00E049AD" w:rsidRDefault="004972BF" w:rsidP="006A5FF2"/>
        </w:tc>
      </w:tr>
      <w:tr w:rsidR="009304C0" w:rsidTr="00CF6ADE">
        <w:trPr>
          <w:trHeight w:val="422"/>
        </w:trPr>
        <w:tc>
          <w:tcPr>
            <w:tcW w:w="647" w:type="dxa"/>
          </w:tcPr>
          <w:p w:rsidR="009304C0" w:rsidRDefault="0019456F" w:rsidP="006A5FF2">
            <w:pPr>
              <w:rPr>
                <w:rFonts w:cs="Times New Roman"/>
              </w:rPr>
            </w:pPr>
            <w:r>
              <w:rPr>
                <w:rFonts w:cs="Times New Roman"/>
              </w:rPr>
              <w:t>15.</w:t>
            </w:r>
          </w:p>
        </w:tc>
        <w:tc>
          <w:tcPr>
            <w:tcW w:w="2155" w:type="dxa"/>
          </w:tcPr>
          <w:p w:rsidR="009304C0" w:rsidRDefault="009304C0" w:rsidP="006A5FF2">
            <w:pPr>
              <w:rPr>
                <w:rFonts w:cs="Times New Roman"/>
              </w:rPr>
            </w:pPr>
            <w:r>
              <w:rPr>
                <w:rFonts w:cs="Times New Roman"/>
              </w:rPr>
              <w:t>Sachin Bhagchandani</w:t>
            </w:r>
          </w:p>
        </w:tc>
        <w:tc>
          <w:tcPr>
            <w:tcW w:w="1107" w:type="dxa"/>
            <w:tcBorders>
              <w:right w:val="single" w:sz="4" w:space="0" w:color="auto"/>
            </w:tcBorders>
          </w:tcPr>
          <w:p w:rsidR="009304C0" w:rsidRPr="00E049AD" w:rsidRDefault="009304C0" w:rsidP="006A5FF2">
            <w:pPr>
              <w:jc w:val="center"/>
              <w:rPr>
                <w:rFonts w:cs="Times New Roman"/>
              </w:rPr>
            </w:pPr>
            <w:r w:rsidRPr="00E049AD">
              <w:rPr>
                <w:rFonts w:cs="Times New Roman"/>
              </w:rPr>
              <w:t>Int. M.Tech</w:t>
            </w:r>
          </w:p>
        </w:tc>
        <w:tc>
          <w:tcPr>
            <w:tcW w:w="3137" w:type="dxa"/>
            <w:tcBorders>
              <w:left w:val="single" w:sz="4" w:space="0" w:color="auto"/>
            </w:tcBorders>
          </w:tcPr>
          <w:p w:rsidR="009304C0" w:rsidRDefault="009304C0" w:rsidP="006A5FF2">
            <w:pPr>
              <w:rPr>
                <w:rFonts w:cs="Times New Roman"/>
              </w:rPr>
            </w:pPr>
          </w:p>
        </w:tc>
        <w:tc>
          <w:tcPr>
            <w:tcW w:w="988" w:type="dxa"/>
          </w:tcPr>
          <w:p w:rsidR="009304C0" w:rsidRDefault="009304C0" w:rsidP="006A5FF2">
            <w:pPr>
              <w:jc w:val="center"/>
              <w:rPr>
                <w:rFonts w:cs="Times New Roman"/>
              </w:rPr>
            </w:pPr>
            <w:r>
              <w:rPr>
                <w:rFonts w:cs="Times New Roman"/>
              </w:rPr>
              <w:t>2016</w:t>
            </w:r>
          </w:p>
        </w:tc>
        <w:tc>
          <w:tcPr>
            <w:tcW w:w="1542" w:type="dxa"/>
          </w:tcPr>
          <w:p w:rsidR="009304C0" w:rsidRPr="00E049AD" w:rsidRDefault="009304C0" w:rsidP="006A5FF2"/>
        </w:tc>
      </w:tr>
      <w:tr w:rsidR="004972BF" w:rsidTr="00CF6ADE">
        <w:trPr>
          <w:trHeight w:val="422"/>
        </w:trPr>
        <w:tc>
          <w:tcPr>
            <w:tcW w:w="647" w:type="dxa"/>
          </w:tcPr>
          <w:p w:rsidR="004972BF" w:rsidRDefault="0019456F" w:rsidP="006A5FF2">
            <w:pPr>
              <w:rPr>
                <w:rFonts w:cs="Times New Roman"/>
              </w:rPr>
            </w:pPr>
            <w:r>
              <w:rPr>
                <w:rFonts w:cs="Times New Roman"/>
              </w:rPr>
              <w:t>16</w:t>
            </w:r>
            <w:r w:rsidR="00CF6ADE">
              <w:rPr>
                <w:rFonts w:cs="Times New Roman"/>
              </w:rPr>
              <w:t>.</w:t>
            </w:r>
          </w:p>
        </w:tc>
        <w:tc>
          <w:tcPr>
            <w:tcW w:w="2155" w:type="dxa"/>
          </w:tcPr>
          <w:p w:rsidR="004972BF" w:rsidRDefault="004972BF" w:rsidP="006A5FF2">
            <w:pPr>
              <w:rPr>
                <w:rFonts w:cs="Times New Roman"/>
              </w:rPr>
            </w:pPr>
            <w:r>
              <w:rPr>
                <w:rFonts w:cs="Times New Roman"/>
              </w:rPr>
              <w:t>SAHITYA MOVA</w:t>
            </w:r>
          </w:p>
        </w:tc>
        <w:tc>
          <w:tcPr>
            <w:tcW w:w="1107" w:type="dxa"/>
            <w:tcBorders>
              <w:right w:val="single" w:sz="4" w:space="0" w:color="auto"/>
            </w:tcBorders>
          </w:tcPr>
          <w:p w:rsidR="004972BF" w:rsidRPr="00E049AD" w:rsidRDefault="004972BF" w:rsidP="006A5FF2">
            <w:pPr>
              <w:jc w:val="center"/>
              <w:rPr>
                <w:rFonts w:cs="Times New Roman"/>
              </w:rPr>
            </w:pPr>
            <w:r w:rsidRPr="00E049AD">
              <w:rPr>
                <w:rFonts w:cs="Times New Roman"/>
              </w:rPr>
              <w:t>Int. M.Tech</w:t>
            </w:r>
          </w:p>
        </w:tc>
        <w:tc>
          <w:tcPr>
            <w:tcW w:w="3137" w:type="dxa"/>
            <w:tcBorders>
              <w:left w:val="single" w:sz="4" w:space="0" w:color="auto"/>
            </w:tcBorders>
          </w:tcPr>
          <w:p w:rsidR="004972BF" w:rsidRDefault="004972BF" w:rsidP="006A5FF2">
            <w:pPr>
              <w:rPr>
                <w:rFonts w:cs="Times New Roman"/>
              </w:rPr>
            </w:pPr>
            <w:r>
              <w:rPr>
                <w:rFonts w:cs="Times New Roman"/>
              </w:rPr>
              <w:t>Biodegradable Polyesters based on Rnewable Resources for Biomedical Applications</w:t>
            </w:r>
          </w:p>
        </w:tc>
        <w:tc>
          <w:tcPr>
            <w:tcW w:w="988" w:type="dxa"/>
          </w:tcPr>
          <w:p w:rsidR="004972BF" w:rsidRDefault="004972BF" w:rsidP="006A5FF2">
            <w:pPr>
              <w:jc w:val="center"/>
              <w:rPr>
                <w:rFonts w:cs="Times New Roman"/>
              </w:rPr>
            </w:pPr>
            <w:r>
              <w:rPr>
                <w:rFonts w:cs="Times New Roman"/>
              </w:rPr>
              <w:t>2016</w:t>
            </w:r>
          </w:p>
        </w:tc>
        <w:tc>
          <w:tcPr>
            <w:tcW w:w="1542" w:type="dxa"/>
          </w:tcPr>
          <w:p w:rsidR="004972BF" w:rsidRPr="00E049AD" w:rsidRDefault="004972BF" w:rsidP="006A5FF2"/>
        </w:tc>
      </w:tr>
      <w:tr w:rsidR="006A5FF2" w:rsidTr="00CF6ADE">
        <w:trPr>
          <w:trHeight w:val="422"/>
        </w:trPr>
        <w:tc>
          <w:tcPr>
            <w:tcW w:w="647" w:type="dxa"/>
          </w:tcPr>
          <w:p w:rsidR="006A5FF2" w:rsidRPr="00E049AD" w:rsidRDefault="0019456F" w:rsidP="006A5FF2">
            <w:pPr>
              <w:rPr>
                <w:rFonts w:cs="Times New Roman"/>
              </w:rPr>
            </w:pPr>
            <w:r>
              <w:rPr>
                <w:rFonts w:cs="Times New Roman"/>
              </w:rPr>
              <w:t>17</w:t>
            </w:r>
            <w:r w:rsidR="00CF6ADE">
              <w:rPr>
                <w:rFonts w:cs="Times New Roman"/>
              </w:rPr>
              <w:t>.</w:t>
            </w:r>
          </w:p>
        </w:tc>
        <w:tc>
          <w:tcPr>
            <w:tcW w:w="2155" w:type="dxa"/>
          </w:tcPr>
          <w:p w:rsidR="006A5FF2" w:rsidRPr="00E049AD" w:rsidRDefault="006A5FF2" w:rsidP="006A5FF2">
            <w:pPr>
              <w:rPr>
                <w:rFonts w:cs="Times New Roman"/>
              </w:rPr>
            </w:pPr>
            <w:r w:rsidRPr="00E049AD">
              <w:rPr>
                <w:rFonts w:cs="Times New Roman"/>
              </w:rPr>
              <w:t>MANOJ SATHWANE</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r w:rsidR="00986606">
              <w:rPr>
                <w:rFonts w:cs="Times New Roman"/>
              </w:rPr>
              <w:t>-Packaging</w:t>
            </w:r>
          </w:p>
        </w:tc>
        <w:tc>
          <w:tcPr>
            <w:tcW w:w="3137" w:type="dxa"/>
            <w:tcBorders>
              <w:left w:val="single" w:sz="4" w:space="0" w:color="auto"/>
            </w:tcBorders>
          </w:tcPr>
          <w:p w:rsidR="006A5FF2" w:rsidRPr="00E049AD" w:rsidRDefault="006A5FF2" w:rsidP="006A5FF2">
            <w:pPr>
              <w:rPr>
                <w:rFonts w:cs="Times New Roman"/>
              </w:rPr>
            </w:pPr>
            <w:r w:rsidRPr="00E049AD">
              <w:rPr>
                <w:rFonts w:cs="Times New Roman"/>
              </w:rPr>
              <w:t>Improvement of mechanical, thermal, barrier, water sorption properties of biodegradable active packaging material</w:t>
            </w:r>
          </w:p>
        </w:tc>
        <w:tc>
          <w:tcPr>
            <w:tcW w:w="988" w:type="dxa"/>
          </w:tcPr>
          <w:p w:rsidR="006A5FF2" w:rsidRPr="00E049AD" w:rsidRDefault="006A5FF2" w:rsidP="006A5FF2">
            <w:pPr>
              <w:jc w:val="center"/>
              <w:rPr>
                <w:rFonts w:cs="Times New Roman"/>
              </w:rPr>
            </w:pPr>
            <w:r w:rsidRPr="00E049AD">
              <w:rPr>
                <w:rFonts w:cs="Times New Roman"/>
              </w:rPr>
              <w:t>2016</w:t>
            </w:r>
          </w:p>
        </w:tc>
        <w:tc>
          <w:tcPr>
            <w:tcW w:w="1542" w:type="dxa"/>
          </w:tcPr>
          <w:p w:rsidR="006A5FF2" w:rsidRPr="00E049AD" w:rsidRDefault="006A5FF2" w:rsidP="006A5FF2"/>
        </w:tc>
      </w:tr>
      <w:tr w:rsidR="006A5FF2" w:rsidTr="00CF6ADE">
        <w:trPr>
          <w:trHeight w:val="422"/>
        </w:trPr>
        <w:tc>
          <w:tcPr>
            <w:tcW w:w="647" w:type="dxa"/>
          </w:tcPr>
          <w:p w:rsidR="006A5FF2" w:rsidRPr="00E049AD" w:rsidRDefault="0019456F" w:rsidP="006A5FF2">
            <w:pPr>
              <w:rPr>
                <w:rFonts w:cs="Times New Roman"/>
              </w:rPr>
            </w:pPr>
            <w:r>
              <w:rPr>
                <w:rFonts w:cs="Times New Roman"/>
              </w:rPr>
              <w:t>18</w:t>
            </w:r>
            <w:r w:rsidR="00CF6ADE">
              <w:rPr>
                <w:rFonts w:cs="Times New Roman"/>
              </w:rPr>
              <w:t>.</w:t>
            </w:r>
          </w:p>
        </w:tc>
        <w:tc>
          <w:tcPr>
            <w:tcW w:w="2155" w:type="dxa"/>
          </w:tcPr>
          <w:p w:rsidR="006A5FF2" w:rsidRPr="00E049AD" w:rsidRDefault="006A5FF2" w:rsidP="006A5FF2">
            <w:pPr>
              <w:rPr>
                <w:rFonts w:cs="Times New Roman"/>
              </w:rPr>
            </w:pPr>
            <w:r w:rsidRPr="00E049AD">
              <w:rPr>
                <w:rFonts w:cs="Times New Roman"/>
              </w:rPr>
              <w:t>SUKHJEET KAUR</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r w:rsidR="00986606">
              <w:rPr>
                <w:rFonts w:cs="Times New Roman"/>
              </w:rPr>
              <w:t>-Packaging</w:t>
            </w:r>
          </w:p>
        </w:tc>
        <w:tc>
          <w:tcPr>
            <w:tcW w:w="3137" w:type="dxa"/>
            <w:tcBorders>
              <w:left w:val="single" w:sz="4" w:space="0" w:color="auto"/>
            </w:tcBorders>
          </w:tcPr>
          <w:p w:rsidR="006A5FF2" w:rsidRPr="00E049AD" w:rsidRDefault="006A5FF2" w:rsidP="006A5FF2">
            <w:pPr>
              <w:rPr>
                <w:rFonts w:cs="Times New Roman"/>
              </w:rPr>
            </w:pPr>
            <w:r w:rsidRPr="00E049AD">
              <w:rPr>
                <w:rFonts w:cs="Times New Roman"/>
              </w:rPr>
              <w:t xml:space="preserve">Chitosan-metal oxide Nanocomposite  films as potential food packing: A preliminary study  </w:t>
            </w:r>
          </w:p>
        </w:tc>
        <w:tc>
          <w:tcPr>
            <w:tcW w:w="988" w:type="dxa"/>
          </w:tcPr>
          <w:p w:rsidR="006A5FF2" w:rsidRPr="00E049AD" w:rsidRDefault="006A5FF2" w:rsidP="006A5FF2">
            <w:pPr>
              <w:jc w:val="center"/>
              <w:rPr>
                <w:rFonts w:cs="Times New Roman"/>
              </w:rPr>
            </w:pPr>
            <w:r w:rsidRPr="00E049AD">
              <w:rPr>
                <w:rFonts w:cs="Times New Roman"/>
              </w:rPr>
              <w:t>2016</w:t>
            </w:r>
          </w:p>
        </w:tc>
        <w:tc>
          <w:tcPr>
            <w:tcW w:w="1542" w:type="dxa"/>
          </w:tcPr>
          <w:p w:rsidR="006A5FF2" w:rsidRPr="00E049AD" w:rsidRDefault="006A5FF2" w:rsidP="006A5FF2"/>
        </w:tc>
      </w:tr>
      <w:tr w:rsidR="006A5FF2" w:rsidTr="00CF6ADE">
        <w:trPr>
          <w:trHeight w:val="422"/>
        </w:trPr>
        <w:tc>
          <w:tcPr>
            <w:tcW w:w="647" w:type="dxa"/>
          </w:tcPr>
          <w:p w:rsidR="006A5FF2" w:rsidRDefault="0019456F" w:rsidP="006A5FF2">
            <w:pPr>
              <w:rPr>
                <w:rFonts w:cs="Times New Roman"/>
              </w:rPr>
            </w:pPr>
            <w:r>
              <w:rPr>
                <w:rFonts w:cs="Times New Roman"/>
              </w:rPr>
              <w:t>19</w:t>
            </w:r>
            <w:r w:rsidR="00CF6ADE">
              <w:rPr>
                <w:rFonts w:cs="Times New Roman"/>
              </w:rPr>
              <w:t>.</w:t>
            </w:r>
          </w:p>
        </w:tc>
        <w:tc>
          <w:tcPr>
            <w:tcW w:w="2155" w:type="dxa"/>
          </w:tcPr>
          <w:p w:rsidR="006A5FF2" w:rsidRPr="00E049AD" w:rsidRDefault="006A5FF2" w:rsidP="006A5FF2">
            <w:pPr>
              <w:rPr>
                <w:rFonts w:cs="Times New Roman"/>
              </w:rPr>
            </w:pPr>
            <w:r>
              <w:rPr>
                <w:rFonts w:cs="Times New Roman"/>
              </w:rPr>
              <w:t>ARYAMAN</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p>
        </w:tc>
        <w:tc>
          <w:tcPr>
            <w:tcW w:w="3137" w:type="dxa"/>
            <w:tcBorders>
              <w:left w:val="single" w:sz="4" w:space="0" w:color="auto"/>
            </w:tcBorders>
          </w:tcPr>
          <w:p w:rsidR="006A5FF2" w:rsidRPr="00E049AD" w:rsidRDefault="006A5FF2" w:rsidP="006A5FF2">
            <w:pPr>
              <w:rPr>
                <w:rFonts w:cs="Times New Roman"/>
              </w:rPr>
            </w:pPr>
            <w:r>
              <w:rPr>
                <w:rFonts w:cs="Times New Roman"/>
              </w:rPr>
              <w:t>Synthesis and characterization of poly(3-hexylthiophene-2,3-diyl) with tertaphenyl thiophene spacers for applications in organic light emitting diodes</w:t>
            </w:r>
          </w:p>
        </w:tc>
        <w:tc>
          <w:tcPr>
            <w:tcW w:w="988" w:type="dxa"/>
          </w:tcPr>
          <w:p w:rsidR="006A5FF2" w:rsidRPr="00E049AD" w:rsidRDefault="006A5FF2" w:rsidP="006A5FF2">
            <w:pPr>
              <w:jc w:val="center"/>
              <w:rPr>
                <w:rFonts w:cs="Times New Roman"/>
              </w:rPr>
            </w:pPr>
            <w:r>
              <w:rPr>
                <w:rFonts w:cs="Times New Roman"/>
              </w:rPr>
              <w:t>2016</w:t>
            </w:r>
          </w:p>
        </w:tc>
        <w:tc>
          <w:tcPr>
            <w:tcW w:w="1542" w:type="dxa"/>
          </w:tcPr>
          <w:p w:rsidR="006A5FF2" w:rsidRPr="00E049AD" w:rsidRDefault="006A5FF2" w:rsidP="006A5FF2"/>
        </w:tc>
      </w:tr>
      <w:tr w:rsidR="006A5FF2" w:rsidTr="00CF6ADE">
        <w:trPr>
          <w:trHeight w:val="422"/>
        </w:trPr>
        <w:tc>
          <w:tcPr>
            <w:tcW w:w="647" w:type="dxa"/>
          </w:tcPr>
          <w:p w:rsidR="006A5FF2" w:rsidRDefault="0019456F" w:rsidP="006A5FF2">
            <w:pPr>
              <w:rPr>
                <w:rFonts w:cs="Times New Roman"/>
              </w:rPr>
            </w:pPr>
            <w:r>
              <w:rPr>
                <w:rFonts w:cs="Times New Roman"/>
              </w:rPr>
              <w:t>20</w:t>
            </w:r>
            <w:r w:rsidR="00CF6ADE">
              <w:rPr>
                <w:rFonts w:cs="Times New Roman"/>
              </w:rPr>
              <w:t>.</w:t>
            </w:r>
          </w:p>
        </w:tc>
        <w:tc>
          <w:tcPr>
            <w:tcW w:w="2155" w:type="dxa"/>
          </w:tcPr>
          <w:p w:rsidR="006A5FF2" w:rsidRDefault="006A5FF2" w:rsidP="006A5FF2">
            <w:pPr>
              <w:rPr>
                <w:rFonts w:cs="Times New Roman"/>
              </w:rPr>
            </w:pPr>
            <w:r>
              <w:rPr>
                <w:rFonts w:cs="Times New Roman"/>
              </w:rPr>
              <w:t>RAJKUMAR</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p>
        </w:tc>
        <w:tc>
          <w:tcPr>
            <w:tcW w:w="3137" w:type="dxa"/>
            <w:tcBorders>
              <w:left w:val="single" w:sz="4" w:space="0" w:color="auto"/>
            </w:tcBorders>
          </w:tcPr>
          <w:p w:rsidR="006A5FF2" w:rsidRDefault="006A5FF2" w:rsidP="006A5FF2">
            <w:pPr>
              <w:rPr>
                <w:rFonts w:cs="Times New Roman"/>
              </w:rPr>
            </w:pPr>
            <w:r>
              <w:rPr>
                <w:rFonts w:cs="Times New Roman"/>
              </w:rPr>
              <w:t>Innovative approach for design and development for packaging of pharmaceutical syrup</w:t>
            </w:r>
          </w:p>
        </w:tc>
        <w:tc>
          <w:tcPr>
            <w:tcW w:w="988" w:type="dxa"/>
          </w:tcPr>
          <w:p w:rsidR="006A5FF2" w:rsidRDefault="006A5FF2" w:rsidP="006A5FF2">
            <w:pPr>
              <w:jc w:val="center"/>
              <w:rPr>
                <w:rFonts w:cs="Times New Roman"/>
              </w:rPr>
            </w:pPr>
            <w:r>
              <w:rPr>
                <w:rFonts w:cs="Times New Roman"/>
              </w:rPr>
              <w:t>2017</w:t>
            </w:r>
          </w:p>
        </w:tc>
        <w:tc>
          <w:tcPr>
            <w:tcW w:w="1542" w:type="dxa"/>
          </w:tcPr>
          <w:p w:rsidR="006A5FF2" w:rsidRDefault="006A5FF2" w:rsidP="006A5FF2"/>
        </w:tc>
      </w:tr>
      <w:tr w:rsidR="006A5FF2" w:rsidTr="00CF6ADE">
        <w:trPr>
          <w:trHeight w:val="422"/>
        </w:trPr>
        <w:tc>
          <w:tcPr>
            <w:tcW w:w="647" w:type="dxa"/>
          </w:tcPr>
          <w:p w:rsidR="006A5FF2" w:rsidRDefault="0019456F" w:rsidP="006A5FF2">
            <w:pPr>
              <w:rPr>
                <w:rFonts w:cs="Times New Roman"/>
              </w:rPr>
            </w:pPr>
            <w:r>
              <w:rPr>
                <w:rFonts w:cs="Times New Roman"/>
              </w:rPr>
              <w:t>21</w:t>
            </w:r>
            <w:r w:rsidR="00CF6ADE">
              <w:rPr>
                <w:rFonts w:cs="Times New Roman"/>
              </w:rPr>
              <w:t>.</w:t>
            </w:r>
          </w:p>
        </w:tc>
        <w:tc>
          <w:tcPr>
            <w:tcW w:w="2155" w:type="dxa"/>
          </w:tcPr>
          <w:p w:rsidR="006A5FF2" w:rsidRDefault="006A5FF2" w:rsidP="006A5FF2">
            <w:pPr>
              <w:rPr>
                <w:rFonts w:cs="Times New Roman"/>
              </w:rPr>
            </w:pPr>
            <w:r>
              <w:rPr>
                <w:rFonts w:cs="Times New Roman"/>
              </w:rPr>
              <w:t>SHUBHANG BHARDWAJ</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r w:rsidR="00986606">
              <w:rPr>
                <w:rFonts w:cs="Times New Roman"/>
              </w:rPr>
              <w:t>-Paper</w:t>
            </w:r>
          </w:p>
        </w:tc>
        <w:tc>
          <w:tcPr>
            <w:tcW w:w="3137" w:type="dxa"/>
            <w:tcBorders>
              <w:left w:val="single" w:sz="4" w:space="0" w:color="auto"/>
            </w:tcBorders>
          </w:tcPr>
          <w:p w:rsidR="006A5FF2" w:rsidRDefault="006A5FF2" w:rsidP="006A5FF2">
            <w:pPr>
              <w:rPr>
                <w:rFonts w:cs="Times New Roman"/>
              </w:rPr>
            </w:pPr>
            <w:r>
              <w:rPr>
                <w:rFonts w:cs="Times New Roman"/>
              </w:rPr>
              <w:t>Improving the quality of paper and board for packaging industry using a biopolymer in wet-end and surface sizing</w:t>
            </w:r>
          </w:p>
        </w:tc>
        <w:tc>
          <w:tcPr>
            <w:tcW w:w="988" w:type="dxa"/>
          </w:tcPr>
          <w:p w:rsidR="006A5FF2" w:rsidRDefault="006A5FF2" w:rsidP="006A5FF2">
            <w:pPr>
              <w:jc w:val="center"/>
              <w:rPr>
                <w:rFonts w:cs="Times New Roman"/>
              </w:rPr>
            </w:pPr>
            <w:r>
              <w:rPr>
                <w:rFonts w:cs="Times New Roman"/>
              </w:rPr>
              <w:t>2017</w:t>
            </w:r>
          </w:p>
        </w:tc>
        <w:tc>
          <w:tcPr>
            <w:tcW w:w="1542" w:type="dxa"/>
          </w:tcPr>
          <w:p w:rsidR="006A5FF2" w:rsidRDefault="006A5FF2" w:rsidP="006A5FF2"/>
        </w:tc>
      </w:tr>
      <w:tr w:rsidR="006A5FF2" w:rsidTr="00CF6ADE">
        <w:trPr>
          <w:trHeight w:val="422"/>
        </w:trPr>
        <w:tc>
          <w:tcPr>
            <w:tcW w:w="647" w:type="dxa"/>
          </w:tcPr>
          <w:p w:rsidR="006A5FF2" w:rsidRDefault="0019456F" w:rsidP="006A5FF2">
            <w:pPr>
              <w:rPr>
                <w:rFonts w:cs="Times New Roman"/>
              </w:rPr>
            </w:pPr>
            <w:r>
              <w:rPr>
                <w:rFonts w:cs="Times New Roman"/>
              </w:rPr>
              <w:t>22</w:t>
            </w:r>
            <w:r w:rsidR="00CF6ADE">
              <w:rPr>
                <w:rFonts w:cs="Times New Roman"/>
              </w:rPr>
              <w:t>.</w:t>
            </w:r>
          </w:p>
        </w:tc>
        <w:tc>
          <w:tcPr>
            <w:tcW w:w="2155" w:type="dxa"/>
          </w:tcPr>
          <w:p w:rsidR="006A5FF2" w:rsidRDefault="006A5FF2" w:rsidP="006A5FF2">
            <w:pPr>
              <w:rPr>
                <w:rFonts w:cs="Times New Roman"/>
              </w:rPr>
            </w:pPr>
            <w:r>
              <w:rPr>
                <w:rFonts w:cs="Times New Roman"/>
              </w:rPr>
              <w:t>VIKASH KUMAR</w:t>
            </w:r>
          </w:p>
        </w:tc>
        <w:tc>
          <w:tcPr>
            <w:tcW w:w="1107" w:type="dxa"/>
            <w:tcBorders>
              <w:right w:val="single" w:sz="4" w:space="0" w:color="auto"/>
            </w:tcBorders>
          </w:tcPr>
          <w:p w:rsidR="006A5FF2" w:rsidRPr="00E049AD" w:rsidRDefault="006A5FF2" w:rsidP="006A5FF2">
            <w:pPr>
              <w:jc w:val="center"/>
              <w:rPr>
                <w:rFonts w:cs="Times New Roman"/>
              </w:rPr>
            </w:pPr>
            <w:r w:rsidRPr="00E049AD">
              <w:rPr>
                <w:rFonts w:cs="Times New Roman"/>
              </w:rPr>
              <w:t>M.Tech</w:t>
            </w:r>
            <w:r w:rsidR="00986606">
              <w:rPr>
                <w:rFonts w:cs="Times New Roman"/>
              </w:rPr>
              <w:t>-Packaging</w:t>
            </w:r>
          </w:p>
        </w:tc>
        <w:tc>
          <w:tcPr>
            <w:tcW w:w="3137" w:type="dxa"/>
            <w:tcBorders>
              <w:left w:val="single" w:sz="4" w:space="0" w:color="auto"/>
            </w:tcBorders>
          </w:tcPr>
          <w:p w:rsidR="006A5FF2" w:rsidRDefault="006A5FF2" w:rsidP="006A5FF2">
            <w:pPr>
              <w:rPr>
                <w:rFonts w:cs="Times New Roman"/>
              </w:rPr>
            </w:pPr>
            <w:r>
              <w:rPr>
                <w:rFonts w:cs="Times New Roman"/>
              </w:rPr>
              <w:t>Study of chitosan biodegradable polymer as a packaging material</w:t>
            </w:r>
          </w:p>
        </w:tc>
        <w:tc>
          <w:tcPr>
            <w:tcW w:w="988" w:type="dxa"/>
          </w:tcPr>
          <w:p w:rsidR="006A5FF2" w:rsidRDefault="006A5FF2" w:rsidP="006A5FF2">
            <w:pPr>
              <w:jc w:val="center"/>
              <w:rPr>
                <w:rFonts w:cs="Times New Roman"/>
              </w:rPr>
            </w:pPr>
            <w:r>
              <w:rPr>
                <w:rFonts w:cs="Times New Roman"/>
              </w:rPr>
              <w:t>2017</w:t>
            </w:r>
          </w:p>
        </w:tc>
        <w:tc>
          <w:tcPr>
            <w:tcW w:w="1542" w:type="dxa"/>
          </w:tcPr>
          <w:p w:rsidR="006A5FF2" w:rsidRDefault="006A5FF2" w:rsidP="006A5FF2"/>
        </w:tc>
      </w:tr>
      <w:tr w:rsidR="006A5FF2" w:rsidTr="00CF6ADE">
        <w:trPr>
          <w:trHeight w:val="422"/>
        </w:trPr>
        <w:tc>
          <w:tcPr>
            <w:tcW w:w="647" w:type="dxa"/>
          </w:tcPr>
          <w:p w:rsidR="006A5FF2" w:rsidRDefault="0019456F" w:rsidP="006A5FF2">
            <w:pPr>
              <w:rPr>
                <w:rFonts w:cs="Times New Roman"/>
              </w:rPr>
            </w:pPr>
            <w:r>
              <w:rPr>
                <w:rFonts w:cs="Times New Roman"/>
              </w:rPr>
              <w:t>23</w:t>
            </w:r>
            <w:r w:rsidR="001C00A0">
              <w:rPr>
                <w:rFonts w:cs="Times New Roman"/>
              </w:rPr>
              <w:t>.</w:t>
            </w:r>
          </w:p>
        </w:tc>
        <w:tc>
          <w:tcPr>
            <w:tcW w:w="2155" w:type="dxa"/>
          </w:tcPr>
          <w:p w:rsidR="006A5FF2" w:rsidRDefault="00B53751" w:rsidP="006A5FF2">
            <w:pPr>
              <w:rPr>
                <w:rFonts w:cs="Times New Roman"/>
              </w:rPr>
            </w:pPr>
            <w:r>
              <w:rPr>
                <w:rFonts w:cs="Times New Roman"/>
              </w:rPr>
              <w:t>DAKURI RAMAKANTH</w:t>
            </w:r>
          </w:p>
        </w:tc>
        <w:tc>
          <w:tcPr>
            <w:tcW w:w="1107" w:type="dxa"/>
            <w:tcBorders>
              <w:right w:val="single" w:sz="4" w:space="0" w:color="auto"/>
            </w:tcBorders>
          </w:tcPr>
          <w:p w:rsidR="006A5FF2" w:rsidRPr="00E049AD" w:rsidRDefault="00B53751" w:rsidP="006A5FF2">
            <w:pPr>
              <w:jc w:val="center"/>
              <w:rPr>
                <w:rFonts w:cs="Times New Roman"/>
              </w:rPr>
            </w:pPr>
            <w:r>
              <w:rPr>
                <w:rFonts w:cs="Times New Roman"/>
              </w:rPr>
              <w:t>M.Tech-Packaging</w:t>
            </w:r>
          </w:p>
        </w:tc>
        <w:tc>
          <w:tcPr>
            <w:tcW w:w="3137" w:type="dxa"/>
            <w:tcBorders>
              <w:left w:val="single" w:sz="4" w:space="0" w:color="auto"/>
            </w:tcBorders>
          </w:tcPr>
          <w:p w:rsidR="006A5FF2" w:rsidRDefault="00B53751" w:rsidP="006A5FF2">
            <w:pPr>
              <w:rPr>
                <w:rFonts w:cs="Times New Roman"/>
              </w:rPr>
            </w:pPr>
            <w:r>
              <w:rPr>
                <w:rFonts w:cs="Times New Roman"/>
              </w:rPr>
              <w:t>Examining The Effects of Integration of Highly Fibri</w:t>
            </w:r>
            <w:r w:rsidR="00987882">
              <w:rPr>
                <w:rFonts w:cs="Times New Roman"/>
              </w:rPr>
              <w:t>llated Cellulose Middle Layers in Packaging Boards as Biogenic and Recyclable Barriers against Mineral Oil</w:t>
            </w:r>
          </w:p>
        </w:tc>
        <w:tc>
          <w:tcPr>
            <w:tcW w:w="988" w:type="dxa"/>
          </w:tcPr>
          <w:p w:rsidR="006A5FF2" w:rsidRDefault="00987882" w:rsidP="006A5FF2">
            <w:pPr>
              <w:jc w:val="center"/>
              <w:rPr>
                <w:rFonts w:cs="Times New Roman"/>
              </w:rPr>
            </w:pPr>
            <w:r>
              <w:rPr>
                <w:rFonts w:cs="Times New Roman"/>
              </w:rPr>
              <w:t>2018</w:t>
            </w:r>
          </w:p>
        </w:tc>
        <w:tc>
          <w:tcPr>
            <w:tcW w:w="1542" w:type="dxa"/>
          </w:tcPr>
          <w:p w:rsidR="006A5FF2" w:rsidRDefault="006A5FF2" w:rsidP="006A5FF2"/>
        </w:tc>
      </w:tr>
    </w:tbl>
    <w:p w:rsidR="00CF6ADE" w:rsidRDefault="00CF6ADE" w:rsidP="00822561">
      <w:pPr>
        <w:pStyle w:val="ListParagraph"/>
        <w:rPr>
          <w:lang w:val="en-US"/>
        </w:rPr>
      </w:pPr>
    </w:p>
    <w:p w:rsidR="007923A1" w:rsidRDefault="008C526C" w:rsidP="00FD6B30">
      <w:pPr>
        <w:pStyle w:val="ListParagraph"/>
        <w:numPr>
          <w:ilvl w:val="0"/>
          <w:numId w:val="26"/>
        </w:numPr>
        <w:rPr>
          <w:lang w:val="en-US"/>
        </w:rPr>
      </w:pPr>
      <w:r w:rsidRPr="00822561">
        <w:rPr>
          <w:lang w:val="en-US"/>
        </w:rPr>
        <w:t>Project Report “Statistical Evaluation of Utilizing Non-wood Fibres for Fine Grade of Uncoated and Coated Papers” Submitted by Ms. Heinemann, Maria Christiane under the supervision of Prof. H. Grobmann, Prof. A.K. Ray and Prof. Y.S. Negi from Technische Universitat Dresden, Germany</w:t>
      </w:r>
      <w:r w:rsidR="00A836B3">
        <w:rPr>
          <w:lang w:val="en-US"/>
        </w:rPr>
        <w:t>.</w:t>
      </w:r>
    </w:p>
    <w:p w:rsidR="00FD6B30" w:rsidRDefault="00FD6B30" w:rsidP="00FD6B30">
      <w:pPr>
        <w:pStyle w:val="ListParagraph"/>
        <w:rPr>
          <w:lang w:val="en-US"/>
        </w:rPr>
      </w:pPr>
    </w:p>
    <w:p w:rsidR="00FD6B30" w:rsidRPr="00FD6B30" w:rsidRDefault="00FD6B30" w:rsidP="00FD6B30">
      <w:pPr>
        <w:pStyle w:val="ListParagraph"/>
        <w:rPr>
          <w:lang w:val="en-US"/>
        </w:rPr>
      </w:pPr>
    </w:p>
    <w:p w:rsidR="00824C8F" w:rsidRPr="00A836B3" w:rsidRDefault="00824C8F" w:rsidP="00A836B3">
      <w:pPr>
        <w:pStyle w:val="ListParagraph"/>
        <w:numPr>
          <w:ilvl w:val="0"/>
          <w:numId w:val="1"/>
        </w:numPr>
        <w:rPr>
          <w:b/>
          <w:bCs/>
          <w:lang w:val="en-US"/>
        </w:rPr>
      </w:pPr>
      <w:r w:rsidRPr="00A836B3">
        <w:rPr>
          <w:b/>
          <w:bCs/>
          <w:lang w:val="en-US"/>
        </w:rPr>
        <w:lastRenderedPageBreak/>
        <w:t>Any other relevant information:</w:t>
      </w:r>
    </w:p>
    <w:p w:rsidR="00824C8F" w:rsidRPr="004B47BD" w:rsidRDefault="00824C8F" w:rsidP="00824C8F">
      <w:pPr>
        <w:pStyle w:val="ListParagraph"/>
      </w:pPr>
      <w:r>
        <w:rPr>
          <w:b/>
        </w:rPr>
        <w:t xml:space="preserve">i. </w:t>
      </w:r>
      <w:r w:rsidRPr="00274C28">
        <w:rPr>
          <w:b/>
        </w:rPr>
        <w:t>Course Development</w:t>
      </w:r>
      <w:r>
        <w:t xml:space="preserve">:   </w:t>
      </w:r>
      <w:r w:rsidRPr="004B47BD">
        <w:t xml:space="preserve">5-Year Integrated Polymer Science and Technology Program </w:t>
      </w:r>
    </w:p>
    <w:p w:rsidR="00824C8F" w:rsidRDefault="00824C8F" w:rsidP="00824C8F">
      <w:pPr>
        <w:pStyle w:val="ListParagraph"/>
        <w:ind w:left="900"/>
      </w:pPr>
      <w:r w:rsidRPr="004B47BD">
        <w:t xml:space="preserve">             </w:t>
      </w:r>
      <w:r>
        <w:t xml:space="preserve">                              </w:t>
      </w:r>
      <w:r w:rsidRPr="004B47BD">
        <w:t>Course/</w:t>
      </w:r>
      <w:r>
        <w:t xml:space="preserve"> </w:t>
      </w:r>
      <w:r w:rsidRPr="004B47BD">
        <w:t>Laboratory Development at IIT</w:t>
      </w:r>
      <w:r>
        <w:t xml:space="preserve"> </w:t>
      </w:r>
      <w:r w:rsidRPr="004B47BD">
        <w:t>R</w:t>
      </w:r>
      <w:r>
        <w:t>oorkee</w:t>
      </w:r>
    </w:p>
    <w:p w:rsidR="00824C8F" w:rsidRDefault="00824C8F" w:rsidP="00824C8F">
      <w:pPr>
        <w:pStyle w:val="ListParagraph"/>
        <w:ind w:left="900"/>
      </w:pPr>
      <w:r>
        <w:t xml:space="preserve">                                           4-Year B.Tech Program in Polymer Sci., and Engineering</w:t>
      </w:r>
    </w:p>
    <w:p w:rsidR="00824C8F" w:rsidRDefault="00824C8F" w:rsidP="00824C8F">
      <w:pPr>
        <w:pStyle w:val="ListParagraph"/>
        <w:ind w:left="900"/>
      </w:pPr>
      <w:r>
        <w:t xml:space="preserve">                                           2-Year M.Tech.-Packaging Science and Technology Program</w:t>
      </w:r>
    </w:p>
    <w:p w:rsidR="00C66D2E" w:rsidRPr="004B47BD" w:rsidRDefault="00C66D2E" w:rsidP="00824C8F">
      <w:pPr>
        <w:pStyle w:val="ListParagraph"/>
        <w:ind w:left="900"/>
      </w:pPr>
    </w:p>
    <w:p w:rsidR="00824C8F" w:rsidRPr="001A64F9" w:rsidRDefault="00824C8F" w:rsidP="00824C8F">
      <w:pPr>
        <w:rPr>
          <w:b/>
        </w:rPr>
      </w:pPr>
      <w:r>
        <w:rPr>
          <w:b/>
        </w:rPr>
        <w:t xml:space="preserve">             </w:t>
      </w:r>
      <w:r w:rsidRPr="00274C28">
        <w:rPr>
          <w:b/>
        </w:rPr>
        <w:t>ii</w:t>
      </w:r>
      <w:r>
        <w:rPr>
          <w:b/>
        </w:rPr>
        <w:t xml:space="preserve">. </w:t>
      </w:r>
      <w:r w:rsidRPr="00274C28">
        <w:rPr>
          <w:b/>
        </w:rPr>
        <w:t>Courses Taught</w:t>
      </w:r>
      <w:r w:rsidRPr="004B47BD">
        <w:t xml:space="preserve">:   </w:t>
      </w:r>
      <w:r>
        <w:t xml:space="preserve">           </w:t>
      </w:r>
    </w:p>
    <w:p w:rsidR="00824C8F" w:rsidRDefault="00824C8F" w:rsidP="00647276">
      <w:pPr>
        <w:spacing w:after="0"/>
        <w:jc w:val="both"/>
      </w:pPr>
      <w:r>
        <w:t xml:space="preserve">                Introduction to Polymer Sci &amp; Tech., Polymer Sci. &amp; Engineering, Polymer &amp; Environment (V </w:t>
      </w:r>
    </w:p>
    <w:p w:rsidR="00824C8F" w:rsidRDefault="00824C8F" w:rsidP="00647276">
      <w:pPr>
        <w:spacing w:after="0"/>
        <w:jc w:val="both"/>
      </w:pPr>
      <w:r>
        <w:t xml:space="preserve">                Year), </w:t>
      </w:r>
      <w:r w:rsidRPr="004B47BD">
        <w:t>Electronics and Conducting Polymers (IV Year)</w:t>
      </w:r>
      <w:r>
        <w:t xml:space="preserve">, </w:t>
      </w:r>
      <w:r w:rsidRPr="004B47BD">
        <w:t xml:space="preserve">Polymer Films and Packaging Technology </w:t>
      </w:r>
    </w:p>
    <w:p w:rsidR="00824C8F" w:rsidRDefault="00824C8F" w:rsidP="00647276">
      <w:pPr>
        <w:spacing w:after="0"/>
        <w:jc w:val="both"/>
      </w:pPr>
      <w:r>
        <w:t xml:space="preserve">               </w:t>
      </w:r>
      <w:r w:rsidRPr="004B47BD">
        <w:t>(IV Year)</w:t>
      </w:r>
      <w:r>
        <w:t xml:space="preserve">, </w:t>
      </w:r>
      <w:r w:rsidRPr="004B47BD">
        <w:t>Polymer Fiber Technology (IV Year)</w:t>
      </w:r>
      <w:r>
        <w:t xml:space="preserve">, </w:t>
      </w:r>
      <w:r w:rsidRPr="004B47BD">
        <w:t>Polymer Chemistry (II Year)</w:t>
      </w:r>
      <w:r>
        <w:t xml:space="preserve">, </w:t>
      </w:r>
      <w:r w:rsidRPr="004B47BD">
        <w:t xml:space="preserve">Macromolecular </w:t>
      </w:r>
    </w:p>
    <w:p w:rsidR="00824C8F" w:rsidRDefault="00824C8F" w:rsidP="00647276">
      <w:pPr>
        <w:spacing w:after="0"/>
        <w:jc w:val="both"/>
      </w:pPr>
      <w:r>
        <w:t xml:space="preserve">               Chemistry (III Year</w:t>
      </w:r>
      <w:r w:rsidRPr="004B47BD">
        <w:t>–Theory &amp; Lab</w:t>
      </w:r>
      <w:r>
        <w:t>)</w:t>
      </w:r>
      <w:proofErr w:type="gramStart"/>
      <w:r>
        <w:t>,Polymer</w:t>
      </w:r>
      <w:proofErr w:type="gramEnd"/>
      <w:r>
        <w:t xml:space="preserve"> Characterization </w:t>
      </w:r>
      <w:r w:rsidRPr="004B47BD">
        <w:t xml:space="preserve">(III Year </w:t>
      </w:r>
      <w:r>
        <w:t>–</w:t>
      </w:r>
      <w:r w:rsidRPr="004B47BD">
        <w:t>Theor</w:t>
      </w:r>
      <w:r>
        <w:t xml:space="preserve">y, Polymer </w:t>
      </w:r>
      <w:r w:rsidRPr="004B47BD">
        <w:t xml:space="preserve">Materials </w:t>
      </w:r>
    </w:p>
    <w:p w:rsidR="00824C8F" w:rsidRDefault="00824C8F" w:rsidP="00647276">
      <w:pPr>
        <w:spacing w:after="0"/>
        <w:jc w:val="both"/>
      </w:pPr>
      <w:r>
        <w:t xml:space="preserve">               </w:t>
      </w:r>
      <w:r w:rsidRPr="004B47BD">
        <w:t>(III Year)</w:t>
      </w:r>
      <w:r>
        <w:t xml:space="preserve">, </w:t>
      </w:r>
      <w:r w:rsidRPr="004B47BD">
        <w:t xml:space="preserve">Polymer Product Technology (III </w:t>
      </w:r>
      <w:proofErr w:type="gramStart"/>
      <w:r w:rsidRPr="004B47BD">
        <w:t>Year )</w:t>
      </w:r>
      <w:proofErr w:type="gramEnd"/>
      <w:r>
        <w:t xml:space="preserve">, </w:t>
      </w:r>
      <w:r w:rsidRPr="004B47BD">
        <w:t xml:space="preserve">Organic Chemistry (I Year-Theory &amp; </w:t>
      </w:r>
    </w:p>
    <w:p w:rsidR="00824C8F" w:rsidRDefault="00824C8F" w:rsidP="00647276">
      <w:pPr>
        <w:spacing w:after="0"/>
        <w:jc w:val="both"/>
      </w:pPr>
      <w:r>
        <w:t xml:space="preserve">               </w:t>
      </w:r>
      <w:r w:rsidRPr="004B47BD">
        <w:t>Lab)</w:t>
      </w:r>
      <w:proofErr w:type="gramStart"/>
      <w:r>
        <w:t>,Environment</w:t>
      </w:r>
      <w:r w:rsidRPr="004B47BD">
        <w:t>Studies</w:t>
      </w:r>
      <w:proofErr w:type="gramEnd"/>
      <w:r w:rsidRPr="004B47BD">
        <w:t xml:space="preserve"> (I Year), Ecology &amp; Environment (III Year)</w:t>
      </w:r>
      <w:r>
        <w:t xml:space="preserve">, </w:t>
      </w:r>
      <w:r w:rsidRPr="004B47BD">
        <w:t xml:space="preserve">Colloid Chemistry (II/III Year) </w:t>
      </w:r>
    </w:p>
    <w:p w:rsidR="00824C8F" w:rsidRDefault="00824C8F" w:rsidP="00647276">
      <w:pPr>
        <w:spacing w:after="0"/>
        <w:jc w:val="both"/>
      </w:pPr>
      <w:r>
        <w:t xml:space="preserve">               </w:t>
      </w:r>
      <w:r w:rsidRPr="004B47BD">
        <w:t>Group Discussion (II Year)</w:t>
      </w:r>
      <w:r>
        <w:t xml:space="preserve">, </w:t>
      </w:r>
      <w:r w:rsidRPr="004B47BD">
        <w:t>Polymer Chem. Practicals (B.Tech-III Y &amp; M.Tech.-I Y, CPSE, IITD)</w:t>
      </w:r>
      <w:r>
        <w:t xml:space="preserve">, </w:t>
      </w:r>
    </w:p>
    <w:p w:rsidR="00824C8F" w:rsidRPr="004B47BD" w:rsidRDefault="00824C8F" w:rsidP="00647276">
      <w:pPr>
        <w:spacing w:after="0"/>
        <w:jc w:val="both"/>
      </w:pPr>
      <w:r>
        <w:t xml:space="preserve">              Advanced Characterization Techniques (Pre-Ph.D students)</w:t>
      </w:r>
    </w:p>
    <w:p w:rsidR="00824C8F" w:rsidRPr="00274C28" w:rsidRDefault="00824C8F" w:rsidP="00824C8F">
      <w:pPr>
        <w:pStyle w:val="ListParagraph"/>
        <w:ind w:left="900"/>
        <w:rPr>
          <w:b/>
        </w:rPr>
      </w:pPr>
    </w:p>
    <w:p w:rsidR="00824C8F" w:rsidRPr="00274C28" w:rsidRDefault="00824C8F" w:rsidP="00824C8F">
      <w:pPr>
        <w:pStyle w:val="ListParagraph"/>
        <w:numPr>
          <w:ilvl w:val="0"/>
          <w:numId w:val="1"/>
        </w:numPr>
        <w:rPr>
          <w:b/>
          <w:color w:val="000000" w:themeColor="text1" w:themeShade="80"/>
        </w:rPr>
      </w:pPr>
      <w:r>
        <w:rPr>
          <w:b/>
        </w:rPr>
        <w:t xml:space="preserve">Areas of Interest </w:t>
      </w:r>
      <w:r w:rsidRPr="00274C28">
        <w:rPr>
          <w:b/>
        </w:rPr>
        <w:t xml:space="preserve">:   </w:t>
      </w:r>
    </w:p>
    <w:p w:rsidR="00824C8F" w:rsidRDefault="00824C8F" w:rsidP="00824C8F">
      <w:pPr>
        <w:pStyle w:val="ListParagraph"/>
        <w:ind w:left="900"/>
        <w:jc w:val="both"/>
      </w:pPr>
      <w:r w:rsidRPr="004B47BD">
        <w:t>Synthesis, Characterization and Applications of Polymers [Novel Organic Monomers/Polymers, Liquid Crystalline Polymer</w:t>
      </w:r>
      <w:r w:rsidRPr="00090C5C">
        <w:t xml:space="preserve">s Biodegradable Polyesters/Copolyesters, High Thermally Stable Polymers-PI,PA,PIA,PEA &amp; BMI Resins, Biomedical Polymers, PET/Co-PET, Fibers, PEEK Micro/Nanocomposites, </w:t>
      </w:r>
      <w:r w:rsidRPr="004B47BD">
        <w:t xml:space="preserve">Polymers for Microelectronics &amp; Optoelectronics, Polymer/Paper based Composites, Simulation of Properties of High Performance Polymers, Recycling of Polymers, Hydrogen Storage, </w:t>
      </w:r>
      <w:r w:rsidRPr="00542059">
        <w:t xml:space="preserve">Nanomaterials for Futuristic Technologies </w:t>
      </w:r>
      <w:r w:rsidRPr="008D2C24">
        <w:t>(Green Chemical Technologies),</w:t>
      </w:r>
      <w:r w:rsidRPr="00542059">
        <w:rPr>
          <w:color w:val="00B050"/>
        </w:rPr>
        <w:t xml:space="preserve"> </w:t>
      </w:r>
      <w:r w:rsidRPr="00542059">
        <w:rPr>
          <w:color w:val="000000" w:themeColor="text1" w:themeShade="80"/>
        </w:rPr>
        <w:t>Polymer Film for Packaging</w:t>
      </w:r>
    </w:p>
    <w:p w:rsidR="00824C8F" w:rsidRDefault="00824C8F" w:rsidP="00824C8F">
      <w:pPr>
        <w:pStyle w:val="ListParagraph"/>
        <w:ind w:left="900"/>
        <w:rPr>
          <w:b/>
        </w:rPr>
      </w:pPr>
    </w:p>
    <w:p w:rsidR="00824C8F" w:rsidRDefault="00824C8F" w:rsidP="003F00D1">
      <w:pPr>
        <w:pStyle w:val="ListParagraph"/>
        <w:numPr>
          <w:ilvl w:val="0"/>
          <w:numId w:val="1"/>
        </w:numPr>
      </w:pPr>
      <w:r w:rsidRPr="00274C28">
        <w:rPr>
          <w:b/>
        </w:rPr>
        <w:t>Technology</w:t>
      </w:r>
      <w:r>
        <w:t xml:space="preserve"> </w:t>
      </w:r>
      <w:r w:rsidRPr="00274C28">
        <w:rPr>
          <w:b/>
        </w:rPr>
        <w:t>Development</w:t>
      </w:r>
      <w:r>
        <w:t xml:space="preserve">:    </w:t>
      </w:r>
    </w:p>
    <w:p w:rsidR="00824C8F" w:rsidRDefault="00824C8F" w:rsidP="00824C8F">
      <w:pPr>
        <w:pStyle w:val="ListParagraph"/>
        <w:ind w:left="900"/>
        <w:jc w:val="both"/>
      </w:pPr>
      <w:r w:rsidRPr="00542059">
        <w:t xml:space="preserve">Contributed in </w:t>
      </w:r>
      <w:r w:rsidRPr="00542059">
        <w:rPr>
          <w:u w:val="single"/>
        </w:rPr>
        <w:t>New Type of LCD Project</w:t>
      </w:r>
      <w:r>
        <w:t xml:space="preserve"> First time in the World </w:t>
      </w:r>
      <w:r w:rsidRPr="00542059">
        <w:t>(Ferroelectric and Antiferroelectric Liquid Crystals), Central R &amp; D Showa Shell Petroleum Co. Japan (One of the largest refinery/ Central R &amp; D Research Companies in Japan) R &amp; D/Scale up Processes of High Performance Polymer Projects (Fluoro-Polyimide, F-Polyamide, PES, LCP and PEEK)</w:t>
      </w:r>
    </w:p>
    <w:p w:rsidR="00824C8F" w:rsidRPr="009A261F" w:rsidRDefault="00824C8F" w:rsidP="00824C8F">
      <w:pPr>
        <w:pStyle w:val="ListParagraph"/>
        <w:ind w:left="900"/>
        <w:jc w:val="both"/>
      </w:pPr>
    </w:p>
    <w:p w:rsidR="00824C8F" w:rsidRDefault="00824C8F" w:rsidP="003F00D1">
      <w:pPr>
        <w:pStyle w:val="ListParagraph"/>
        <w:numPr>
          <w:ilvl w:val="0"/>
          <w:numId w:val="1"/>
        </w:numPr>
      </w:pPr>
      <w:r w:rsidRPr="00274C28">
        <w:rPr>
          <w:b/>
        </w:rPr>
        <w:t>Reviewer:</w:t>
      </w:r>
      <w:r>
        <w:t xml:space="preserve">  </w:t>
      </w:r>
      <w:r w:rsidRPr="009A261F">
        <w:t xml:space="preserve">Several International Journals in </w:t>
      </w:r>
      <w:r w:rsidRPr="004B47BD">
        <w:t>Polymer Sci., &amp; Tech.</w:t>
      </w:r>
      <w:r>
        <w:t xml:space="preserve">/ Nanomaterials </w:t>
      </w:r>
      <w:r w:rsidRPr="004B47BD">
        <w:t>areas</w:t>
      </w:r>
    </w:p>
    <w:p w:rsidR="00824C8F" w:rsidRDefault="00824C8F" w:rsidP="00824C8F">
      <w:pPr>
        <w:pStyle w:val="ListParagraph"/>
        <w:ind w:left="900"/>
      </w:pPr>
    </w:p>
    <w:p w:rsidR="00824C8F" w:rsidRPr="00542059" w:rsidRDefault="00824C8F" w:rsidP="003F00D1">
      <w:pPr>
        <w:pStyle w:val="ListParagraph"/>
        <w:numPr>
          <w:ilvl w:val="0"/>
          <w:numId w:val="1"/>
        </w:numPr>
        <w:rPr>
          <w:b/>
        </w:rPr>
      </w:pPr>
      <w:r w:rsidRPr="00274C28">
        <w:rPr>
          <w:b/>
        </w:rPr>
        <w:t>Innovator:</w:t>
      </w:r>
      <w:r>
        <w:rPr>
          <w:b/>
        </w:rPr>
        <w:t xml:space="preserve"> </w:t>
      </w:r>
      <w:r w:rsidRPr="00542059">
        <w:t>One of the innovators among 30 innovative i</w:t>
      </w:r>
      <w:r>
        <w:t xml:space="preserve">dea projects evaluated </w:t>
      </w:r>
      <w:r w:rsidRPr="00542059">
        <w:t>by Lockheed Martin, USA/FICCI Delhi, India</w:t>
      </w:r>
    </w:p>
    <w:p w:rsidR="00824C8F" w:rsidRPr="009A261F" w:rsidRDefault="00824C8F" w:rsidP="00824C8F">
      <w:pPr>
        <w:pStyle w:val="ListParagraph"/>
        <w:ind w:left="900"/>
      </w:pPr>
    </w:p>
    <w:p w:rsidR="00824C8F" w:rsidRPr="00A5026E" w:rsidRDefault="00824C8F" w:rsidP="003F00D1">
      <w:pPr>
        <w:pStyle w:val="ListParagraph"/>
        <w:numPr>
          <w:ilvl w:val="0"/>
          <w:numId w:val="1"/>
        </w:numPr>
      </w:pPr>
      <w:r w:rsidRPr="003F00D1">
        <w:rPr>
          <w:b/>
        </w:rPr>
        <w:t>Thesis Examiner:</w:t>
      </w:r>
      <w:r>
        <w:t xml:space="preserve"> </w:t>
      </w:r>
      <w:r w:rsidRPr="009A261F">
        <w:t>Ph.D</w:t>
      </w:r>
      <w:r>
        <w:t>, M.Tech.</w:t>
      </w:r>
      <w:r w:rsidRPr="009A261F">
        <w:t xml:space="preserve">Thesis Examiner of </w:t>
      </w:r>
      <w:r>
        <w:t xml:space="preserve">IITs/Central and Govt. R &amp; D </w:t>
      </w:r>
      <w:r w:rsidRPr="009A261F">
        <w:t>institutions</w:t>
      </w:r>
    </w:p>
    <w:p w:rsidR="00824C8F" w:rsidRDefault="00824C8F" w:rsidP="00824C8F">
      <w:pPr>
        <w:autoSpaceDE w:val="0"/>
        <w:autoSpaceDN w:val="0"/>
        <w:adjustRightInd w:val="0"/>
        <w:spacing w:after="0" w:line="240" w:lineRule="auto"/>
        <w:rPr>
          <w:rFonts w:cstheme="minorHAnsi"/>
          <w:b/>
          <w:bCs/>
        </w:rPr>
      </w:pPr>
    </w:p>
    <w:p w:rsidR="004D1403" w:rsidRDefault="004D1403" w:rsidP="00824C8F">
      <w:pPr>
        <w:autoSpaceDE w:val="0"/>
        <w:autoSpaceDN w:val="0"/>
        <w:adjustRightInd w:val="0"/>
        <w:spacing w:after="0" w:line="240" w:lineRule="auto"/>
        <w:rPr>
          <w:rFonts w:cstheme="minorHAnsi"/>
          <w:b/>
          <w:bCs/>
        </w:rPr>
      </w:pPr>
    </w:p>
    <w:p w:rsidR="004D1403" w:rsidRDefault="004D1403" w:rsidP="00824C8F">
      <w:pPr>
        <w:autoSpaceDE w:val="0"/>
        <w:autoSpaceDN w:val="0"/>
        <w:adjustRightInd w:val="0"/>
        <w:spacing w:after="0" w:line="240" w:lineRule="auto"/>
        <w:rPr>
          <w:rFonts w:cstheme="minorHAnsi"/>
          <w:b/>
          <w:bCs/>
        </w:rPr>
      </w:pPr>
    </w:p>
    <w:p w:rsidR="00824C8F" w:rsidRPr="00FE04B0" w:rsidRDefault="004D1403" w:rsidP="00824C8F">
      <w:pPr>
        <w:autoSpaceDE w:val="0"/>
        <w:autoSpaceDN w:val="0"/>
        <w:adjustRightInd w:val="0"/>
        <w:spacing w:after="0" w:line="240" w:lineRule="auto"/>
        <w:rPr>
          <w:rFonts w:cstheme="minorHAnsi"/>
        </w:rPr>
      </w:pPr>
      <w:r>
        <w:rPr>
          <w:rFonts w:cstheme="minorHAnsi"/>
          <w:b/>
          <w:bCs/>
        </w:rPr>
        <w:lastRenderedPageBreak/>
        <w:t>19</w:t>
      </w:r>
      <w:r w:rsidR="00F86918">
        <w:rPr>
          <w:rFonts w:cstheme="minorHAnsi"/>
          <w:b/>
          <w:bCs/>
        </w:rPr>
        <w:t>.</w:t>
      </w:r>
      <w:r w:rsidR="00F86918" w:rsidRPr="00FE04B0">
        <w:rPr>
          <w:rFonts w:cstheme="minorHAnsi"/>
          <w:b/>
          <w:bCs/>
        </w:rPr>
        <w:t xml:space="preserve"> Administrative</w:t>
      </w:r>
      <w:r w:rsidR="00824C8F" w:rsidRPr="00FE04B0">
        <w:rPr>
          <w:rFonts w:cstheme="minorHAnsi"/>
          <w:b/>
          <w:bCs/>
        </w:rPr>
        <w:t xml:space="preserve"> Responsibilities in the Institute and Department level: </w:t>
      </w:r>
    </w:p>
    <w:p w:rsidR="00824C8F" w:rsidRPr="00B5128F" w:rsidRDefault="00824C8F" w:rsidP="00824C8F">
      <w:pPr>
        <w:autoSpaceDE w:val="0"/>
        <w:autoSpaceDN w:val="0"/>
        <w:adjustRightInd w:val="0"/>
        <w:spacing w:after="0" w:line="240" w:lineRule="auto"/>
        <w:rPr>
          <w:rFonts w:cstheme="minorHAnsi"/>
        </w:rPr>
      </w:pPr>
      <w:r w:rsidRPr="00B5128F">
        <w:rPr>
          <w:rFonts w:cstheme="minorHAnsi"/>
          <w:b/>
          <w:bCs/>
        </w:rPr>
        <w:t xml:space="preserve"> </w:t>
      </w:r>
    </w:p>
    <w:p w:rsidR="00824C8F" w:rsidRPr="00482DE3" w:rsidRDefault="00824C8F" w:rsidP="00824C8F">
      <w:pPr>
        <w:pStyle w:val="ListParagraph"/>
        <w:numPr>
          <w:ilvl w:val="0"/>
          <w:numId w:val="19"/>
        </w:numPr>
        <w:autoSpaceDE w:val="0"/>
        <w:autoSpaceDN w:val="0"/>
        <w:adjustRightInd w:val="0"/>
        <w:spacing w:after="47" w:line="240" w:lineRule="auto"/>
        <w:rPr>
          <w:rFonts w:cstheme="minorHAnsi"/>
        </w:rPr>
      </w:pPr>
      <w:r w:rsidRPr="00482DE3">
        <w:rPr>
          <w:rFonts w:cstheme="minorHAnsi"/>
          <w:bCs/>
        </w:rPr>
        <w:t>Member: Institute Senate</w:t>
      </w:r>
      <w:r w:rsidR="00F86918">
        <w:rPr>
          <w:rFonts w:cstheme="minorHAnsi"/>
          <w:bCs/>
        </w:rPr>
        <w:t>, IIT Roo</w:t>
      </w:r>
      <w:r>
        <w:rPr>
          <w:rFonts w:cstheme="minorHAnsi"/>
          <w:bCs/>
        </w:rPr>
        <w:t>rkee</w:t>
      </w:r>
      <w:r w:rsidRPr="00482DE3">
        <w:rPr>
          <w:rFonts w:cstheme="minorHAnsi"/>
          <w:bCs/>
        </w:rPr>
        <w:t xml:space="preserve"> </w:t>
      </w:r>
    </w:p>
    <w:p w:rsidR="00824C8F" w:rsidRPr="00F86918" w:rsidRDefault="00824C8F" w:rsidP="00824C8F">
      <w:pPr>
        <w:pStyle w:val="ListParagraph"/>
        <w:numPr>
          <w:ilvl w:val="0"/>
          <w:numId w:val="19"/>
        </w:numPr>
        <w:autoSpaceDE w:val="0"/>
        <w:autoSpaceDN w:val="0"/>
        <w:adjustRightInd w:val="0"/>
        <w:spacing w:after="47" w:line="240" w:lineRule="auto"/>
        <w:rPr>
          <w:rFonts w:cstheme="minorHAnsi"/>
        </w:rPr>
      </w:pPr>
      <w:r w:rsidRPr="00482DE3">
        <w:rPr>
          <w:rFonts w:cstheme="minorHAnsi"/>
          <w:bCs/>
        </w:rPr>
        <w:t>Member-IPR Cell</w:t>
      </w:r>
      <w:r>
        <w:rPr>
          <w:rFonts w:cstheme="minorHAnsi"/>
          <w:bCs/>
        </w:rPr>
        <w:t>, IIT Roorkee</w:t>
      </w:r>
    </w:p>
    <w:p w:rsidR="00F86918" w:rsidRPr="00482DE3" w:rsidRDefault="00F86918" w:rsidP="00824C8F">
      <w:pPr>
        <w:pStyle w:val="ListParagraph"/>
        <w:numPr>
          <w:ilvl w:val="0"/>
          <w:numId w:val="19"/>
        </w:numPr>
        <w:autoSpaceDE w:val="0"/>
        <w:autoSpaceDN w:val="0"/>
        <w:adjustRightInd w:val="0"/>
        <w:spacing w:after="47" w:line="240" w:lineRule="auto"/>
        <w:rPr>
          <w:rFonts w:cstheme="minorHAnsi"/>
        </w:rPr>
      </w:pPr>
      <w:r>
        <w:rPr>
          <w:rFonts w:cstheme="minorHAnsi"/>
          <w:bCs/>
        </w:rPr>
        <w:t>Member-C-TRANS, IITR</w:t>
      </w:r>
    </w:p>
    <w:p w:rsidR="00824C8F" w:rsidRPr="00482DE3" w:rsidRDefault="00824C8F" w:rsidP="00824C8F">
      <w:pPr>
        <w:pStyle w:val="ListParagraph"/>
        <w:numPr>
          <w:ilvl w:val="0"/>
          <w:numId w:val="19"/>
        </w:numPr>
        <w:autoSpaceDE w:val="0"/>
        <w:autoSpaceDN w:val="0"/>
        <w:adjustRightInd w:val="0"/>
        <w:spacing w:after="47" w:line="240" w:lineRule="auto"/>
        <w:rPr>
          <w:rFonts w:cstheme="minorHAnsi"/>
        </w:rPr>
      </w:pPr>
      <w:r w:rsidRPr="00482DE3">
        <w:rPr>
          <w:rFonts w:cstheme="minorHAnsi"/>
          <w:bCs/>
        </w:rPr>
        <w:t>Professor-in-Charge- Saharanpur Campus</w:t>
      </w:r>
    </w:p>
    <w:p w:rsidR="00824C8F" w:rsidRPr="00482DE3" w:rsidRDefault="00824C8F" w:rsidP="00824C8F">
      <w:pPr>
        <w:pStyle w:val="ListParagraph"/>
        <w:numPr>
          <w:ilvl w:val="0"/>
          <w:numId w:val="19"/>
        </w:numPr>
        <w:autoSpaceDE w:val="0"/>
        <w:autoSpaceDN w:val="0"/>
        <w:adjustRightInd w:val="0"/>
        <w:spacing w:after="47" w:line="240" w:lineRule="auto"/>
        <w:rPr>
          <w:rFonts w:cstheme="minorHAnsi"/>
        </w:rPr>
      </w:pPr>
      <w:r w:rsidRPr="00482DE3">
        <w:rPr>
          <w:rFonts w:cstheme="minorHAnsi"/>
          <w:bCs/>
        </w:rPr>
        <w:t>Head-3 Academic Departments (Polymer &amp; Process Engineering, Paper/Packaging &amp; Applied Science and Engg.)</w:t>
      </w:r>
      <w:r>
        <w:rPr>
          <w:rFonts w:cstheme="minorHAnsi"/>
          <w:bCs/>
        </w:rPr>
        <w:t>, Saharanpur Campus, IIT Roorkee</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bCs/>
        </w:rPr>
        <w:t>Coordinator-Preparatory Course of IIT Roorkee</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bCs/>
        </w:rPr>
        <w:t>Chairman-Departmental Administrative Committee</w:t>
      </w:r>
      <w:r>
        <w:rPr>
          <w:rFonts w:cstheme="minorHAnsi"/>
          <w:bCs/>
        </w:rPr>
        <w:t>, Saharanpur Campus</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bCs/>
        </w:rPr>
        <w:t>Chairman-Departmental Faculty Committee</w:t>
      </w:r>
      <w:r>
        <w:rPr>
          <w:rFonts w:cstheme="minorHAnsi"/>
          <w:bCs/>
        </w:rPr>
        <w:t>,</w:t>
      </w:r>
      <w:r w:rsidRPr="00703B1F">
        <w:rPr>
          <w:rFonts w:cstheme="minorHAnsi"/>
          <w:bCs/>
        </w:rPr>
        <w:t xml:space="preserve"> </w:t>
      </w:r>
      <w:r>
        <w:rPr>
          <w:rFonts w:cstheme="minorHAnsi"/>
          <w:bCs/>
        </w:rPr>
        <w:t>Saharanpur Campus</w:t>
      </w:r>
    </w:p>
    <w:p w:rsidR="00824C8F" w:rsidRPr="00703B1F"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bCs/>
        </w:rPr>
        <w:t>Chairman-Professorial Committee</w:t>
      </w:r>
      <w:r>
        <w:rPr>
          <w:rFonts w:cstheme="minorHAnsi"/>
          <w:bCs/>
        </w:rPr>
        <w:t>,</w:t>
      </w:r>
      <w:r w:rsidRPr="00703B1F">
        <w:rPr>
          <w:rFonts w:cstheme="minorHAnsi"/>
          <w:bCs/>
        </w:rPr>
        <w:t xml:space="preserve"> </w:t>
      </w:r>
      <w:r>
        <w:rPr>
          <w:rFonts w:cstheme="minorHAnsi"/>
          <w:bCs/>
        </w:rPr>
        <w:t>Saharanpur Campus</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Pr>
          <w:rFonts w:cstheme="minorHAnsi"/>
          <w:bCs/>
        </w:rPr>
        <w:t>Chairman-Purchase Committee,</w:t>
      </w:r>
      <w:r w:rsidRPr="00703B1F">
        <w:rPr>
          <w:rFonts w:cstheme="minorHAnsi"/>
          <w:bCs/>
        </w:rPr>
        <w:t xml:space="preserve"> </w:t>
      </w:r>
      <w:r>
        <w:rPr>
          <w:rFonts w:cstheme="minorHAnsi"/>
          <w:bCs/>
        </w:rPr>
        <w:t>Saharanpur Campus</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bCs/>
        </w:rPr>
        <w:t xml:space="preserve">President –Mandir </w:t>
      </w:r>
      <w:r>
        <w:rPr>
          <w:rFonts w:cstheme="minorHAnsi"/>
          <w:bCs/>
        </w:rPr>
        <w:t xml:space="preserve"> </w:t>
      </w:r>
      <w:r w:rsidRPr="00A5026E">
        <w:rPr>
          <w:rFonts w:cstheme="minorHAnsi"/>
          <w:bCs/>
        </w:rPr>
        <w:t>Samity, Saharanpur Campus</w:t>
      </w:r>
      <w:r w:rsidRPr="00A5026E">
        <w:rPr>
          <w:rFonts w:cstheme="minorHAnsi"/>
        </w:rPr>
        <w:t xml:space="preserve"> </w:t>
      </w:r>
    </w:p>
    <w:p w:rsidR="00824C8F" w:rsidRPr="00A5026E" w:rsidRDefault="00824C8F" w:rsidP="00824C8F">
      <w:pPr>
        <w:pStyle w:val="ListParagraph"/>
        <w:numPr>
          <w:ilvl w:val="0"/>
          <w:numId w:val="19"/>
        </w:numPr>
        <w:autoSpaceDE w:val="0"/>
        <w:autoSpaceDN w:val="0"/>
        <w:adjustRightInd w:val="0"/>
        <w:spacing w:after="47" w:line="240" w:lineRule="auto"/>
        <w:rPr>
          <w:rFonts w:cstheme="minorHAnsi"/>
        </w:rPr>
      </w:pPr>
      <w:r w:rsidRPr="00A5026E">
        <w:rPr>
          <w:rFonts w:cstheme="minorHAnsi"/>
        </w:rPr>
        <w:t>O.C Training &amp; Placement (2006-2009)</w:t>
      </w:r>
      <w:r>
        <w:rPr>
          <w:rFonts w:cstheme="minorHAnsi"/>
        </w:rPr>
        <w:t>,</w:t>
      </w:r>
      <w:r w:rsidRPr="00A5026E">
        <w:rPr>
          <w:rFonts w:cstheme="minorHAnsi"/>
        </w:rPr>
        <w:t xml:space="preserve"> </w:t>
      </w:r>
      <w:r>
        <w:rPr>
          <w:rFonts w:cstheme="minorHAnsi"/>
          <w:bCs/>
        </w:rPr>
        <w:t>Saharanpur Campus</w:t>
      </w:r>
    </w:p>
    <w:p w:rsidR="00824C8F" w:rsidRDefault="00824C8F" w:rsidP="00824C8F">
      <w:pPr>
        <w:autoSpaceDE w:val="0"/>
        <w:autoSpaceDN w:val="0"/>
        <w:adjustRightInd w:val="0"/>
        <w:spacing w:after="47" w:line="240" w:lineRule="auto"/>
        <w:rPr>
          <w:rFonts w:cstheme="minorHAnsi"/>
        </w:rPr>
      </w:pPr>
    </w:p>
    <w:p w:rsidR="00824C8F" w:rsidRPr="00FE04B0" w:rsidRDefault="000B2F18" w:rsidP="00824C8F">
      <w:pPr>
        <w:autoSpaceDE w:val="0"/>
        <w:autoSpaceDN w:val="0"/>
        <w:adjustRightInd w:val="0"/>
        <w:spacing w:after="47" w:line="240" w:lineRule="auto"/>
        <w:rPr>
          <w:rFonts w:cstheme="minorHAnsi"/>
          <w:b/>
        </w:rPr>
      </w:pPr>
      <w:proofErr w:type="gramStart"/>
      <w:r>
        <w:rPr>
          <w:rFonts w:cstheme="minorHAnsi"/>
          <w:b/>
        </w:rPr>
        <w:t xml:space="preserve">20 </w:t>
      </w:r>
      <w:r w:rsidR="00824C8F">
        <w:rPr>
          <w:rFonts w:cstheme="minorHAnsi"/>
          <w:b/>
        </w:rPr>
        <w:t>.</w:t>
      </w:r>
      <w:r w:rsidR="00824C8F" w:rsidRPr="00FE04B0">
        <w:rPr>
          <w:rFonts w:cstheme="minorHAnsi"/>
          <w:b/>
        </w:rPr>
        <w:t>Assignments in Abroad:</w:t>
      </w:r>
      <w:proofErr w:type="gramEnd"/>
    </w:p>
    <w:p w:rsidR="00824C8F" w:rsidRPr="00793900" w:rsidRDefault="00824C8F" w:rsidP="00824C8F">
      <w:pPr>
        <w:pStyle w:val="ListParagraph"/>
        <w:numPr>
          <w:ilvl w:val="0"/>
          <w:numId w:val="20"/>
        </w:numPr>
        <w:autoSpaceDE w:val="0"/>
        <w:autoSpaceDN w:val="0"/>
        <w:adjustRightInd w:val="0"/>
        <w:spacing w:after="47" w:line="240" w:lineRule="auto"/>
        <w:jc w:val="both"/>
        <w:rPr>
          <w:rFonts w:cstheme="minorHAnsi"/>
        </w:rPr>
      </w:pPr>
      <w:r w:rsidRPr="00793900">
        <w:rPr>
          <w:rFonts w:cstheme="minorHAnsi"/>
        </w:rPr>
        <w:t>Visiting Researcher-Govt. Industrial Research Institute OSAKA, under Ministry of Industry and Trade, Tokyo, JAPAN (</w:t>
      </w:r>
      <w:r>
        <w:rPr>
          <w:rFonts w:cstheme="minorHAnsi"/>
        </w:rPr>
        <w:t>Nov.</w:t>
      </w:r>
      <w:r w:rsidRPr="00793900">
        <w:rPr>
          <w:rFonts w:cstheme="minorHAnsi"/>
        </w:rPr>
        <w:t>1987-</w:t>
      </w:r>
      <w:r>
        <w:rPr>
          <w:rFonts w:cstheme="minorHAnsi"/>
        </w:rPr>
        <w:t xml:space="preserve"> March </w:t>
      </w:r>
      <w:r w:rsidRPr="00793900">
        <w:rPr>
          <w:rFonts w:cstheme="minorHAnsi"/>
        </w:rPr>
        <w:t>1988)</w:t>
      </w:r>
      <w:r>
        <w:rPr>
          <w:rFonts w:cstheme="minorHAnsi"/>
        </w:rPr>
        <w:t>.</w:t>
      </w:r>
    </w:p>
    <w:p w:rsidR="00824C8F" w:rsidRDefault="00824C8F" w:rsidP="00824C8F">
      <w:pPr>
        <w:pStyle w:val="ListParagraph"/>
        <w:numPr>
          <w:ilvl w:val="0"/>
          <w:numId w:val="20"/>
        </w:numPr>
        <w:autoSpaceDE w:val="0"/>
        <w:autoSpaceDN w:val="0"/>
        <w:adjustRightInd w:val="0"/>
        <w:spacing w:after="47" w:line="240" w:lineRule="auto"/>
        <w:jc w:val="both"/>
        <w:rPr>
          <w:rFonts w:cstheme="minorHAnsi"/>
        </w:rPr>
      </w:pPr>
      <w:r w:rsidRPr="00793900">
        <w:rPr>
          <w:rFonts w:cstheme="minorHAnsi"/>
        </w:rPr>
        <w:t xml:space="preserve">Researcher-Central R &amp; D Lab, Showa Shell Petroleum Co. </w:t>
      </w:r>
      <w:r>
        <w:rPr>
          <w:rFonts w:cstheme="minorHAnsi"/>
        </w:rPr>
        <w:t xml:space="preserve"> </w:t>
      </w:r>
      <w:r w:rsidRPr="00793900">
        <w:rPr>
          <w:rFonts w:cstheme="minorHAnsi"/>
        </w:rPr>
        <w:t>Atsugi, JAPAN (</w:t>
      </w:r>
      <w:r>
        <w:rPr>
          <w:rFonts w:cstheme="minorHAnsi"/>
        </w:rPr>
        <w:t xml:space="preserve">Aug. </w:t>
      </w:r>
      <w:r w:rsidRPr="00793900">
        <w:rPr>
          <w:rFonts w:cstheme="minorHAnsi"/>
        </w:rPr>
        <w:t>1988-</w:t>
      </w:r>
      <w:r>
        <w:rPr>
          <w:rFonts w:cstheme="minorHAnsi"/>
        </w:rPr>
        <w:t xml:space="preserve"> Jan. </w:t>
      </w:r>
      <w:r w:rsidRPr="00793900">
        <w:rPr>
          <w:rFonts w:cstheme="minorHAnsi"/>
        </w:rPr>
        <w:t>1993)</w:t>
      </w:r>
      <w:r>
        <w:rPr>
          <w:rFonts w:cstheme="minorHAnsi"/>
        </w:rPr>
        <w:t>.</w:t>
      </w:r>
    </w:p>
    <w:p w:rsidR="00824C8F" w:rsidRPr="00A5026E" w:rsidRDefault="00824C8F" w:rsidP="00824C8F">
      <w:pPr>
        <w:pStyle w:val="ListParagraph"/>
        <w:numPr>
          <w:ilvl w:val="0"/>
          <w:numId w:val="20"/>
        </w:numPr>
        <w:autoSpaceDE w:val="0"/>
        <w:autoSpaceDN w:val="0"/>
        <w:adjustRightInd w:val="0"/>
        <w:spacing w:after="47" w:line="240" w:lineRule="auto"/>
        <w:jc w:val="both"/>
        <w:rPr>
          <w:rFonts w:cstheme="minorHAnsi"/>
        </w:rPr>
      </w:pPr>
      <w:r>
        <w:t>Invited Delegate Member from Japanese Govt. Monbusho Scholars from South East Asian Countries (One Week Program in 2000).</w:t>
      </w:r>
    </w:p>
    <w:p w:rsidR="00824C8F" w:rsidRPr="00A5026E" w:rsidRDefault="00824C8F" w:rsidP="00824C8F">
      <w:pPr>
        <w:pStyle w:val="ListParagraph"/>
        <w:numPr>
          <w:ilvl w:val="0"/>
          <w:numId w:val="20"/>
        </w:numPr>
        <w:jc w:val="both"/>
        <w:rPr>
          <w:b/>
        </w:rPr>
      </w:pPr>
      <w:r>
        <w:t xml:space="preserve"> </w:t>
      </w:r>
      <w:r w:rsidRPr="00FC7B71">
        <w:t>Invited Talk</w:t>
      </w:r>
      <w:r>
        <w:t xml:space="preserve"> and interactions meetings with </w:t>
      </w:r>
      <w:r w:rsidRPr="00FC7B71">
        <w:t>IMRE</w:t>
      </w:r>
      <w:r>
        <w:t xml:space="preserve"> Researchers, Singapore University</w:t>
      </w:r>
      <w:r w:rsidRPr="00FC7B71">
        <w:t xml:space="preserve"> (</w:t>
      </w:r>
      <w:r>
        <w:t xml:space="preserve">One Week Program in </w:t>
      </w:r>
      <w:r w:rsidRPr="00FC7B71">
        <w:t>1998)</w:t>
      </w:r>
      <w:r>
        <w:t>.</w:t>
      </w:r>
      <w:r w:rsidRPr="00A5026E">
        <w:rPr>
          <w:b/>
        </w:rPr>
        <w:t xml:space="preserve"> </w:t>
      </w:r>
    </w:p>
    <w:p w:rsidR="00824C8F" w:rsidRPr="00C45A99" w:rsidRDefault="00824C8F" w:rsidP="00C45A99">
      <w:pPr>
        <w:pStyle w:val="ListParagraph"/>
        <w:numPr>
          <w:ilvl w:val="0"/>
          <w:numId w:val="20"/>
        </w:numPr>
        <w:autoSpaceDE w:val="0"/>
        <w:autoSpaceDN w:val="0"/>
        <w:adjustRightInd w:val="0"/>
        <w:spacing w:after="47" w:line="240" w:lineRule="auto"/>
        <w:jc w:val="both"/>
        <w:rPr>
          <w:rFonts w:cstheme="minorHAnsi"/>
        </w:rPr>
      </w:pPr>
      <w:r w:rsidRPr="00FC7B71">
        <w:t>Invited Talks/Ch</w:t>
      </w:r>
      <w:r>
        <w:t xml:space="preserve">airing Technical Sessions in </w:t>
      </w:r>
      <w:r w:rsidRPr="00FC7B71">
        <w:t>Na</w:t>
      </w:r>
      <w:r>
        <w:t xml:space="preserve">tional/International Conferences in </w:t>
      </w:r>
      <w:r w:rsidRPr="00C45A99">
        <w:rPr>
          <w:b/>
          <w:color w:val="FF0000"/>
        </w:rPr>
        <w:t>USA, Europe, Japan, India, Singapore, Sweden, Greece, Canada, Spain and Switzerland.</w:t>
      </w:r>
    </w:p>
    <w:p w:rsidR="00824C8F" w:rsidRPr="00EE1F7F" w:rsidRDefault="00824C8F" w:rsidP="00824C8F">
      <w:pPr>
        <w:pStyle w:val="ListParagraph"/>
        <w:spacing w:after="0" w:line="240" w:lineRule="auto"/>
        <w:ind w:left="0"/>
        <w:rPr>
          <w:lang w:val="en-US"/>
        </w:rPr>
      </w:pPr>
    </w:p>
    <w:p w:rsidR="00824C8F" w:rsidRPr="00F660B8" w:rsidRDefault="00862C22" w:rsidP="00824C8F">
      <w:pPr>
        <w:rPr>
          <w:rFonts w:cstheme="minorHAnsi"/>
          <w:b/>
          <w:sz w:val="24"/>
          <w:szCs w:val="24"/>
          <w:lang w:val="en-US"/>
        </w:rPr>
      </w:pPr>
      <w:r>
        <w:rPr>
          <w:rFonts w:cstheme="minorHAnsi"/>
          <w:b/>
          <w:sz w:val="24"/>
          <w:szCs w:val="24"/>
          <w:lang w:val="en-US"/>
        </w:rPr>
        <w:t>21</w:t>
      </w:r>
      <w:r w:rsidR="00F86918" w:rsidRPr="00F660B8">
        <w:rPr>
          <w:rFonts w:cstheme="minorHAnsi"/>
          <w:b/>
          <w:sz w:val="24"/>
          <w:szCs w:val="24"/>
          <w:lang w:val="en-US"/>
        </w:rPr>
        <w:t xml:space="preserve">. </w:t>
      </w:r>
      <w:r w:rsidR="00824C8F" w:rsidRPr="00F660B8">
        <w:rPr>
          <w:rFonts w:cstheme="minorHAnsi"/>
          <w:b/>
          <w:sz w:val="24"/>
          <w:szCs w:val="24"/>
          <w:lang w:val="en-US"/>
        </w:rPr>
        <w:t>Industry and Sponsored and Technical Consultancy Projects Handled:</w:t>
      </w:r>
    </w:p>
    <w:tbl>
      <w:tblPr>
        <w:tblStyle w:val="TableGrid"/>
        <w:tblW w:w="0" w:type="auto"/>
        <w:tblLayout w:type="fixed"/>
        <w:tblLook w:val="04A0"/>
      </w:tblPr>
      <w:tblGrid>
        <w:gridCol w:w="648"/>
        <w:gridCol w:w="3150"/>
        <w:gridCol w:w="1350"/>
        <w:gridCol w:w="1890"/>
        <w:gridCol w:w="2340"/>
      </w:tblGrid>
      <w:tr w:rsidR="00824C8F" w:rsidRPr="00F660B8" w:rsidTr="006A5FF2">
        <w:tc>
          <w:tcPr>
            <w:tcW w:w="648" w:type="dxa"/>
          </w:tcPr>
          <w:p w:rsidR="00824C8F" w:rsidRPr="00F660B8" w:rsidRDefault="00824C8F" w:rsidP="006A5FF2">
            <w:pPr>
              <w:jc w:val="center"/>
              <w:rPr>
                <w:rFonts w:cstheme="minorHAnsi"/>
                <w:b/>
                <w:lang w:val="en-US"/>
              </w:rPr>
            </w:pPr>
            <w:r w:rsidRPr="00F660B8">
              <w:rPr>
                <w:rFonts w:cstheme="minorHAnsi"/>
                <w:b/>
                <w:lang w:val="en-US"/>
              </w:rPr>
              <w:t>S. No.</w:t>
            </w:r>
          </w:p>
        </w:tc>
        <w:tc>
          <w:tcPr>
            <w:tcW w:w="3150" w:type="dxa"/>
          </w:tcPr>
          <w:p w:rsidR="00824C8F" w:rsidRPr="00F660B8" w:rsidRDefault="00824C8F" w:rsidP="006A5FF2">
            <w:pPr>
              <w:jc w:val="center"/>
              <w:rPr>
                <w:rFonts w:cstheme="minorHAnsi"/>
                <w:b/>
                <w:lang w:val="en-US"/>
              </w:rPr>
            </w:pPr>
            <w:r w:rsidRPr="00F660B8">
              <w:rPr>
                <w:rFonts w:cstheme="minorHAnsi"/>
                <w:b/>
                <w:lang w:val="en-US"/>
              </w:rPr>
              <w:t>Project</w:t>
            </w:r>
          </w:p>
        </w:tc>
        <w:tc>
          <w:tcPr>
            <w:tcW w:w="1350" w:type="dxa"/>
          </w:tcPr>
          <w:p w:rsidR="00824C8F" w:rsidRPr="00F660B8" w:rsidRDefault="00824C8F" w:rsidP="006A5FF2">
            <w:pPr>
              <w:jc w:val="center"/>
              <w:rPr>
                <w:rFonts w:cstheme="minorHAnsi"/>
                <w:b/>
                <w:lang w:val="en-US"/>
              </w:rPr>
            </w:pPr>
            <w:r w:rsidRPr="00F660B8">
              <w:rPr>
                <w:rFonts w:cstheme="minorHAnsi"/>
                <w:b/>
                <w:lang w:val="en-US"/>
              </w:rPr>
              <w:t>Year</w:t>
            </w:r>
          </w:p>
        </w:tc>
        <w:tc>
          <w:tcPr>
            <w:tcW w:w="1890" w:type="dxa"/>
          </w:tcPr>
          <w:p w:rsidR="00824C8F" w:rsidRPr="00F660B8" w:rsidRDefault="00824C8F" w:rsidP="006A5FF2">
            <w:pPr>
              <w:jc w:val="center"/>
              <w:rPr>
                <w:rFonts w:cstheme="minorHAnsi"/>
                <w:b/>
                <w:lang w:val="en-US"/>
              </w:rPr>
            </w:pPr>
            <w:r w:rsidRPr="00F660B8">
              <w:rPr>
                <w:rFonts w:cstheme="minorHAnsi"/>
                <w:b/>
                <w:lang w:val="en-US"/>
              </w:rPr>
              <w:t>Amount (Rs.) in Lacs</w:t>
            </w:r>
          </w:p>
        </w:tc>
        <w:tc>
          <w:tcPr>
            <w:tcW w:w="2340" w:type="dxa"/>
          </w:tcPr>
          <w:p w:rsidR="00824C8F" w:rsidRPr="00F660B8" w:rsidRDefault="00824C8F" w:rsidP="006A5FF2">
            <w:pPr>
              <w:jc w:val="center"/>
              <w:rPr>
                <w:rFonts w:cstheme="minorHAnsi"/>
                <w:b/>
                <w:lang w:val="en-US"/>
              </w:rPr>
            </w:pPr>
            <w:r w:rsidRPr="00F660B8">
              <w:rPr>
                <w:rFonts w:cstheme="minorHAnsi"/>
                <w:b/>
                <w:lang w:val="en-US"/>
              </w:rPr>
              <w:t>In Progress/Completed</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1.</w:t>
            </w:r>
          </w:p>
        </w:tc>
        <w:tc>
          <w:tcPr>
            <w:tcW w:w="3150" w:type="dxa"/>
          </w:tcPr>
          <w:p w:rsidR="00824C8F" w:rsidRPr="00F660B8" w:rsidRDefault="00824C8F" w:rsidP="006A5FF2">
            <w:pPr>
              <w:spacing w:before="100" w:beforeAutospacing="1" w:afterAutospacing="1"/>
              <w:jc w:val="both"/>
              <w:rPr>
                <w:rFonts w:eastAsia="Times New Roman" w:cstheme="minorHAnsi"/>
                <w:sz w:val="20"/>
                <w:szCs w:val="20"/>
              </w:rPr>
            </w:pPr>
            <w:r w:rsidRPr="00F660B8">
              <w:rPr>
                <w:rFonts w:eastAsia="Times New Roman" w:cstheme="minorHAnsi"/>
                <w:sz w:val="20"/>
                <w:szCs w:val="20"/>
              </w:rPr>
              <w:t>ONGC Project</w:t>
            </w:r>
          </w:p>
        </w:tc>
        <w:tc>
          <w:tcPr>
            <w:tcW w:w="1350" w:type="dxa"/>
          </w:tcPr>
          <w:p w:rsidR="00824C8F" w:rsidRPr="00F660B8" w:rsidRDefault="00824C8F" w:rsidP="006A5FF2">
            <w:pPr>
              <w:rPr>
                <w:rFonts w:cstheme="minorHAnsi"/>
                <w:lang w:val="en-US"/>
              </w:rPr>
            </w:pPr>
            <w:r w:rsidRPr="00F660B8">
              <w:rPr>
                <w:rFonts w:cstheme="minorHAnsi"/>
                <w:lang w:val="en-US"/>
              </w:rPr>
              <w:t>2018</w:t>
            </w:r>
          </w:p>
        </w:tc>
        <w:tc>
          <w:tcPr>
            <w:tcW w:w="1890" w:type="dxa"/>
          </w:tcPr>
          <w:p w:rsidR="00824C8F" w:rsidRPr="00F660B8" w:rsidRDefault="00824C8F" w:rsidP="006A5FF2">
            <w:pPr>
              <w:rPr>
                <w:rFonts w:cstheme="minorHAnsi"/>
                <w:lang w:val="en-US"/>
              </w:rPr>
            </w:pPr>
            <w:r w:rsidRPr="00F660B8">
              <w:rPr>
                <w:rFonts w:cstheme="minorHAnsi"/>
                <w:lang w:val="en-US"/>
              </w:rPr>
              <w:t>74</w:t>
            </w:r>
          </w:p>
        </w:tc>
        <w:tc>
          <w:tcPr>
            <w:tcW w:w="2340" w:type="dxa"/>
          </w:tcPr>
          <w:p w:rsidR="00824C8F" w:rsidRPr="00F660B8" w:rsidRDefault="0054641D" w:rsidP="006A5FF2">
            <w:pPr>
              <w:rPr>
                <w:rFonts w:cstheme="minorHAnsi"/>
                <w:lang w:val="en-US"/>
              </w:rPr>
            </w:pPr>
            <w:r w:rsidRPr="00F660B8">
              <w:rPr>
                <w:rFonts w:cstheme="minorHAnsi"/>
                <w:lang w:val="en-US"/>
              </w:rPr>
              <w:t>Conti…</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2</w:t>
            </w:r>
            <w:r w:rsidR="00824C8F" w:rsidRPr="00F660B8">
              <w:rPr>
                <w:rFonts w:cstheme="minorHAnsi"/>
                <w:lang w:val="en-US"/>
              </w:rPr>
              <w:t>.</w:t>
            </w:r>
          </w:p>
        </w:tc>
        <w:tc>
          <w:tcPr>
            <w:tcW w:w="3150" w:type="dxa"/>
          </w:tcPr>
          <w:p w:rsidR="00824C8F" w:rsidRPr="00F660B8" w:rsidRDefault="00824C8F" w:rsidP="006A5FF2">
            <w:pPr>
              <w:spacing w:before="100" w:beforeAutospacing="1" w:afterAutospacing="1"/>
              <w:jc w:val="both"/>
              <w:rPr>
                <w:rFonts w:eastAsia="Times New Roman" w:cstheme="minorHAnsi"/>
                <w:sz w:val="20"/>
                <w:szCs w:val="20"/>
              </w:rPr>
            </w:pPr>
            <w:r w:rsidRPr="00F660B8">
              <w:rPr>
                <w:rFonts w:eastAsia="Times New Roman" w:cstheme="minorHAnsi"/>
                <w:sz w:val="20"/>
                <w:szCs w:val="20"/>
              </w:rPr>
              <w:t>UAY-MHRD/Industry Project</w:t>
            </w:r>
          </w:p>
        </w:tc>
        <w:tc>
          <w:tcPr>
            <w:tcW w:w="1350" w:type="dxa"/>
          </w:tcPr>
          <w:p w:rsidR="00824C8F" w:rsidRPr="00F660B8" w:rsidRDefault="00824C8F" w:rsidP="006A5FF2">
            <w:pPr>
              <w:rPr>
                <w:rFonts w:cstheme="minorHAnsi"/>
                <w:lang w:val="en-US"/>
              </w:rPr>
            </w:pPr>
            <w:r w:rsidRPr="00F660B8">
              <w:rPr>
                <w:rFonts w:cstheme="minorHAnsi"/>
                <w:lang w:val="en-US"/>
              </w:rPr>
              <w:t>2018</w:t>
            </w:r>
          </w:p>
        </w:tc>
        <w:tc>
          <w:tcPr>
            <w:tcW w:w="1890" w:type="dxa"/>
          </w:tcPr>
          <w:p w:rsidR="00824C8F" w:rsidRPr="00F660B8" w:rsidRDefault="00824C8F" w:rsidP="006A5FF2">
            <w:pPr>
              <w:rPr>
                <w:rFonts w:cstheme="minorHAnsi"/>
                <w:lang w:val="en-US"/>
              </w:rPr>
            </w:pPr>
            <w:r w:rsidRPr="00F660B8">
              <w:rPr>
                <w:rFonts w:cstheme="minorHAnsi"/>
                <w:lang w:val="en-US"/>
              </w:rPr>
              <w:t>82</w:t>
            </w:r>
          </w:p>
        </w:tc>
        <w:tc>
          <w:tcPr>
            <w:tcW w:w="2340" w:type="dxa"/>
          </w:tcPr>
          <w:p w:rsidR="00824C8F" w:rsidRPr="00F660B8" w:rsidRDefault="0054641D" w:rsidP="006A5FF2">
            <w:pPr>
              <w:rPr>
                <w:rFonts w:cstheme="minorHAnsi"/>
                <w:lang w:val="en-US"/>
              </w:rPr>
            </w:pPr>
            <w:r w:rsidRPr="00F660B8">
              <w:rPr>
                <w:rFonts w:cstheme="minorHAnsi"/>
                <w:lang w:val="en-US"/>
              </w:rPr>
              <w:t>Conti…</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3</w:t>
            </w:r>
            <w:r w:rsidR="00824C8F" w:rsidRPr="00F660B8">
              <w:rPr>
                <w:rFonts w:cstheme="minorHAnsi"/>
                <w:lang w:val="en-US"/>
              </w:rPr>
              <w:t>.</w:t>
            </w:r>
          </w:p>
        </w:tc>
        <w:tc>
          <w:tcPr>
            <w:tcW w:w="3150" w:type="dxa"/>
          </w:tcPr>
          <w:p w:rsidR="00824C8F" w:rsidRPr="00F660B8" w:rsidRDefault="00824C8F" w:rsidP="006A5FF2">
            <w:pPr>
              <w:rPr>
                <w:rFonts w:cstheme="minorHAnsi"/>
                <w:lang w:val="en-US"/>
              </w:rPr>
            </w:pPr>
            <w:r w:rsidRPr="00F660B8">
              <w:rPr>
                <w:rFonts w:cstheme="minorHAnsi"/>
                <w:lang w:val="en-US"/>
              </w:rPr>
              <w:t>DST- FIST Project</w:t>
            </w:r>
          </w:p>
        </w:tc>
        <w:tc>
          <w:tcPr>
            <w:tcW w:w="1350" w:type="dxa"/>
          </w:tcPr>
          <w:p w:rsidR="00824C8F" w:rsidRPr="00F660B8" w:rsidRDefault="00824C8F" w:rsidP="006A5FF2">
            <w:pPr>
              <w:rPr>
                <w:rFonts w:cstheme="minorHAnsi"/>
                <w:lang w:val="en-US"/>
              </w:rPr>
            </w:pPr>
            <w:r w:rsidRPr="00F660B8">
              <w:rPr>
                <w:rFonts w:cstheme="minorHAnsi"/>
                <w:lang w:val="en-US"/>
              </w:rPr>
              <w:t>2012-2017</w:t>
            </w:r>
          </w:p>
        </w:tc>
        <w:tc>
          <w:tcPr>
            <w:tcW w:w="1890" w:type="dxa"/>
          </w:tcPr>
          <w:p w:rsidR="00824C8F" w:rsidRPr="00F660B8" w:rsidRDefault="00824C8F" w:rsidP="006A5FF2">
            <w:pPr>
              <w:rPr>
                <w:rFonts w:cstheme="minorHAnsi"/>
                <w:lang w:val="en-US"/>
              </w:rPr>
            </w:pPr>
            <w:r w:rsidRPr="00F660B8">
              <w:rPr>
                <w:rFonts w:cstheme="minorHAnsi"/>
                <w:lang w:val="en-US"/>
              </w:rPr>
              <w:t xml:space="preserve">375 </w:t>
            </w:r>
          </w:p>
        </w:tc>
        <w:tc>
          <w:tcPr>
            <w:tcW w:w="2340" w:type="dxa"/>
          </w:tcPr>
          <w:p w:rsidR="00824C8F" w:rsidRPr="00F660B8" w:rsidRDefault="0054641D" w:rsidP="006A5FF2">
            <w:pPr>
              <w:rPr>
                <w:rFonts w:cstheme="minorHAnsi"/>
                <w:lang w:val="en-US"/>
              </w:rPr>
            </w:pPr>
            <w:r w:rsidRPr="00F660B8">
              <w:rPr>
                <w:rFonts w:cstheme="minorHAnsi"/>
                <w:lang w:val="en-US"/>
              </w:rPr>
              <w:t>Completed</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4</w:t>
            </w:r>
            <w:r w:rsidR="00824C8F" w:rsidRPr="00F660B8">
              <w:rPr>
                <w:rFonts w:cstheme="minorHAnsi"/>
                <w:lang w:val="en-US"/>
              </w:rPr>
              <w:t>.</w:t>
            </w:r>
          </w:p>
        </w:tc>
        <w:tc>
          <w:tcPr>
            <w:tcW w:w="3150" w:type="dxa"/>
          </w:tcPr>
          <w:p w:rsidR="00824C8F" w:rsidRPr="00F660B8" w:rsidRDefault="00824C8F" w:rsidP="006A5FF2">
            <w:pPr>
              <w:rPr>
                <w:rFonts w:cstheme="minorHAnsi"/>
                <w:lang w:val="en-US"/>
              </w:rPr>
            </w:pPr>
            <w:r w:rsidRPr="00F660B8">
              <w:rPr>
                <w:rFonts w:cstheme="minorHAnsi"/>
                <w:lang w:val="en-US"/>
              </w:rPr>
              <w:t xml:space="preserve">Technical/Consultancy Services to Industries </w:t>
            </w:r>
          </w:p>
        </w:tc>
        <w:tc>
          <w:tcPr>
            <w:tcW w:w="1350" w:type="dxa"/>
          </w:tcPr>
          <w:p w:rsidR="00824C8F" w:rsidRPr="00F660B8" w:rsidRDefault="00824C8F" w:rsidP="006A5FF2">
            <w:pPr>
              <w:rPr>
                <w:rFonts w:cstheme="minorHAnsi"/>
                <w:lang w:val="en-US"/>
              </w:rPr>
            </w:pPr>
            <w:r w:rsidRPr="00F660B8">
              <w:rPr>
                <w:rFonts w:cstheme="minorHAnsi"/>
                <w:lang w:val="en-US"/>
              </w:rPr>
              <w:t>2013-conti</w:t>
            </w:r>
          </w:p>
        </w:tc>
        <w:tc>
          <w:tcPr>
            <w:tcW w:w="1890" w:type="dxa"/>
          </w:tcPr>
          <w:p w:rsidR="00824C8F" w:rsidRPr="00F660B8" w:rsidRDefault="00824C8F" w:rsidP="006A5FF2">
            <w:pPr>
              <w:rPr>
                <w:rFonts w:cstheme="minorHAnsi"/>
                <w:lang w:val="en-US"/>
              </w:rPr>
            </w:pPr>
            <w:r w:rsidRPr="00F660B8">
              <w:rPr>
                <w:rFonts w:cstheme="minorHAnsi"/>
                <w:lang w:val="en-US"/>
              </w:rPr>
              <w:t xml:space="preserve">100 </w:t>
            </w:r>
          </w:p>
        </w:tc>
        <w:tc>
          <w:tcPr>
            <w:tcW w:w="2340" w:type="dxa"/>
          </w:tcPr>
          <w:p w:rsidR="00824C8F" w:rsidRPr="00F660B8" w:rsidRDefault="0054641D" w:rsidP="006A5FF2">
            <w:pPr>
              <w:rPr>
                <w:rFonts w:cstheme="minorHAnsi"/>
                <w:lang w:val="en-US"/>
              </w:rPr>
            </w:pPr>
            <w:r w:rsidRPr="00F660B8">
              <w:rPr>
                <w:rFonts w:cstheme="minorHAnsi"/>
                <w:lang w:val="en-US"/>
              </w:rPr>
              <w:t>Conti…</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5</w:t>
            </w:r>
            <w:r w:rsidR="00824C8F" w:rsidRPr="00F660B8">
              <w:rPr>
                <w:rFonts w:cstheme="minorHAnsi"/>
                <w:lang w:val="en-US"/>
              </w:rPr>
              <w:t>.</w:t>
            </w:r>
          </w:p>
        </w:tc>
        <w:tc>
          <w:tcPr>
            <w:tcW w:w="3150" w:type="dxa"/>
          </w:tcPr>
          <w:p w:rsidR="00824C8F" w:rsidRPr="00F660B8" w:rsidRDefault="00824C8F" w:rsidP="006A5FF2">
            <w:pPr>
              <w:rPr>
                <w:rFonts w:cstheme="minorHAnsi"/>
                <w:lang w:val="en-US"/>
              </w:rPr>
            </w:pPr>
            <w:r w:rsidRPr="00F660B8">
              <w:rPr>
                <w:rFonts w:cstheme="minorHAnsi"/>
                <w:lang w:val="en-US"/>
              </w:rPr>
              <w:t>In House R &amp; D Projects (C-MET, Pune) sponsored by DOE Ministry of Infotech, Delhi</w:t>
            </w:r>
          </w:p>
        </w:tc>
        <w:tc>
          <w:tcPr>
            <w:tcW w:w="1350" w:type="dxa"/>
          </w:tcPr>
          <w:p w:rsidR="00824C8F" w:rsidRPr="00F660B8" w:rsidRDefault="00824C8F" w:rsidP="006A5FF2">
            <w:pPr>
              <w:rPr>
                <w:rFonts w:cstheme="minorHAnsi"/>
                <w:lang w:val="en-US"/>
              </w:rPr>
            </w:pPr>
            <w:r w:rsidRPr="00F660B8">
              <w:rPr>
                <w:rFonts w:cstheme="minorHAnsi"/>
                <w:lang w:val="en-US"/>
              </w:rPr>
              <w:t>1998-2005</w:t>
            </w:r>
          </w:p>
        </w:tc>
        <w:tc>
          <w:tcPr>
            <w:tcW w:w="1890" w:type="dxa"/>
          </w:tcPr>
          <w:p w:rsidR="00824C8F" w:rsidRPr="00F660B8" w:rsidRDefault="00824C8F" w:rsidP="006A5FF2">
            <w:pPr>
              <w:rPr>
                <w:rFonts w:cstheme="minorHAnsi"/>
                <w:lang w:val="en-US"/>
              </w:rPr>
            </w:pPr>
            <w:r w:rsidRPr="00F660B8">
              <w:rPr>
                <w:rFonts w:cstheme="minorHAnsi"/>
                <w:lang w:val="en-US"/>
              </w:rPr>
              <w:t xml:space="preserve">250 </w:t>
            </w:r>
          </w:p>
        </w:tc>
        <w:tc>
          <w:tcPr>
            <w:tcW w:w="2340" w:type="dxa"/>
          </w:tcPr>
          <w:p w:rsidR="00824C8F" w:rsidRPr="00F660B8" w:rsidRDefault="00824C8F" w:rsidP="006A5FF2">
            <w:pPr>
              <w:rPr>
                <w:rFonts w:cstheme="minorHAnsi"/>
                <w:lang w:val="en-US"/>
              </w:rPr>
            </w:pPr>
            <w:r w:rsidRPr="00F660B8">
              <w:rPr>
                <w:rFonts w:cstheme="minorHAnsi"/>
                <w:lang w:val="en-US"/>
              </w:rPr>
              <w:t>Completed</w:t>
            </w:r>
          </w:p>
        </w:tc>
      </w:tr>
      <w:tr w:rsidR="00824C8F" w:rsidRPr="00F660B8" w:rsidTr="006A5FF2">
        <w:tc>
          <w:tcPr>
            <w:tcW w:w="648" w:type="dxa"/>
          </w:tcPr>
          <w:p w:rsidR="00824C8F" w:rsidRPr="00F660B8" w:rsidRDefault="00543F62" w:rsidP="006A5FF2">
            <w:pPr>
              <w:rPr>
                <w:rFonts w:cstheme="minorHAnsi"/>
                <w:lang w:val="en-US"/>
              </w:rPr>
            </w:pPr>
            <w:r w:rsidRPr="00F660B8">
              <w:rPr>
                <w:rFonts w:cstheme="minorHAnsi"/>
                <w:lang w:val="en-US"/>
              </w:rPr>
              <w:t>6</w:t>
            </w:r>
            <w:r w:rsidR="00824C8F" w:rsidRPr="00F660B8">
              <w:rPr>
                <w:rFonts w:cstheme="minorHAnsi"/>
                <w:lang w:val="en-US"/>
              </w:rPr>
              <w:t>.</w:t>
            </w:r>
          </w:p>
        </w:tc>
        <w:tc>
          <w:tcPr>
            <w:tcW w:w="3150" w:type="dxa"/>
          </w:tcPr>
          <w:p w:rsidR="00824C8F" w:rsidRPr="00F660B8" w:rsidRDefault="00824C8F" w:rsidP="006A5FF2">
            <w:pPr>
              <w:rPr>
                <w:rFonts w:cstheme="minorHAnsi"/>
                <w:lang w:val="en-US"/>
              </w:rPr>
            </w:pPr>
            <w:r w:rsidRPr="00F660B8">
              <w:rPr>
                <w:rFonts w:cstheme="minorHAnsi"/>
                <w:lang w:val="en-US"/>
              </w:rPr>
              <w:t xml:space="preserve">Technical/Consultancy Services to Industries in C-MET Pune </w:t>
            </w:r>
          </w:p>
        </w:tc>
        <w:tc>
          <w:tcPr>
            <w:tcW w:w="1350" w:type="dxa"/>
          </w:tcPr>
          <w:p w:rsidR="00824C8F" w:rsidRPr="00F660B8" w:rsidRDefault="00824C8F" w:rsidP="006A5FF2">
            <w:pPr>
              <w:rPr>
                <w:rFonts w:cstheme="minorHAnsi"/>
                <w:lang w:val="en-US"/>
              </w:rPr>
            </w:pPr>
            <w:r w:rsidRPr="00F660B8">
              <w:rPr>
                <w:rFonts w:cstheme="minorHAnsi"/>
                <w:lang w:val="en-US"/>
              </w:rPr>
              <w:t>2000-2004</w:t>
            </w:r>
          </w:p>
        </w:tc>
        <w:tc>
          <w:tcPr>
            <w:tcW w:w="1890" w:type="dxa"/>
          </w:tcPr>
          <w:p w:rsidR="00824C8F" w:rsidRPr="00F660B8" w:rsidRDefault="00824C8F" w:rsidP="006A5FF2">
            <w:pPr>
              <w:rPr>
                <w:rFonts w:cstheme="minorHAnsi"/>
                <w:lang w:val="en-US"/>
              </w:rPr>
            </w:pPr>
            <w:r w:rsidRPr="00F660B8">
              <w:rPr>
                <w:rFonts w:cstheme="minorHAnsi"/>
                <w:lang w:val="en-US"/>
              </w:rPr>
              <w:t xml:space="preserve">70 </w:t>
            </w:r>
          </w:p>
        </w:tc>
        <w:tc>
          <w:tcPr>
            <w:tcW w:w="2340" w:type="dxa"/>
          </w:tcPr>
          <w:p w:rsidR="00824C8F" w:rsidRPr="00F660B8" w:rsidRDefault="00824C8F" w:rsidP="006A5FF2">
            <w:pPr>
              <w:rPr>
                <w:rFonts w:cstheme="minorHAnsi"/>
                <w:lang w:val="en-US"/>
              </w:rPr>
            </w:pPr>
            <w:r w:rsidRPr="00F660B8">
              <w:rPr>
                <w:rFonts w:cstheme="minorHAnsi"/>
                <w:lang w:val="en-US"/>
              </w:rPr>
              <w:t>Completed</w:t>
            </w:r>
          </w:p>
        </w:tc>
      </w:tr>
      <w:tr w:rsidR="00824C8F" w:rsidTr="006A5FF2">
        <w:tc>
          <w:tcPr>
            <w:tcW w:w="648" w:type="dxa"/>
          </w:tcPr>
          <w:p w:rsidR="00824C8F" w:rsidRDefault="00543F62" w:rsidP="006A5FF2">
            <w:pPr>
              <w:rPr>
                <w:lang w:val="en-US"/>
              </w:rPr>
            </w:pPr>
            <w:r>
              <w:rPr>
                <w:lang w:val="en-US"/>
              </w:rPr>
              <w:t>7</w:t>
            </w:r>
            <w:r w:rsidR="00824C8F">
              <w:rPr>
                <w:lang w:val="en-US"/>
              </w:rPr>
              <w:t>.</w:t>
            </w:r>
          </w:p>
        </w:tc>
        <w:tc>
          <w:tcPr>
            <w:tcW w:w="3150" w:type="dxa"/>
          </w:tcPr>
          <w:p w:rsidR="00824C8F" w:rsidRPr="00FE1DC2" w:rsidRDefault="00824C8F" w:rsidP="006A5FF2">
            <w:pPr>
              <w:rPr>
                <w:lang w:val="en-US"/>
              </w:rPr>
            </w:pPr>
            <w:r w:rsidRPr="00FE1DC2">
              <w:rPr>
                <w:rFonts w:eastAsia="Times New Roman" w:cs="Arial"/>
                <w:sz w:val="20"/>
                <w:szCs w:val="20"/>
              </w:rPr>
              <w:t>Industrial R &amp; D on High Performance Polymers (PES/PEEK) in Commercial Scale (In House Project) Development at Gharda Chemical, Mumbai.</w:t>
            </w:r>
          </w:p>
        </w:tc>
        <w:tc>
          <w:tcPr>
            <w:tcW w:w="1350" w:type="dxa"/>
          </w:tcPr>
          <w:p w:rsidR="00824C8F" w:rsidRDefault="00824C8F" w:rsidP="006A5FF2">
            <w:pPr>
              <w:rPr>
                <w:lang w:val="en-US"/>
              </w:rPr>
            </w:pPr>
            <w:r>
              <w:rPr>
                <w:lang w:val="en-US"/>
              </w:rPr>
              <w:t>1996-1998</w:t>
            </w:r>
          </w:p>
        </w:tc>
        <w:tc>
          <w:tcPr>
            <w:tcW w:w="1890" w:type="dxa"/>
          </w:tcPr>
          <w:p w:rsidR="00824C8F" w:rsidRDefault="00824C8F" w:rsidP="006A5FF2">
            <w:pPr>
              <w:rPr>
                <w:lang w:val="en-US"/>
              </w:rPr>
            </w:pPr>
            <w:r>
              <w:rPr>
                <w:lang w:val="en-US"/>
              </w:rPr>
              <w:t>Several Crores</w:t>
            </w:r>
          </w:p>
        </w:tc>
        <w:tc>
          <w:tcPr>
            <w:tcW w:w="2340" w:type="dxa"/>
          </w:tcPr>
          <w:p w:rsidR="00824C8F" w:rsidRDefault="00824C8F" w:rsidP="006A5FF2">
            <w:pPr>
              <w:rPr>
                <w:lang w:val="en-US"/>
              </w:rPr>
            </w:pPr>
            <w:r>
              <w:rPr>
                <w:lang w:val="en-US"/>
              </w:rPr>
              <w:t>Completed</w:t>
            </w:r>
          </w:p>
        </w:tc>
      </w:tr>
      <w:tr w:rsidR="00824C8F" w:rsidTr="006A5FF2">
        <w:tc>
          <w:tcPr>
            <w:tcW w:w="648" w:type="dxa"/>
          </w:tcPr>
          <w:p w:rsidR="00824C8F" w:rsidRDefault="00543F62" w:rsidP="006A5FF2">
            <w:pPr>
              <w:rPr>
                <w:lang w:val="en-US"/>
              </w:rPr>
            </w:pPr>
            <w:r>
              <w:rPr>
                <w:lang w:val="en-US"/>
              </w:rPr>
              <w:t>8</w:t>
            </w:r>
            <w:r w:rsidR="00824C8F">
              <w:rPr>
                <w:lang w:val="en-US"/>
              </w:rPr>
              <w:t>.</w:t>
            </w:r>
          </w:p>
        </w:tc>
        <w:tc>
          <w:tcPr>
            <w:tcW w:w="3150" w:type="dxa"/>
          </w:tcPr>
          <w:p w:rsidR="00824C8F" w:rsidRPr="00FE1DC2" w:rsidRDefault="00824C8F" w:rsidP="006A5FF2">
            <w:pPr>
              <w:rPr>
                <w:lang w:val="en-US"/>
              </w:rPr>
            </w:pPr>
            <w:r w:rsidRPr="00FE1DC2">
              <w:rPr>
                <w:rFonts w:eastAsia="Times New Roman" w:cs="Arial"/>
                <w:sz w:val="20"/>
                <w:szCs w:val="20"/>
              </w:rPr>
              <w:t xml:space="preserve">Industrial R &amp; D In House Project </w:t>
            </w:r>
            <w:r w:rsidRPr="00FE1DC2">
              <w:rPr>
                <w:rFonts w:eastAsia="Times New Roman" w:cs="Arial"/>
                <w:sz w:val="20"/>
                <w:szCs w:val="20"/>
              </w:rPr>
              <w:lastRenderedPageBreak/>
              <w:t>Antirain Repel Coatings, SRI Delhi 0.50 Lac Sponsored Project + In house R &amp; D Projects)</w:t>
            </w:r>
          </w:p>
        </w:tc>
        <w:tc>
          <w:tcPr>
            <w:tcW w:w="1350" w:type="dxa"/>
          </w:tcPr>
          <w:p w:rsidR="00824C8F" w:rsidRDefault="00824C8F" w:rsidP="006A5FF2">
            <w:pPr>
              <w:rPr>
                <w:lang w:val="en-US"/>
              </w:rPr>
            </w:pPr>
            <w:r>
              <w:rPr>
                <w:lang w:val="en-US"/>
              </w:rPr>
              <w:lastRenderedPageBreak/>
              <w:t>1993-1995</w:t>
            </w:r>
          </w:p>
        </w:tc>
        <w:tc>
          <w:tcPr>
            <w:tcW w:w="1890" w:type="dxa"/>
          </w:tcPr>
          <w:p w:rsidR="00824C8F" w:rsidRDefault="00824C8F" w:rsidP="006A5FF2">
            <w:pPr>
              <w:rPr>
                <w:lang w:val="en-US"/>
              </w:rPr>
            </w:pPr>
            <w:r>
              <w:rPr>
                <w:lang w:val="en-US"/>
              </w:rPr>
              <w:t xml:space="preserve">15 </w:t>
            </w:r>
          </w:p>
        </w:tc>
        <w:tc>
          <w:tcPr>
            <w:tcW w:w="2340" w:type="dxa"/>
          </w:tcPr>
          <w:p w:rsidR="00824C8F" w:rsidRDefault="00824C8F" w:rsidP="006A5FF2">
            <w:pPr>
              <w:rPr>
                <w:lang w:val="en-US"/>
              </w:rPr>
            </w:pPr>
            <w:r>
              <w:rPr>
                <w:lang w:val="en-US"/>
              </w:rPr>
              <w:t>Completed</w:t>
            </w:r>
          </w:p>
        </w:tc>
      </w:tr>
      <w:tr w:rsidR="00824C8F" w:rsidTr="006A5FF2">
        <w:tc>
          <w:tcPr>
            <w:tcW w:w="648" w:type="dxa"/>
          </w:tcPr>
          <w:p w:rsidR="00824C8F" w:rsidRDefault="00543F62" w:rsidP="006A5FF2">
            <w:pPr>
              <w:rPr>
                <w:lang w:val="en-US"/>
              </w:rPr>
            </w:pPr>
            <w:r>
              <w:rPr>
                <w:lang w:val="en-US"/>
              </w:rPr>
              <w:lastRenderedPageBreak/>
              <w:t>9</w:t>
            </w:r>
            <w:r w:rsidR="00824C8F">
              <w:rPr>
                <w:lang w:val="en-US"/>
              </w:rPr>
              <w:t xml:space="preserve">. </w:t>
            </w:r>
          </w:p>
        </w:tc>
        <w:tc>
          <w:tcPr>
            <w:tcW w:w="3150" w:type="dxa"/>
          </w:tcPr>
          <w:p w:rsidR="00824C8F" w:rsidRDefault="00824C8F" w:rsidP="006A5FF2">
            <w:pPr>
              <w:rPr>
                <w:lang w:val="en-US"/>
              </w:rPr>
            </w:pPr>
            <w:r>
              <w:rPr>
                <w:lang w:val="en-US"/>
              </w:rPr>
              <w:t>CSIR Project at SRI Delhi</w:t>
            </w:r>
          </w:p>
        </w:tc>
        <w:tc>
          <w:tcPr>
            <w:tcW w:w="1350" w:type="dxa"/>
          </w:tcPr>
          <w:p w:rsidR="00824C8F" w:rsidRDefault="00824C8F" w:rsidP="006A5FF2">
            <w:pPr>
              <w:rPr>
                <w:lang w:val="en-US"/>
              </w:rPr>
            </w:pPr>
            <w:r>
              <w:rPr>
                <w:lang w:val="en-US"/>
              </w:rPr>
              <w:t>1993-1995</w:t>
            </w:r>
          </w:p>
        </w:tc>
        <w:tc>
          <w:tcPr>
            <w:tcW w:w="1890" w:type="dxa"/>
          </w:tcPr>
          <w:p w:rsidR="00824C8F" w:rsidRDefault="00824C8F" w:rsidP="006A5FF2">
            <w:pPr>
              <w:rPr>
                <w:lang w:val="en-US"/>
              </w:rPr>
            </w:pPr>
            <w:r>
              <w:rPr>
                <w:lang w:val="en-US"/>
              </w:rPr>
              <w:t xml:space="preserve">3.0 </w:t>
            </w:r>
          </w:p>
        </w:tc>
        <w:tc>
          <w:tcPr>
            <w:tcW w:w="2340" w:type="dxa"/>
          </w:tcPr>
          <w:p w:rsidR="00824C8F" w:rsidRDefault="00824C8F" w:rsidP="006A5FF2">
            <w:pPr>
              <w:rPr>
                <w:lang w:val="en-US"/>
              </w:rPr>
            </w:pPr>
            <w:r>
              <w:rPr>
                <w:lang w:val="en-US"/>
              </w:rPr>
              <w:t>Completed</w:t>
            </w:r>
          </w:p>
        </w:tc>
      </w:tr>
      <w:tr w:rsidR="00824C8F" w:rsidTr="006A5FF2">
        <w:tc>
          <w:tcPr>
            <w:tcW w:w="648" w:type="dxa"/>
          </w:tcPr>
          <w:p w:rsidR="00824C8F" w:rsidRDefault="00543F62" w:rsidP="006A5FF2">
            <w:pPr>
              <w:rPr>
                <w:lang w:val="en-US"/>
              </w:rPr>
            </w:pPr>
            <w:r>
              <w:rPr>
                <w:lang w:val="en-US"/>
              </w:rPr>
              <w:t>10</w:t>
            </w:r>
            <w:r w:rsidR="00824C8F">
              <w:rPr>
                <w:lang w:val="en-US"/>
              </w:rPr>
              <w:t>.</w:t>
            </w:r>
          </w:p>
        </w:tc>
        <w:tc>
          <w:tcPr>
            <w:tcW w:w="3150" w:type="dxa"/>
          </w:tcPr>
          <w:p w:rsidR="00824C8F" w:rsidRPr="00FE1DC2" w:rsidRDefault="00824C8F" w:rsidP="006A5FF2">
            <w:pPr>
              <w:rPr>
                <w:lang w:val="en-US"/>
              </w:rPr>
            </w:pPr>
            <w:r w:rsidRPr="00FE1DC2">
              <w:rPr>
                <w:lang w:val="en-US"/>
              </w:rPr>
              <w:t>Gupta Package industry,Delhi</w:t>
            </w:r>
          </w:p>
        </w:tc>
        <w:tc>
          <w:tcPr>
            <w:tcW w:w="1350" w:type="dxa"/>
          </w:tcPr>
          <w:p w:rsidR="00824C8F" w:rsidRDefault="00824C8F" w:rsidP="006A5FF2">
            <w:pPr>
              <w:rPr>
                <w:lang w:val="en-US"/>
              </w:rPr>
            </w:pPr>
            <w:r>
              <w:rPr>
                <w:lang w:val="en-US"/>
              </w:rPr>
              <w:t>1994-1995</w:t>
            </w:r>
          </w:p>
        </w:tc>
        <w:tc>
          <w:tcPr>
            <w:tcW w:w="1890" w:type="dxa"/>
          </w:tcPr>
          <w:p w:rsidR="00824C8F" w:rsidRDefault="00824C8F" w:rsidP="006A5FF2">
            <w:pPr>
              <w:rPr>
                <w:lang w:val="en-US"/>
              </w:rPr>
            </w:pPr>
            <w:r>
              <w:rPr>
                <w:lang w:val="en-US"/>
              </w:rPr>
              <w:t xml:space="preserve">0.50 </w:t>
            </w:r>
          </w:p>
        </w:tc>
        <w:tc>
          <w:tcPr>
            <w:tcW w:w="2340" w:type="dxa"/>
          </w:tcPr>
          <w:p w:rsidR="00824C8F" w:rsidRDefault="00824C8F" w:rsidP="006A5FF2">
            <w:pPr>
              <w:rPr>
                <w:lang w:val="en-US"/>
              </w:rPr>
            </w:pPr>
            <w:r>
              <w:rPr>
                <w:lang w:val="en-US"/>
              </w:rPr>
              <w:t>Completed</w:t>
            </w:r>
          </w:p>
        </w:tc>
      </w:tr>
      <w:tr w:rsidR="00824C8F" w:rsidTr="006A5FF2">
        <w:tc>
          <w:tcPr>
            <w:tcW w:w="648" w:type="dxa"/>
          </w:tcPr>
          <w:p w:rsidR="00824C8F" w:rsidRDefault="00543F62" w:rsidP="006A5FF2">
            <w:pPr>
              <w:rPr>
                <w:lang w:val="en-US"/>
              </w:rPr>
            </w:pPr>
            <w:r>
              <w:rPr>
                <w:lang w:val="en-US"/>
              </w:rPr>
              <w:t>11</w:t>
            </w:r>
            <w:r w:rsidR="00824C8F">
              <w:rPr>
                <w:lang w:val="en-US"/>
              </w:rPr>
              <w:t>.</w:t>
            </w:r>
          </w:p>
        </w:tc>
        <w:tc>
          <w:tcPr>
            <w:tcW w:w="3150" w:type="dxa"/>
          </w:tcPr>
          <w:p w:rsidR="00824C8F" w:rsidRPr="00FE1DC2" w:rsidRDefault="00824C8F" w:rsidP="006A5FF2">
            <w:pPr>
              <w:rPr>
                <w:lang w:val="en-US"/>
              </w:rPr>
            </w:pPr>
            <w:r w:rsidRPr="00FE1DC2">
              <w:rPr>
                <w:rFonts w:eastAsia="Times New Roman" w:cs="Arial"/>
                <w:sz w:val="20"/>
                <w:szCs w:val="20"/>
              </w:rPr>
              <w:t>Liquid Crystal Display (LCD) Display Project sponsored by Showa SHELL Petroleum Co. Ltd.,Japan</w:t>
            </w:r>
          </w:p>
        </w:tc>
        <w:tc>
          <w:tcPr>
            <w:tcW w:w="1350" w:type="dxa"/>
          </w:tcPr>
          <w:p w:rsidR="00824C8F" w:rsidRDefault="00824C8F" w:rsidP="006A5FF2">
            <w:pPr>
              <w:rPr>
                <w:lang w:val="en-US"/>
              </w:rPr>
            </w:pPr>
            <w:r>
              <w:rPr>
                <w:lang w:val="en-US"/>
              </w:rPr>
              <w:t>1988-1993</w:t>
            </w:r>
          </w:p>
        </w:tc>
        <w:tc>
          <w:tcPr>
            <w:tcW w:w="1890" w:type="dxa"/>
          </w:tcPr>
          <w:p w:rsidR="00824C8F" w:rsidRDefault="00824C8F" w:rsidP="006A5FF2">
            <w:pPr>
              <w:rPr>
                <w:lang w:val="en-US"/>
              </w:rPr>
            </w:pPr>
            <w:r>
              <w:rPr>
                <w:lang w:val="en-US"/>
              </w:rPr>
              <w:t>Multi Million Japanese-YEN</w:t>
            </w:r>
          </w:p>
        </w:tc>
        <w:tc>
          <w:tcPr>
            <w:tcW w:w="2340" w:type="dxa"/>
          </w:tcPr>
          <w:p w:rsidR="00824C8F" w:rsidRDefault="00824C8F" w:rsidP="006A5FF2">
            <w:pPr>
              <w:rPr>
                <w:lang w:val="en-US"/>
              </w:rPr>
            </w:pPr>
            <w:r>
              <w:rPr>
                <w:lang w:val="en-US"/>
              </w:rPr>
              <w:t>Completed</w:t>
            </w:r>
          </w:p>
        </w:tc>
      </w:tr>
      <w:tr w:rsidR="00824C8F" w:rsidTr="006A5FF2">
        <w:tc>
          <w:tcPr>
            <w:tcW w:w="648" w:type="dxa"/>
          </w:tcPr>
          <w:p w:rsidR="00824C8F" w:rsidRDefault="00543F62" w:rsidP="006A5FF2">
            <w:pPr>
              <w:rPr>
                <w:lang w:val="en-US"/>
              </w:rPr>
            </w:pPr>
            <w:r>
              <w:rPr>
                <w:lang w:val="en-US"/>
              </w:rPr>
              <w:t>12</w:t>
            </w:r>
            <w:r w:rsidR="00824C8F">
              <w:rPr>
                <w:lang w:val="en-US"/>
              </w:rPr>
              <w:t>.</w:t>
            </w:r>
          </w:p>
        </w:tc>
        <w:tc>
          <w:tcPr>
            <w:tcW w:w="3150" w:type="dxa"/>
          </w:tcPr>
          <w:p w:rsidR="00824C8F" w:rsidRPr="00FE1DC2" w:rsidRDefault="00824C8F" w:rsidP="006A5FF2">
            <w:pPr>
              <w:rPr>
                <w:rFonts w:eastAsia="Times New Roman" w:cs="Arial"/>
                <w:sz w:val="20"/>
                <w:szCs w:val="20"/>
              </w:rPr>
            </w:pPr>
            <w:r w:rsidRPr="00FE1DC2">
              <w:rPr>
                <w:rFonts w:eastAsia="Times New Roman" w:cs="Arial"/>
                <w:sz w:val="20"/>
                <w:szCs w:val="20"/>
              </w:rPr>
              <w:t>H</w:t>
            </w:r>
            <w:r w:rsidRPr="00FE1DC2">
              <w:rPr>
                <w:rFonts w:eastAsia="Times New Roman" w:cs="Arial"/>
                <w:sz w:val="20"/>
                <w:szCs w:val="20"/>
                <w:vertAlign w:val="subscript"/>
              </w:rPr>
              <w:t>2</w:t>
            </w:r>
            <w:r w:rsidRPr="00FE1DC2">
              <w:rPr>
                <w:rFonts w:eastAsia="Times New Roman" w:cs="Arial"/>
                <w:sz w:val="20"/>
                <w:szCs w:val="20"/>
              </w:rPr>
              <w:t>-Storage Project (Sponsored by Ministry of Industry and Trade, Tokyo, Japan)</w:t>
            </w:r>
          </w:p>
        </w:tc>
        <w:tc>
          <w:tcPr>
            <w:tcW w:w="1350" w:type="dxa"/>
          </w:tcPr>
          <w:p w:rsidR="00824C8F" w:rsidRDefault="00824C8F" w:rsidP="006A5FF2">
            <w:pPr>
              <w:rPr>
                <w:lang w:val="en-US"/>
              </w:rPr>
            </w:pPr>
            <w:r>
              <w:rPr>
                <w:lang w:val="en-US"/>
              </w:rPr>
              <w:t>1987-1988</w:t>
            </w:r>
          </w:p>
        </w:tc>
        <w:tc>
          <w:tcPr>
            <w:tcW w:w="1890" w:type="dxa"/>
          </w:tcPr>
          <w:p w:rsidR="00824C8F" w:rsidRDefault="00824C8F" w:rsidP="006A5FF2">
            <w:pPr>
              <w:rPr>
                <w:lang w:val="en-US"/>
              </w:rPr>
            </w:pPr>
            <w:r>
              <w:rPr>
                <w:lang w:val="en-US"/>
              </w:rPr>
              <w:t>Multi Million Japanese-YEN</w:t>
            </w:r>
          </w:p>
        </w:tc>
        <w:tc>
          <w:tcPr>
            <w:tcW w:w="2340" w:type="dxa"/>
          </w:tcPr>
          <w:p w:rsidR="00824C8F" w:rsidRDefault="00824C8F" w:rsidP="006A5FF2">
            <w:pPr>
              <w:rPr>
                <w:lang w:val="en-US"/>
              </w:rPr>
            </w:pPr>
            <w:r>
              <w:rPr>
                <w:lang w:val="en-US"/>
              </w:rPr>
              <w:t>Completed</w:t>
            </w:r>
          </w:p>
        </w:tc>
      </w:tr>
    </w:tbl>
    <w:p w:rsidR="00BD2CE6" w:rsidRDefault="00BD2CE6" w:rsidP="00824C8F">
      <w:pPr>
        <w:rPr>
          <w:b/>
          <w:sz w:val="24"/>
          <w:szCs w:val="24"/>
        </w:rPr>
      </w:pPr>
    </w:p>
    <w:p w:rsidR="00824C8F" w:rsidRDefault="0027073F" w:rsidP="00824C8F">
      <w:pPr>
        <w:rPr>
          <w:b/>
          <w:sz w:val="24"/>
          <w:szCs w:val="24"/>
        </w:rPr>
      </w:pPr>
      <w:r>
        <w:rPr>
          <w:b/>
          <w:sz w:val="24"/>
          <w:szCs w:val="24"/>
        </w:rPr>
        <w:t>21</w:t>
      </w:r>
      <w:r w:rsidR="009421C0">
        <w:rPr>
          <w:b/>
          <w:sz w:val="24"/>
          <w:szCs w:val="24"/>
        </w:rPr>
        <w:t xml:space="preserve">. </w:t>
      </w:r>
      <w:r w:rsidR="00824C8F" w:rsidRPr="003E627D">
        <w:rPr>
          <w:b/>
          <w:sz w:val="24"/>
          <w:szCs w:val="24"/>
        </w:rPr>
        <w:t>Membership:</w:t>
      </w:r>
    </w:p>
    <w:p w:rsidR="004D3784" w:rsidRDefault="004D3784" w:rsidP="004D3784">
      <w:pPr>
        <w:pStyle w:val="ListParagraph"/>
        <w:numPr>
          <w:ilvl w:val="0"/>
          <w:numId w:val="36"/>
        </w:numPr>
        <w:spacing w:after="0" w:line="240" w:lineRule="auto"/>
        <w:jc w:val="both"/>
      </w:pPr>
      <w:r w:rsidRPr="006F5FE1">
        <w:t>EC-Member-Asian Polymer Association, 2007----cont.</w:t>
      </w:r>
    </w:p>
    <w:p w:rsidR="004D3784" w:rsidRDefault="004D3784" w:rsidP="004D3784">
      <w:pPr>
        <w:pStyle w:val="ListParagraph"/>
        <w:numPr>
          <w:ilvl w:val="0"/>
          <w:numId w:val="36"/>
        </w:numPr>
        <w:spacing w:after="0" w:line="240" w:lineRule="auto"/>
        <w:jc w:val="both"/>
      </w:pPr>
      <w:r w:rsidRPr="006F5FE1">
        <w:t>Secretary - Asian Polymer Association, 2007</w:t>
      </w:r>
    </w:p>
    <w:p w:rsidR="004D3784" w:rsidRDefault="004D3784" w:rsidP="004D3784">
      <w:pPr>
        <w:pStyle w:val="ListParagraph"/>
        <w:numPr>
          <w:ilvl w:val="0"/>
          <w:numId w:val="36"/>
        </w:numPr>
        <w:spacing w:after="0" w:line="240" w:lineRule="auto"/>
        <w:jc w:val="both"/>
      </w:pPr>
      <w:r w:rsidRPr="006F5FE1">
        <w:t>American Chemical Society, USA, (1989-93)</w:t>
      </w:r>
    </w:p>
    <w:p w:rsidR="004D3784" w:rsidRDefault="004D3784" w:rsidP="004D3784">
      <w:pPr>
        <w:pStyle w:val="ListParagraph"/>
        <w:numPr>
          <w:ilvl w:val="0"/>
          <w:numId w:val="36"/>
        </w:numPr>
        <w:spacing w:after="0" w:line="240" w:lineRule="auto"/>
        <w:jc w:val="both"/>
      </w:pPr>
      <w:r w:rsidRPr="006F5FE1">
        <w:t>International Liquid Crystal Society, U.K. (since 1991)</w:t>
      </w:r>
    </w:p>
    <w:p w:rsidR="004D3784" w:rsidRDefault="004D3784" w:rsidP="004D3784">
      <w:pPr>
        <w:pStyle w:val="ListParagraph"/>
        <w:numPr>
          <w:ilvl w:val="0"/>
          <w:numId w:val="36"/>
        </w:numPr>
        <w:spacing w:after="0" w:line="240" w:lineRule="auto"/>
        <w:jc w:val="both"/>
      </w:pPr>
      <w:r w:rsidRPr="006F5FE1">
        <w:t>Society of Polymer Science, Japan, (1990-1993)</w:t>
      </w:r>
    </w:p>
    <w:p w:rsidR="004D3784" w:rsidRDefault="004D3784" w:rsidP="004D3784">
      <w:pPr>
        <w:pStyle w:val="ListParagraph"/>
        <w:numPr>
          <w:ilvl w:val="0"/>
          <w:numId w:val="36"/>
        </w:numPr>
        <w:spacing w:after="0" w:line="240" w:lineRule="auto"/>
        <w:jc w:val="both"/>
      </w:pPr>
      <w:r w:rsidRPr="006F5FE1">
        <w:t>Soc. Adv. Mat. Proc. Engg. (SAMPE), Japan (1991-1992)</w:t>
      </w:r>
    </w:p>
    <w:p w:rsidR="004D3784" w:rsidRDefault="004D3784" w:rsidP="004D3784">
      <w:pPr>
        <w:pStyle w:val="ListParagraph"/>
        <w:numPr>
          <w:ilvl w:val="0"/>
          <w:numId w:val="36"/>
        </w:numPr>
        <w:spacing w:after="0" w:line="240" w:lineRule="auto"/>
        <w:jc w:val="both"/>
      </w:pPr>
      <w:r w:rsidRPr="006F5FE1">
        <w:t>Indian Plastic Institute (IPI), (1995-2000)</w:t>
      </w:r>
    </w:p>
    <w:p w:rsidR="004D3784" w:rsidRDefault="004D3784" w:rsidP="004D3784">
      <w:pPr>
        <w:pStyle w:val="ListParagraph"/>
        <w:numPr>
          <w:ilvl w:val="0"/>
          <w:numId w:val="36"/>
        </w:numPr>
        <w:spacing w:after="0" w:line="240" w:lineRule="auto"/>
        <w:jc w:val="both"/>
      </w:pPr>
      <w:r w:rsidRPr="006F5FE1">
        <w:t>Life Member, Association of Japanese Government Research Fellowship Recipients-MOSAI (since 1987).</w:t>
      </w:r>
    </w:p>
    <w:p w:rsidR="004D3784" w:rsidRDefault="004D3784" w:rsidP="004D3784">
      <w:pPr>
        <w:pStyle w:val="ListParagraph"/>
        <w:numPr>
          <w:ilvl w:val="0"/>
          <w:numId w:val="36"/>
        </w:numPr>
        <w:spacing w:after="0" w:line="240" w:lineRule="auto"/>
        <w:jc w:val="both"/>
      </w:pPr>
      <w:r w:rsidRPr="006F5FE1">
        <w:t>Life Member, Indian Liquid Crystal Society, (since 1997)</w:t>
      </w:r>
    </w:p>
    <w:p w:rsidR="004D3784" w:rsidRDefault="004D3784" w:rsidP="004D3784">
      <w:pPr>
        <w:pStyle w:val="ListParagraph"/>
        <w:numPr>
          <w:ilvl w:val="0"/>
          <w:numId w:val="36"/>
        </w:numPr>
        <w:spacing w:after="0" w:line="240" w:lineRule="auto"/>
        <w:jc w:val="both"/>
      </w:pPr>
      <w:r>
        <w:t xml:space="preserve"> </w:t>
      </w:r>
      <w:r w:rsidRPr="006F5FE1">
        <w:t>Life Member, Indian Materials Research Society (MRSI), (since 1997)</w:t>
      </w:r>
    </w:p>
    <w:p w:rsidR="004D3784" w:rsidRDefault="004D3784" w:rsidP="004D3784">
      <w:pPr>
        <w:pStyle w:val="ListParagraph"/>
        <w:numPr>
          <w:ilvl w:val="0"/>
          <w:numId w:val="36"/>
        </w:numPr>
        <w:spacing w:after="0" w:line="240" w:lineRule="auto"/>
        <w:jc w:val="both"/>
      </w:pPr>
      <w:r>
        <w:t xml:space="preserve"> </w:t>
      </w:r>
      <w:r w:rsidRPr="006F5FE1">
        <w:t>Life Member, Indian Polymer Society, India, (since 2000)</w:t>
      </w:r>
    </w:p>
    <w:p w:rsidR="004D3784" w:rsidRPr="009E0F9D" w:rsidRDefault="004D3784" w:rsidP="004D3784">
      <w:pPr>
        <w:pStyle w:val="ListParagraph"/>
        <w:numPr>
          <w:ilvl w:val="0"/>
          <w:numId w:val="36"/>
        </w:numPr>
        <w:spacing w:after="0" w:line="240" w:lineRule="auto"/>
        <w:jc w:val="both"/>
      </w:pPr>
      <w:r>
        <w:t xml:space="preserve"> </w:t>
      </w:r>
      <w:r w:rsidRPr="006F5FE1">
        <w:t>Electron Microscopy Society of India (EMSI), 2002-03</w:t>
      </w:r>
    </w:p>
    <w:p w:rsidR="009421C0" w:rsidRPr="004A0E82" w:rsidRDefault="009421C0" w:rsidP="004A0E82">
      <w:pPr>
        <w:spacing w:after="0" w:line="240" w:lineRule="auto"/>
        <w:jc w:val="both"/>
        <w:rPr>
          <w:b/>
          <w:u w:val="single"/>
        </w:rPr>
      </w:pPr>
    </w:p>
    <w:p w:rsidR="00824C8F" w:rsidRPr="003E627D" w:rsidRDefault="0027073F" w:rsidP="00824C8F">
      <w:pPr>
        <w:rPr>
          <w:b/>
          <w:sz w:val="24"/>
          <w:szCs w:val="24"/>
        </w:rPr>
      </w:pPr>
      <w:r>
        <w:rPr>
          <w:b/>
          <w:sz w:val="24"/>
          <w:szCs w:val="24"/>
          <w:lang w:val="en-US"/>
        </w:rPr>
        <w:t>22</w:t>
      </w:r>
      <w:r w:rsidR="009421C0">
        <w:rPr>
          <w:b/>
          <w:sz w:val="24"/>
          <w:szCs w:val="24"/>
          <w:lang w:val="en-US"/>
        </w:rPr>
        <w:t xml:space="preserve">. </w:t>
      </w:r>
      <w:r w:rsidR="00824C8F" w:rsidRPr="003E627D">
        <w:rPr>
          <w:b/>
          <w:sz w:val="24"/>
          <w:szCs w:val="24"/>
          <w:lang w:val="en-US"/>
        </w:rPr>
        <w:t>Honors/Awards and Recognition:</w:t>
      </w:r>
    </w:p>
    <w:p w:rsidR="00824C8F" w:rsidRDefault="00824C8F" w:rsidP="00F77CB1">
      <w:pPr>
        <w:spacing w:after="0"/>
        <w:rPr>
          <w:lang w:val="en-US"/>
        </w:rPr>
      </w:pPr>
      <w:r>
        <w:t xml:space="preserve">(1) </w:t>
      </w:r>
      <w:r w:rsidRPr="009A261F">
        <w:t>Patent Award- (1989</w:t>
      </w:r>
      <w:r>
        <w:t xml:space="preserve"> </w:t>
      </w:r>
      <w:r w:rsidRPr="009A261F">
        <w:t>- 1992) (Central R &amp; D Lab, Showa Shell Petroleum,</w:t>
      </w:r>
      <w:r w:rsidRPr="002F61EE">
        <w:rPr>
          <w:b/>
        </w:rPr>
        <w:t xml:space="preserve"> </w:t>
      </w:r>
      <w:r w:rsidRPr="00015D9B">
        <w:t>Japan</w:t>
      </w:r>
      <w:r w:rsidRPr="009A261F">
        <w:t>)</w:t>
      </w:r>
    </w:p>
    <w:p w:rsidR="00824C8F" w:rsidRDefault="00824C8F" w:rsidP="00F77CB1">
      <w:pPr>
        <w:spacing w:after="0"/>
        <w:rPr>
          <w:lang w:val="en-US"/>
        </w:rPr>
      </w:pPr>
      <w:r>
        <w:t>(2)</w:t>
      </w:r>
      <w:r w:rsidRPr="009A261F">
        <w:t xml:space="preserve"> Secretary-Asian Polymer Association</w:t>
      </w:r>
      <w:r>
        <w:t xml:space="preserve"> </w:t>
      </w:r>
      <w:r w:rsidRPr="009A261F">
        <w:t>(APA) (2007-</w:t>
      </w:r>
      <w:r>
        <w:t xml:space="preserve"> </w:t>
      </w:r>
      <w:r w:rsidRPr="009A261F">
        <w:t>08)</w:t>
      </w:r>
    </w:p>
    <w:p w:rsidR="00824C8F" w:rsidRDefault="00824C8F" w:rsidP="00F77CB1">
      <w:pPr>
        <w:spacing w:after="0"/>
        <w:rPr>
          <w:lang w:val="en-US"/>
        </w:rPr>
      </w:pPr>
      <w:r>
        <w:t xml:space="preserve">(3) </w:t>
      </w:r>
      <w:r w:rsidRPr="009A261F">
        <w:t>Executive Member-APA, 2008</w:t>
      </w:r>
      <w:r>
        <w:t xml:space="preserve"> – </w:t>
      </w:r>
      <w:r w:rsidRPr="009A261F">
        <w:t>09</w:t>
      </w:r>
    </w:p>
    <w:p w:rsidR="00824C8F" w:rsidRPr="00793900" w:rsidRDefault="00824C8F" w:rsidP="00F77CB1">
      <w:pPr>
        <w:spacing w:after="0"/>
        <w:rPr>
          <w:lang w:val="en-US"/>
        </w:rPr>
      </w:pPr>
      <w:r>
        <w:t xml:space="preserve">(4) </w:t>
      </w:r>
      <w:r w:rsidRPr="009A261F">
        <w:t>Recognized Ph.D Guide</w:t>
      </w:r>
      <w:r>
        <w:t xml:space="preserve"> (2004 -12) </w:t>
      </w:r>
      <w:r w:rsidRPr="009A261F">
        <w:t>-Pune University</w:t>
      </w:r>
    </w:p>
    <w:p w:rsidR="00824C8F" w:rsidRDefault="00824C8F" w:rsidP="00F77CB1">
      <w:pPr>
        <w:spacing w:after="0"/>
      </w:pPr>
      <w:r>
        <w:t xml:space="preserve"> (5) </w:t>
      </w:r>
      <w:r w:rsidRPr="000D6560">
        <w:rPr>
          <w:color w:val="222222"/>
          <w:shd w:val="clear" w:color="auto" w:fill="FFFFFF"/>
        </w:rPr>
        <w:t xml:space="preserve">Conference Chair-Int. Conf. on </w:t>
      </w:r>
      <w:r w:rsidRPr="00FC7B71">
        <w:t>Soft Computing, 18-</w:t>
      </w:r>
      <w:r>
        <w:t xml:space="preserve"> </w:t>
      </w:r>
      <w:proofErr w:type="gramStart"/>
      <w:r w:rsidRPr="00FC7B71">
        <w:t>20</w:t>
      </w:r>
      <w:r w:rsidRPr="000D6560">
        <w:rPr>
          <w:vertAlign w:val="superscript"/>
        </w:rPr>
        <w:t>th</w:t>
      </w:r>
      <w:r w:rsidRPr="00FC7B71">
        <w:t>Dec.,</w:t>
      </w:r>
      <w:proofErr w:type="gramEnd"/>
      <w:r w:rsidRPr="00FC7B71">
        <w:t xml:space="preserve"> 2015 at Saharanpur Campus, IIT Roorkee.</w:t>
      </w:r>
      <w:r>
        <w:t xml:space="preserve"> </w:t>
      </w:r>
    </w:p>
    <w:p w:rsidR="00824C8F" w:rsidRDefault="00824C8F" w:rsidP="00F77CB1">
      <w:pPr>
        <w:spacing w:after="0"/>
      </w:pPr>
      <w:r>
        <w:t>(6) Member-</w:t>
      </w:r>
      <w:r w:rsidRPr="00FC7B71">
        <w:t>Plastics Packaging Sectional Committee, PCD</w:t>
      </w:r>
      <w:r>
        <w:t xml:space="preserve">-21, </w:t>
      </w:r>
      <w:r w:rsidRPr="00FC7B71">
        <w:t xml:space="preserve">Bureau of Indian Standards, Manak Bhawan, Bahadur Shah </w:t>
      </w:r>
      <w:r>
        <w:t>Zafar Marg, New Delhi</w:t>
      </w:r>
    </w:p>
    <w:p w:rsidR="00824C8F" w:rsidRDefault="00824C8F" w:rsidP="00F77CB1">
      <w:pPr>
        <w:spacing w:after="0"/>
      </w:pPr>
      <w:r>
        <w:t>(7</w:t>
      </w:r>
      <w:r w:rsidRPr="00DD7A71">
        <w:t>) Member-Selection Bo</w:t>
      </w:r>
      <w:r>
        <w:t xml:space="preserve">ard </w:t>
      </w:r>
      <w:r w:rsidRPr="00DD7A71">
        <w:t>of Lecturer</w:t>
      </w:r>
      <w:r>
        <w:t>/Assistant Professor/Technical Staff, UPSC</w:t>
      </w:r>
      <w:proofErr w:type="gramStart"/>
      <w:r>
        <w:t>,Haridwar</w:t>
      </w:r>
      <w:proofErr w:type="gramEnd"/>
      <w:r>
        <w:t xml:space="preserve"> (UK)</w:t>
      </w:r>
    </w:p>
    <w:p w:rsidR="00824C8F" w:rsidRDefault="00824C8F" w:rsidP="00F77CB1">
      <w:pPr>
        <w:spacing w:after="0"/>
      </w:pPr>
      <w:r>
        <w:t>(8</w:t>
      </w:r>
      <w:r w:rsidRPr="00DD7A71">
        <w:t>) Member-G</w:t>
      </w:r>
      <w:r>
        <w:t xml:space="preserve">overning </w:t>
      </w:r>
      <w:r w:rsidRPr="00DD7A71">
        <w:t>C</w:t>
      </w:r>
      <w:r>
        <w:t>ouncil Central Pulp and Paper Institute (</w:t>
      </w:r>
      <w:r w:rsidRPr="00DD7A71">
        <w:t>CP</w:t>
      </w:r>
      <w:r>
        <w:t xml:space="preserve">PRI) at Ministry of Commerce and </w:t>
      </w:r>
      <w:r w:rsidRPr="00DD7A71">
        <w:t xml:space="preserve">Industry, Udyog </w:t>
      </w:r>
      <w:r>
        <w:t>Bhawan, New Delhi</w:t>
      </w:r>
    </w:p>
    <w:p w:rsidR="00824C8F" w:rsidRDefault="00824C8F" w:rsidP="00F77CB1">
      <w:pPr>
        <w:spacing w:after="0"/>
        <w:rPr>
          <w:lang w:val="en-US"/>
        </w:rPr>
      </w:pPr>
      <w:r>
        <w:t>(9</w:t>
      </w:r>
      <w:r w:rsidRPr="00DD7A71">
        <w:t>) Video Presentation of Saharanpur Campus/ Research Talk on Packaging Program in inaugural session of 27</w:t>
      </w:r>
      <w:r w:rsidRPr="000D6560">
        <w:rPr>
          <w:vertAlign w:val="superscript"/>
        </w:rPr>
        <w:t>th</w:t>
      </w:r>
      <w:r w:rsidRPr="00DD7A71">
        <w:t xml:space="preserve"> AIPRI Symposium, Val</w:t>
      </w:r>
      <w:r>
        <w:t>encia, Spain, June, 2015.</w:t>
      </w:r>
      <w:r w:rsidRPr="00DD7A71">
        <w:t xml:space="preserve"> </w:t>
      </w:r>
    </w:p>
    <w:p w:rsidR="00F77CB1" w:rsidRDefault="00824C8F" w:rsidP="00F77CB1">
      <w:pPr>
        <w:spacing w:after="0"/>
      </w:pPr>
      <w:r>
        <w:t>(10</w:t>
      </w:r>
      <w:r w:rsidRPr="00DD7A71">
        <w:t>) Coordinator, Two-day Workshop on Advances on Packaging Technology at SRE Campus 6-7 October, 2015</w:t>
      </w:r>
    </w:p>
    <w:p w:rsidR="00824C8F" w:rsidRPr="00F77CB1" w:rsidRDefault="00824C8F" w:rsidP="00F77CB1">
      <w:pPr>
        <w:spacing w:after="0"/>
      </w:pPr>
      <w:r>
        <w:lastRenderedPageBreak/>
        <w:t>(11</w:t>
      </w:r>
      <w:r w:rsidRPr="00DD7A71">
        <w:t>) Conference Session Chairman in Paperex Conference</w:t>
      </w:r>
      <w:r>
        <w:t xml:space="preserve"> and Exhibition: Paperex-2015 and 2017 Int. Conf. on  Pulp,</w:t>
      </w:r>
      <w:r w:rsidRPr="00DD7A71">
        <w:t>Paper and Allied industry, 1-3 November 2015</w:t>
      </w:r>
      <w:r>
        <w:t xml:space="preserve"> and 2017</w:t>
      </w:r>
      <w:r w:rsidRPr="00DD7A71">
        <w:t>, Pragati Maidan, New Delhi, Indi</w:t>
      </w:r>
      <w:r>
        <w:t>a</w:t>
      </w:r>
    </w:p>
    <w:p w:rsidR="00824C8F" w:rsidRDefault="00824C8F" w:rsidP="00F77CB1">
      <w:pPr>
        <w:spacing w:after="0"/>
      </w:pPr>
      <w:r>
        <w:t>(12</w:t>
      </w:r>
      <w:r w:rsidRPr="00DD7A71">
        <w:t>)</w:t>
      </w:r>
      <w:r>
        <w:t xml:space="preserve"> </w:t>
      </w:r>
      <w:r w:rsidRPr="00DD7A71">
        <w:t>Board Member</w:t>
      </w:r>
      <w:proofErr w:type="gramStart"/>
      <w:r w:rsidRPr="00DD7A71">
        <w:t>:Selection</w:t>
      </w:r>
      <w:proofErr w:type="gramEnd"/>
      <w:r w:rsidRPr="00DD7A71">
        <w:t xml:space="preserve"> Committee of Scientific Staff/Faculty at Centre of Innovative and Applied Bioprocessing (CIAB), Mohali, 12</w:t>
      </w:r>
      <w:r w:rsidRPr="00764065">
        <w:rPr>
          <w:vertAlign w:val="superscript"/>
        </w:rPr>
        <w:t>th</w:t>
      </w:r>
      <w:r>
        <w:t xml:space="preserve"> October, 2015.</w:t>
      </w:r>
    </w:p>
    <w:p w:rsidR="00824C8F" w:rsidRDefault="00824C8F" w:rsidP="00F77CB1">
      <w:pPr>
        <w:spacing w:after="0"/>
        <w:rPr>
          <w:lang w:val="en-US"/>
        </w:rPr>
      </w:pPr>
      <w:r>
        <w:t>(13</w:t>
      </w:r>
      <w:r w:rsidRPr="00DD7A71">
        <w:t xml:space="preserve">) </w:t>
      </w:r>
      <w:r w:rsidRPr="00764065">
        <w:rPr>
          <w:color w:val="222222"/>
          <w:shd w:val="clear" w:color="auto" w:fill="FFFFFF"/>
        </w:rPr>
        <w:t>Member: Advisory Board-National Workshop on “Recent Trends in Environmental Science and Carbon Management’’on 19-20th Nov. 2015 at Central University Himachal Pradesh, Dharmsala.</w:t>
      </w:r>
    </w:p>
    <w:p w:rsidR="00824C8F" w:rsidRDefault="00824C8F" w:rsidP="00F77CB1">
      <w:pPr>
        <w:spacing w:after="0"/>
        <w:rPr>
          <w:rFonts w:ascii="Arial" w:hAnsi="Arial" w:cs="Arial"/>
          <w:color w:val="222222"/>
          <w:sz w:val="20"/>
          <w:szCs w:val="20"/>
          <w:shd w:val="clear" w:color="auto" w:fill="FFFFFF"/>
        </w:rPr>
      </w:pPr>
      <w:r>
        <w:t>(14</w:t>
      </w:r>
      <w:r w:rsidRPr="00DD7A71">
        <w:t xml:space="preserve">) </w:t>
      </w:r>
      <w:r w:rsidRPr="00764065">
        <w:rPr>
          <w:color w:val="222222"/>
          <w:shd w:val="clear" w:color="auto" w:fill="FFFFFF"/>
        </w:rPr>
        <w:t>Member: Advisory Committee, Asian Polymer Association Conference, APA-2015 at Rajkot, 29- 31</w:t>
      </w:r>
      <w:r w:rsidRPr="00764065">
        <w:rPr>
          <w:color w:val="222222"/>
          <w:shd w:val="clear" w:color="auto" w:fill="FFFFFF"/>
          <w:vertAlign w:val="superscript"/>
        </w:rPr>
        <w:t>st</w:t>
      </w:r>
      <w:r w:rsidRPr="00764065">
        <w:rPr>
          <w:color w:val="222222"/>
          <w:shd w:val="clear" w:color="auto" w:fill="FFFFFF"/>
        </w:rPr>
        <w:t xml:space="preserve"> Oct., 2015</w:t>
      </w:r>
      <w:r w:rsidRPr="00764065">
        <w:rPr>
          <w:rFonts w:ascii="Arial" w:hAnsi="Arial" w:cs="Arial"/>
          <w:color w:val="222222"/>
          <w:sz w:val="20"/>
          <w:szCs w:val="20"/>
          <w:shd w:val="clear" w:color="auto" w:fill="FFFFFF"/>
        </w:rPr>
        <w:t>.</w:t>
      </w:r>
    </w:p>
    <w:p w:rsidR="00824C8F" w:rsidRDefault="00824C8F" w:rsidP="00824C8F">
      <w:pPr>
        <w:rPr>
          <w:rFonts w:ascii="Arial" w:hAnsi="Arial" w:cs="Arial"/>
          <w:color w:val="222222"/>
          <w:sz w:val="20"/>
          <w:szCs w:val="20"/>
          <w:shd w:val="clear" w:color="auto" w:fill="FFFFFF"/>
        </w:rPr>
      </w:pPr>
      <w:r>
        <w:rPr>
          <w:rFonts w:ascii="Arial" w:hAnsi="Arial" w:cs="Arial"/>
          <w:color w:val="222222"/>
          <w:sz w:val="20"/>
          <w:szCs w:val="20"/>
          <w:shd w:val="clear" w:color="auto" w:fill="FFFFFF"/>
        </w:rPr>
        <w:t>(15) Member-National Level Research Policy (RPC), Indian Council of Forestry Research &amp; Education, FRI, Dehradun.</w:t>
      </w:r>
    </w:p>
    <w:p w:rsidR="00824C8F" w:rsidRPr="00FF051E" w:rsidRDefault="00824C8F" w:rsidP="00FF051E">
      <w:pPr>
        <w:rPr>
          <w:rFonts w:ascii="Arial" w:hAnsi="Arial" w:cs="Arial"/>
          <w:color w:val="222222"/>
          <w:sz w:val="20"/>
          <w:szCs w:val="20"/>
          <w:shd w:val="clear" w:color="auto" w:fill="FFFFFF"/>
        </w:rPr>
      </w:pPr>
      <w:r>
        <w:rPr>
          <w:rFonts w:ascii="Arial" w:hAnsi="Arial" w:cs="Arial"/>
          <w:color w:val="222222"/>
          <w:sz w:val="20"/>
          <w:szCs w:val="20"/>
          <w:shd w:val="clear" w:color="auto" w:fill="FFFFFF"/>
        </w:rPr>
        <w:t>(16) Expert Member-Evaluation of Concept notes for formulating All India Coordinated Research Projects, Indian Council of Forestry Research &amp; Education, FRI, Dehradun.</w:t>
      </w:r>
    </w:p>
    <w:p w:rsidR="00824C8F" w:rsidRPr="003F71E7" w:rsidRDefault="0027073F" w:rsidP="00824C8F">
      <w:pPr>
        <w:tabs>
          <w:tab w:val="left" w:pos="-180"/>
        </w:tabs>
        <w:rPr>
          <w:b/>
        </w:rPr>
      </w:pPr>
      <w:r>
        <w:rPr>
          <w:b/>
        </w:rPr>
        <w:t>23</w:t>
      </w:r>
      <w:r w:rsidR="00F91AFB">
        <w:rPr>
          <w:b/>
        </w:rPr>
        <w:t xml:space="preserve">. </w:t>
      </w:r>
      <w:r w:rsidR="00824C8F" w:rsidRPr="003F71E7">
        <w:rPr>
          <w:b/>
        </w:rPr>
        <w:t>TECHNOLOGY DEVELOPMENT:</w:t>
      </w: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FICCI-LOCK HEED MARTIN evaluated our innovative research ranking with in 30 out of 360 technologies India wide. Technology is ready for transfer on Polymer for Optoelectronic Application. (2008- cont.)</w:t>
      </w:r>
    </w:p>
    <w:p w:rsidR="00824C8F" w:rsidRPr="003F71E7" w:rsidRDefault="00824C8F" w:rsidP="00CF29FE">
      <w:pPr>
        <w:pStyle w:val="ListParagraph"/>
        <w:tabs>
          <w:tab w:val="left" w:pos="-180"/>
        </w:tabs>
        <w:spacing w:after="0"/>
        <w:ind w:left="1080"/>
        <w:jc w:val="both"/>
        <w:rPr>
          <w:color w:val="000000" w:themeColor="text1" w:themeShade="80"/>
        </w:rPr>
      </w:pP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Polymer Resin Development for Standard Color Co. Chennai. (2002-2003)</w:t>
      </w:r>
    </w:p>
    <w:p w:rsidR="00824C8F" w:rsidRPr="003F71E7" w:rsidRDefault="00824C8F" w:rsidP="00CF29FE">
      <w:pPr>
        <w:pStyle w:val="ListParagraph"/>
        <w:spacing w:after="0"/>
        <w:rPr>
          <w:color w:val="000000" w:themeColor="text1" w:themeShade="80"/>
        </w:rPr>
      </w:pP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 xml:space="preserve">Polyimide (Fluorine and Non-Fluorine Containing) Resin for Coating Application developed for ISRO, Trivandrum, </w:t>
      </w:r>
      <w:proofErr w:type="gramStart"/>
      <w:r w:rsidRPr="003F71E7">
        <w:rPr>
          <w:color w:val="000000" w:themeColor="text1" w:themeShade="80"/>
        </w:rPr>
        <w:t>Kerala</w:t>
      </w:r>
      <w:proofErr w:type="gramEnd"/>
      <w:r w:rsidRPr="003F71E7">
        <w:rPr>
          <w:color w:val="000000" w:themeColor="text1" w:themeShade="80"/>
        </w:rPr>
        <w:t>. (2001-2002)</w:t>
      </w:r>
    </w:p>
    <w:p w:rsidR="00824C8F" w:rsidRPr="003F71E7" w:rsidRDefault="00824C8F" w:rsidP="00CF29FE">
      <w:pPr>
        <w:pStyle w:val="ListParagraph"/>
        <w:spacing w:after="0"/>
        <w:rPr>
          <w:color w:val="000000" w:themeColor="text1" w:themeShade="80"/>
        </w:rPr>
      </w:pPr>
    </w:p>
    <w:p w:rsidR="00824C8F" w:rsidRPr="00AD27EE"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 xml:space="preserve"> Development of Thermotropic Liquid Crystals at Gharda Chemical, Bombay, involved in the Development of PEEK and PES Commercial Project at Gharda Chemical, Bombay (Now SOLVAY Co. Gujarat). (1996-98)</w:t>
      </w:r>
    </w:p>
    <w:p w:rsidR="00824C8F" w:rsidRPr="002725FD" w:rsidRDefault="00824C8F" w:rsidP="00CF29FE">
      <w:pPr>
        <w:pStyle w:val="ListParagraph"/>
        <w:tabs>
          <w:tab w:val="left" w:pos="-180"/>
        </w:tabs>
        <w:spacing w:after="0" w:line="240" w:lineRule="auto"/>
        <w:ind w:left="1080"/>
        <w:jc w:val="both"/>
        <w:rPr>
          <w:color w:val="000000" w:themeColor="text1" w:themeShade="80"/>
        </w:rPr>
      </w:pP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Development of Rain Repel/Antifog Coating, SRI Delhi. (1994)</w:t>
      </w:r>
    </w:p>
    <w:p w:rsidR="00824C8F" w:rsidRPr="003F71E7" w:rsidRDefault="00824C8F" w:rsidP="00CF29FE">
      <w:pPr>
        <w:pStyle w:val="ListParagraph"/>
        <w:tabs>
          <w:tab w:val="left" w:pos="-180"/>
        </w:tabs>
        <w:spacing w:after="0"/>
        <w:ind w:left="1080"/>
        <w:jc w:val="both"/>
        <w:rPr>
          <w:color w:val="000000" w:themeColor="text1" w:themeShade="80"/>
        </w:rPr>
      </w:pPr>
      <w:r w:rsidRPr="003F71E7">
        <w:rPr>
          <w:color w:val="000000" w:themeColor="text1" w:themeShade="80"/>
        </w:rPr>
        <w:t xml:space="preserve"> </w:t>
      </w: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 xml:space="preserve">PVC based Shrink Film for Packaging developed for Gupta Packaging Industries in Delhi, India. (1994) </w:t>
      </w:r>
    </w:p>
    <w:p w:rsidR="00824C8F" w:rsidRPr="003F71E7" w:rsidRDefault="00824C8F" w:rsidP="00CF29FE">
      <w:pPr>
        <w:pStyle w:val="ListParagraph"/>
        <w:spacing w:after="0"/>
        <w:rPr>
          <w:color w:val="000000" w:themeColor="text1" w:themeShade="80"/>
        </w:rPr>
      </w:pP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Polyimide, Polyamide and Polyamide-imide resin for Alignment Membrane developed for FLCD/AFLCD devices at Showa Shell Petroleum   Co. Japan. (1989-1993)</w:t>
      </w:r>
    </w:p>
    <w:p w:rsidR="00824C8F" w:rsidRPr="003F71E7" w:rsidRDefault="00824C8F" w:rsidP="00CF29FE">
      <w:pPr>
        <w:tabs>
          <w:tab w:val="left" w:pos="-180"/>
        </w:tabs>
        <w:spacing w:after="0"/>
        <w:jc w:val="both"/>
        <w:rPr>
          <w:color w:val="000000" w:themeColor="text1" w:themeShade="80"/>
        </w:rPr>
      </w:pPr>
    </w:p>
    <w:p w:rsidR="00824C8F" w:rsidRPr="003F71E7" w:rsidRDefault="00824C8F" w:rsidP="00CF29FE">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Development of 4</w:t>
      </w:r>
      <w:proofErr w:type="gramStart"/>
      <w:r w:rsidRPr="003F71E7">
        <w:rPr>
          <w:color w:val="000000" w:themeColor="text1" w:themeShade="80"/>
        </w:rPr>
        <w:t>,4</w:t>
      </w:r>
      <w:proofErr w:type="gramEnd"/>
      <w:r w:rsidRPr="003F71E7">
        <w:rPr>
          <w:color w:val="000000" w:themeColor="text1" w:themeShade="80"/>
        </w:rPr>
        <w:t xml:space="preserve">-Dichlorodiphenyl Sulfone-Monomer for Polymer technology Transferred to DIACEL Co./NRIO Japan. (1987-1988)   </w:t>
      </w:r>
    </w:p>
    <w:p w:rsidR="00824C8F" w:rsidRPr="003F71E7" w:rsidRDefault="00824C8F" w:rsidP="00CF29FE">
      <w:pPr>
        <w:tabs>
          <w:tab w:val="left" w:pos="-180"/>
        </w:tabs>
        <w:spacing w:after="0"/>
        <w:jc w:val="both"/>
        <w:rPr>
          <w:color w:val="000000" w:themeColor="text1" w:themeShade="80"/>
        </w:rPr>
      </w:pPr>
    </w:p>
    <w:p w:rsidR="00E735EA" w:rsidRDefault="00824C8F" w:rsidP="00824C8F">
      <w:pPr>
        <w:pStyle w:val="ListParagraph"/>
        <w:numPr>
          <w:ilvl w:val="0"/>
          <w:numId w:val="3"/>
        </w:numPr>
        <w:tabs>
          <w:tab w:val="left" w:pos="-180"/>
        </w:tabs>
        <w:spacing w:after="0" w:line="240" w:lineRule="auto"/>
        <w:jc w:val="both"/>
        <w:rPr>
          <w:color w:val="000000" w:themeColor="text1" w:themeShade="80"/>
        </w:rPr>
      </w:pPr>
      <w:r w:rsidRPr="003F71E7">
        <w:rPr>
          <w:color w:val="000000" w:themeColor="text1" w:themeShade="80"/>
        </w:rPr>
        <w:t xml:space="preserve"> Tetraphenylthiophene containing Dicarboxylic Acid Monomer, Polyamide Resin, Polyester Resin and Polyamide-Ester Resin Technologies Transferred to Tokyo Institute of Technology, Japan. (1983-85)</w:t>
      </w:r>
    </w:p>
    <w:p w:rsidR="004A0E82" w:rsidRPr="004A0E82" w:rsidRDefault="004A0E82" w:rsidP="004A0E82">
      <w:pPr>
        <w:pStyle w:val="ListParagraph"/>
        <w:rPr>
          <w:color w:val="000000" w:themeColor="text1" w:themeShade="80"/>
        </w:rPr>
      </w:pPr>
    </w:p>
    <w:p w:rsidR="004A0E82" w:rsidRPr="004A0E82" w:rsidRDefault="004A0E82" w:rsidP="004A0E82">
      <w:pPr>
        <w:pStyle w:val="ListParagraph"/>
        <w:tabs>
          <w:tab w:val="left" w:pos="-180"/>
        </w:tabs>
        <w:spacing w:after="0" w:line="240" w:lineRule="auto"/>
        <w:ind w:left="1080"/>
        <w:jc w:val="both"/>
        <w:rPr>
          <w:color w:val="000000" w:themeColor="text1" w:themeShade="80"/>
        </w:rPr>
      </w:pPr>
    </w:p>
    <w:p w:rsidR="00824C8F" w:rsidRPr="00DD7EAB" w:rsidRDefault="0027073F" w:rsidP="00824C8F">
      <w:pPr>
        <w:jc w:val="both"/>
        <w:rPr>
          <w:b/>
        </w:rPr>
      </w:pPr>
      <w:r>
        <w:rPr>
          <w:b/>
        </w:rPr>
        <w:lastRenderedPageBreak/>
        <w:t>24</w:t>
      </w:r>
      <w:r w:rsidR="00F91AFB">
        <w:rPr>
          <w:b/>
        </w:rPr>
        <w:t>. INDUSTRIAL R&amp;D REPORTS</w:t>
      </w:r>
      <w:r w:rsidR="00182B1C">
        <w:rPr>
          <w:b/>
        </w:rPr>
        <w:t>/ PATENTS/</w:t>
      </w:r>
      <w:r w:rsidR="00E735EA">
        <w:rPr>
          <w:b/>
        </w:rPr>
        <w:t>BOOKS/</w:t>
      </w:r>
      <w:r w:rsidR="00CF29FE">
        <w:rPr>
          <w:b/>
        </w:rPr>
        <w:t>BOOK CHAPTERS/</w:t>
      </w:r>
      <w:r w:rsidR="00182B1C">
        <w:rPr>
          <w:b/>
        </w:rPr>
        <w:t>PUBLICATIONS/CONFERENCES</w:t>
      </w:r>
    </w:p>
    <w:p w:rsidR="00824C8F" w:rsidRPr="00DD7EAB" w:rsidRDefault="00824C8F" w:rsidP="00824C8F">
      <w:pPr>
        <w:pStyle w:val="ListParagraph"/>
        <w:numPr>
          <w:ilvl w:val="0"/>
          <w:numId w:val="6"/>
        </w:numPr>
        <w:spacing w:after="0" w:line="240" w:lineRule="auto"/>
        <w:jc w:val="both"/>
      </w:pPr>
      <w:r w:rsidRPr="00DD7EAB">
        <w:t xml:space="preserve">Monthly Reports inside R&amp;D more than 60 </w:t>
      </w:r>
      <w:r w:rsidRPr="00DD7EAB">
        <w:rPr>
          <w:b/>
          <w:u w:val="single"/>
        </w:rPr>
        <w:t>Nos.</w:t>
      </w:r>
      <w:r w:rsidRPr="00DD7EAB">
        <w:t xml:space="preserve"> at Central R&amp;D Laboratory, Atsugi, Showa Shell Sekiyu K.K., Kanagawa-ken, Japan (1988-1993).</w:t>
      </w:r>
    </w:p>
    <w:p w:rsidR="00824C8F" w:rsidRPr="00DD7EAB" w:rsidRDefault="00824C8F" w:rsidP="00824C8F">
      <w:pPr>
        <w:pStyle w:val="ListParagraph"/>
        <w:numPr>
          <w:ilvl w:val="0"/>
          <w:numId w:val="6"/>
        </w:numPr>
        <w:spacing w:after="0" w:line="240" w:lineRule="auto"/>
        <w:jc w:val="both"/>
      </w:pPr>
      <w:r w:rsidRPr="00DD7EAB">
        <w:t xml:space="preserve">Weekly Report inside R&amp;D more than </w:t>
      </w:r>
      <w:r w:rsidRPr="00DD7EAB">
        <w:rPr>
          <w:b/>
          <w:u w:val="single"/>
        </w:rPr>
        <w:t>75 Nos.</w:t>
      </w:r>
      <w:r w:rsidRPr="00DD7EAB">
        <w:t xml:space="preserve"> at R&amp;D Centre Gharda Chemicals Ltd., Dombivali, </w:t>
      </w:r>
      <w:proofErr w:type="gramStart"/>
      <w:r w:rsidRPr="00DD7EAB">
        <w:t>Mumbai</w:t>
      </w:r>
      <w:proofErr w:type="gramEnd"/>
      <w:r w:rsidRPr="00DD7EAB">
        <w:t xml:space="preserve">. </w:t>
      </w:r>
    </w:p>
    <w:p w:rsidR="00E735EA" w:rsidRDefault="00824C8F" w:rsidP="00B77D46">
      <w:pPr>
        <w:pStyle w:val="ListParagraph"/>
        <w:numPr>
          <w:ilvl w:val="0"/>
          <w:numId w:val="6"/>
        </w:numPr>
        <w:spacing w:after="0" w:line="240" w:lineRule="auto"/>
        <w:jc w:val="both"/>
      </w:pPr>
      <w:r w:rsidRPr="00DD7EAB">
        <w:t xml:space="preserve">Monthly/Quarterly Report </w:t>
      </w:r>
      <w:proofErr w:type="gramStart"/>
      <w:r w:rsidRPr="00DD7EAB">
        <w:t>Inside</w:t>
      </w:r>
      <w:proofErr w:type="gramEnd"/>
      <w:r w:rsidRPr="00DD7EAB">
        <w:t xml:space="preserve"> R&amp;D more than </w:t>
      </w:r>
      <w:r w:rsidRPr="00DD7EAB">
        <w:rPr>
          <w:b/>
          <w:u w:val="single"/>
        </w:rPr>
        <w:t>20 Nos.</w:t>
      </w:r>
      <w:r w:rsidRPr="00DD7EAB">
        <w:t xml:space="preserve"> at R&amp;D Centre Gharda Chemicals Ltd. Dombivali, Mumbai.</w:t>
      </w:r>
    </w:p>
    <w:p w:rsidR="00B77D46" w:rsidRPr="00B77D46" w:rsidRDefault="00B77D46" w:rsidP="00B77D46">
      <w:pPr>
        <w:pStyle w:val="ListParagraph"/>
        <w:spacing w:after="0" w:line="240" w:lineRule="auto"/>
        <w:ind w:left="360"/>
        <w:jc w:val="both"/>
      </w:pPr>
    </w:p>
    <w:p w:rsidR="00643E67" w:rsidRPr="00F91AFB" w:rsidRDefault="00F91AFB" w:rsidP="00643E67">
      <w:pPr>
        <w:tabs>
          <w:tab w:val="num" w:pos="-630"/>
        </w:tabs>
        <w:jc w:val="both"/>
        <w:rPr>
          <w:rFonts w:cstheme="minorHAnsi"/>
          <w:b/>
        </w:rPr>
      </w:pPr>
      <w:r w:rsidRPr="00F91AFB">
        <w:rPr>
          <w:rFonts w:cstheme="minorHAnsi"/>
          <w:b/>
        </w:rPr>
        <w:t xml:space="preserve"> </w:t>
      </w:r>
      <w:r>
        <w:rPr>
          <w:rFonts w:cstheme="minorHAnsi"/>
          <w:b/>
        </w:rPr>
        <w:t>PATENTS</w:t>
      </w:r>
    </w:p>
    <w:p w:rsidR="00643E67" w:rsidRDefault="00643E67" w:rsidP="00643E67">
      <w:pPr>
        <w:pStyle w:val="ListParagraph"/>
        <w:numPr>
          <w:ilvl w:val="0"/>
          <w:numId w:val="28"/>
        </w:numPr>
        <w:spacing w:after="0" w:line="240" w:lineRule="auto"/>
        <w:ind w:left="360" w:right="115"/>
        <w:jc w:val="both"/>
        <w:rPr>
          <w:rFonts w:cstheme="minorHAnsi"/>
        </w:rPr>
      </w:pPr>
      <w:r>
        <w:rPr>
          <w:rFonts w:cstheme="minorHAnsi"/>
        </w:rPr>
        <w:t xml:space="preserve">Kulshreshtha, A., </w:t>
      </w:r>
      <w:r>
        <w:rPr>
          <w:rFonts w:cstheme="minorHAnsi"/>
          <w:b/>
        </w:rPr>
        <w:t>Negi, Y.S.,</w:t>
      </w:r>
      <w:r>
        <w:rPr>
          <w:rFonts w:cstheme="minorHAnsi"/>
        </w:rPr>
        <w:t xml:space="preserve"> Rajkumar, Innovative Design for Pharmaceutical Liquid Bottle Packaging to Unit Dose Packaging System, Application No: 289190- 09/12/2016</w:t>
      </w:r>
    </w:p>
    <w:p w:rsidR="00643E67" w:rsidRDefault="00643E67" w:rsidP="00643E67">
      <w:pPr>
        <w:pStyle w:val="ListParagraph"/>
        <w:numPr>
          <w:ilvl w:val="0"/>
          <w:numId w:val="28"/>
        </w:numPr>
        <w:spacing w:after="0" w:line="240" w:lineRule="auto"/>
        <w:ind w:left="360"/>
        <w:jc w:val="both"/>
        <w:rPr>
          <w:rFonts w:cstheme="minorHAnsi"/>
          <w:u w:val="single"/>
        </w:rPr>
      </w:pPr>
      <w:r>
        <w:rPr>
          <w:rFonts w:cstheme="minorHAnsi"/>
          <w:b/>
        </w:rPr>
        <w:t>Negi, Y.S.,</w:t>
      </w:r>
      <w:r>
        <w:rPr>
          <w:rFonts w:cstheme="minorHAnsi"/>
        </w:rPr>
        <w:t xml:space="preserve"> </w:t>
      </w:r>
      <w:r>
        <w:rPr>
          <w:rFonts w:eastAsia="Calibri" w:cstheme="minorHAnsi"/>
        </w:rPr>
        <w:t>Upadhyaya, J.S., Kumar, S., Preparation of corn cob based nanoparticles. Indian Patent Application No. 1937/DEL/2010.</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Negi, Y.S.,</w:t>
      </w:r>
      <w:r>
        <w:rPr>
          <w:rFonts w:cstheme="minorHAnsi"/>
        </w:rPr>
        <w:t xml:space="preserve"> Shanthi, C.V., </w:t>
      </w:r>
      <w:proofErr w:type="gramStart"/>
      <w:r>
        <w:rPr>
          <w:rFonts w:cstheme="minorHAnsi"/>
        </w:rPr>
        <w:t>Development</w:t>
      </w:r>
      <w:proofErr w:type="gramEnd"/>
      <w:r>
        <w:rPr>
          <w:rFonts w:cstheme="minorHAnsi"/>
        </w:rPr>
        <w:t xml:space="preserve"> of Non-linear optically Active Free standing films based on m-NA Doped PES System for Frequency Doubling Applications. Ind. Pat. Appl. No. 1084/DEL/ (2009).</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Negi, Y.S.,</w:t>
      </w:r>
      <w:r>
        <w:rPr>
          <w:rFonts w:cstheme="minorHAnsi"/>
        </w:rPr>
        <w:t xml:space="preserve"> Shanthi, C.V.</w:t>
      </w:r>
      <w:proofErr w:type="gramStart"/>
      <w:r>
        <w:rPr>
          <w:rFonts w:cstheme="minorHAnsi"/>
        </w:rPr>
        <w:t>,  Development</w:t>
      </w:r>
      <w:proofErr w:type="gramEnd"/>
      <w:r>
        <w:rPr>
          <w:rFonts w:cstheme="minorHAnsi"/>
        </w:rPr>
        <w:t xml:space="preserve"> of Non-linear optically Active Free Standing Films based on 2-Methyl-NA Doped PES System for Frequency Doubling  Applications. Ind. Pat. Appl. No. 1083/DEL/ (2009).</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Aihara, Y., Isozaki, T., Mogamiya, H., </w:t>
      </w:r>
      <w:r>
        <w:rPr>
          <w:rFonts w:cstheme="minorHAnsi"/>
          <w:b/>
        </w:rPr>
        <w:t>Negi, Y.S.,</w:t>
      </w:r>
      <w:r>
        <w:rPr>
          <w:rFonts w:cstheme="minorHAnsi"/>
        </w:rPr>
        <w:t xml:space="preserve"> Ohode, T., Liquid Crystal Orientation Controlling Membranes and Liquid Crystal Elements Using the Same, US Patent No. 5,436,037 T (1995).</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Negi, Y.S.,</w:t>
      </w:r>
      <w:r>
        <w:rPr>
          <w:rFonts w:cstheme="minorHAnsi"/>
        </w:rPr>
        <w:t xml:space="preserve"> Antifog Coating, Ind. Pat. Appl. No. 2158/Del/95 (1995).</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 xml:space="preserve">Negi, Y.S., </w:t>
      </w:r>
      <w:r>
        <w:rPr>
          <w:rFonts w:cstheme="minorHAnsi"/>
        </w:rPr>
        <w:t>Water– Repel Coating. Ind. Pat. Appl. No. 2159/Del/95 (1995).</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Okabe, N., </w:t>
      </w:r>
      <w:r>
        <w:rPr>
          <w:rFonts w:cstheme="minorHAnsi"/>
          <w:b/>
        </w:rPr>
        <w:t>Negi, Y.S.,</w:t>
      </w:r>
      <w:r>
        <w:rPr>
          <w:rFonts w:cstheme="minorHAnsi"/>
        </w:rPr>
        <w:t xml:space="preserve"> Kawamura, I., Ohode, T., Yamamoto, N., Yamada, Y., Orientation-Controlling Membranes and Liquid crystal Elements using them. Eur. Pat. Appl., EP 539245 A1 (1993).</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Ohode, Y., </w:t>
      </w:r>
      <w:r>
        <w:rPr>
          <w:rFonts w:cstheme="minorHAnsi"/>
          <w:b/>
        </w:rPr>
        <w:t>Negi, Y.S.,</w:t>
      </w:r>
      <w:r>
        <w:rPr>
          <w:rFonts w:cstheme="minorHAnsi"/>
        </w:rPr>
        <w:t xml:space="preserve"> Suzuki, Y., Kawamura, I., Yamamoto, N., Yamada, Y., Polyimide, Polyamide-imide, Polyamide- Liquid Crystal Orienting Film and Display Using Same; Jpn Kokai Tokkyo Koho, JP 04-055495 A2 (1992).</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Okabe, N., </w:t>
      </w:r>
      <w:r>
        <w:rPr>
          <w:rFonts w:cstheme="minorHAnsi"/>
          <w:b/>
        </w:rPr>
        <w:t>Negi, Y.S.,</w:t>
      </w:r>
      <w:r>
        <w:rPr>
          <w:rFonts w:cstheme="minorHAnsi"/>
        </w:rPr>
        <w:t xml:space="preserve"> Kawamura, I., Ohode, T., Yamamoto, N., Yamada, Y., US Patent No. 5,328,641 (1992).</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Aihara, Y., Isozaki, T., </w:t>
      </w:r>
      <w:r>
        <w:rPr>
          <w:rFonts w:cstheme="minorHAnsi"/>
          <w:b/>
        </w:rPr>
        <w:t>Negi, Y.S.,</w:t>
      </w:r>
      <w:r>
        <w:rPr>
          <w:rFonts w:cstheme="minorHAnsi"/>
        </w:rPr>
        <w:t xml:space="preserve"> Ohode, T., Liquid Crystal Compounds, Jpn. Kokai Tokkyo Koho, JP- 3-197445 (1991).</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Negi, Y.S.,</w:t>
      </w:r>
      <w:r>
        <w:rPr>
          <w:rFonts w:cstheme="minorHAnsi"/>
        </w:rPr>
        <w:t xml:space="preserve"> Suzuki, Y., Kawamura, I., Imai, Y., Yamamoto, N., Yamada, Y., Mori, K., Nakamura, K., Ferroelectric Liquid Crystal Elements, Eur. Pat. Appl., EP 409194 A1 (1991).</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Suzuki, Y., Yamakawa, N., Aihara, Y., Mogamiya, H., Ohode, T., Isozaki, T., </w:t>
      </w:r>
      <w:r>
        <w:rPr>
          <w:rFonts w:cstheme="minorHAnsi"/>
          <w:b/>
        </w:rPr>
        <w:t>Negi, Y.S.,</w:t>
      </w:r>
      <w:r>
        <w:rPr>
          <w:rFonts w:cstheme="minorHAnsi"/>
        </w:rPr>
        <w:t xml:space="preserve"> Shiegenori, S., Liquid Crystal Compounds, Eur. Pat. Appl., EP 422996 A2 (1991).</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Ohode, T., </w:t>
      </w:r>
      <w:r>
        <w:rPr>
          <w:rFonts w:cstheme="minorHAnsi"/>
          <w:b/>
        </w:rPr>
        <w:t>Negi, Y.S.,</w:t>
      </w:r>
      <w:r>
        <w:rPr>
          <w:rFonts w:cstheme="minorHAnsi"/>
        </w:rPr>
        <w:t xml:space="preserve"> Suzuki, Y., Kawamura, I., Yamamoto, N., Yamada, Y., Liquid Crystal Alignment Films and Liquid Crystal Elements,  Jpn Kokai Tokkyo Koho, JP 2-165349 (1990).</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b/>
        </w:rPr>
        <w:t>Negi, Y.S.,</w:t>
      </w:r>
      <w:r>
        <w:rPr>
          <w:rFonts w:cstheme="minorHAnsi"/>
        </w:rPr>
        <w:t xml:space="preserve"> Suzuki, Y., Kawamura, I., Imai, Y., Yamamoto, N., Yamada, Y., Mori, K., Nakamura, K., Ferroelectric Liquid Crystal Elements, US Pat. S67-61334 CIMT, (1990).</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Yamamoto, N., Yamada, Y., Mori, K., Nakamura, K., </w:t>
      </w:r>
      <w:r>
        <w:rPr>
          <w:rFonts w:cstheme="minorHAnsi"/>
          <w:b/>
        </w:rPr>
        <w:t>Negi, Y.S.,</w:t>
      </w:r>
      <w:r>
        <w:rPr>
          <w:rFonts w:cstheme="minorHAnsi"/>
        </w:rPr>
        <w:t xml:space="preserve"> Suzuki, Y., Kawamura, I., Imai, Y. Ferroelectric Liquid Crystal Devices, Jpn Kokai Tokkyo Koho, JP-1-185793 (1989).</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Yamamoto, N., Yamada, Y., Mori, K., Nakamura, K., </w:t>
      </w:r>
      <w:r>
        <w:rPr>
          <w:rFonts w:cstheme="minorHAnsi"/>
          <w:b/>
        </w:rPr>
        <w:t>Negi, Y.S.,</w:t>
      </w:r>
      <w:r>
        <w:rPr>
          <w:rFonts w:cstheme="minorHAnsi"/>
        </w:rPr>
        <w:t xml:space="preserve"> Ferroelectric Liquid Crystal Devices, Jpn Kokai Tokkyo Koho JP 1-340474 (1989).</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Souma, Y., </w:t>
      </w:r>
      <w:r>
        <w:rPr>
          <w:rFonts w:cstheme="minorHAnsi"/>
          <w:b/>
        </w:rPr>
        <w:t>Negi, Y.S.,</w:t>
      </w:r>
      <w:r>
        <w:rPr>
          <w:rFonts w:cstheme="minorHAnsi"/>
        </w:rPr>
        <w:t xml:space="preserve"> Synthesis of 4</w:t>
      </w:r>
      <w:proofErr w:type="gramStart"/>
      <w:r>
        <w:rPr>
          <w:rFonts w:cstheme="minorHAnsi"/>
        </w:rPr>
        <w:t>,4</w:t>
      </w:r>
      <w:proofErr w:type="gramEnd"/>
      <w:r>
        <w:rPr>
          <w:rFonts w:cstheme="minorHAnsi"/>
        </w:rPr>
        <w:t>-Dichlorodiphenyl Sulfone Compounds, Jpn Kokai Tokkyo Koho, JP-63129596 (1988).</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lastRenderedPageBreak/>
        <w:t xml:space="preserve">Imai, Y., Kakimoto, M., </w:t>
      </w:r>
      <w:r>
        <w:rPr>
          <w:rFonts w:cstheme="minorHAnsi"/>
          <w:b/>
        </w:rPr>
        <w:t>Negi, Y.S.,</w:t>
      </w:r>
      <w:r>
        <w:rPr>
          <w:rFonts w:cstheme="minorHAnsi"/>
        </w:rPr>
        <w:t xml:space="preserve"> Tetraphenylthiophene Dicarboxylic Acid Derivatives</w:t>
      </w:r>
      <w:proofErr w:type="gramStart"/>
      <w:r>
        <w:rPr>
          <w:rFonts w:cstheme="minorHAnsi"/>
        </w:rPr>
        <w:t>,  Jpn</w:t>
      </w:r>
      <w:proofErr w:type="gramEnd"/>
      <w:r>
        <w:rPr>
          <w:rFonts w:cstheme="minorHAnsi"/>
        </w:rPr>
        <w:t>. Kokai Tokkyo Koho, JP- 6106, 3672 (1986).</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Imai, Y., Kakimoto, M., </w:t>
      </w:r>
      <w:r>
        <w:rPr>
          <w:rFonts w:cstheme="minorHAnsi"/>
          <w:b/>
        </w:rPr>
        <w:t>Negi, Y.S.</w:t>
      </w:r>
      <w:proofErr w:type="gramStart"/>
      <w:r>
        <w:rPr>
          <w:rFonts w:cstheme="minorHAnsi"/>
          <w:b/>
        </w:rPr>
        <w:t>,</w:t>
      </w:r>
      <w:r>
        <w:rPr>
          <w:rFonts w:cstheme="minorHAnsi"/>
        </w:rPr>
        <w:t xml:space="preserve">  Aromatic</w:t>
      </w:r>
      <w:proofErr w:type="gramEnd"/>
      <w:r>
        <w:rPr>
          <w:rFonts w:cstheme="minorHAnsi"/>
        </w:rPr>
        <w:t xml:space="preserve"> Polyamide-esters, Jpn. Kokai Tokkyo Koho, JP- 61207435 (1986).</w:t>
      </w:r>
    </w:p>
    <w:p w:rsidR="00643E67" w:rsidRDefault="00643E67" w:rsidP="00643E67">
      <w:pPr>
        <w:pStyle w:val="ListParagraph"/>
        <w:numPr>
          <w:ilvl w:val="0"/>
          <w:numId w:val="28"/>
        </w:numPr>
        <w:tabs>
          <w:tab w:val="left" w:pos="-180"/>
        </w:tabs>
        <w:spacing w:after="0" w:line="240" w:lineRule="auto"/>
        <w:ind w:left="360"/>
        <w:jc w:val="both"/>
        <w:rPr>
          <w:rFonts w:cstheme="minorHAnsi"/>
        </w:rPr>
      </w:pPr>
      <w:r>
        <w:rPr>
          <w:rFonts w:cstheme="minorHAnsi"/>
        </w:rPr>
        <w:t xml:space="preserve">Imai, Y., Kakimoto, M., </w:t>
      </w:r>
      <w:r>
        <w:rPr>
          <w:rFonts w:cstheme="minorHAnsi"/>
          <w:b/>
        </w:rPr>
        <w:t xml:space="preserve">Negi, Y.S., </w:t>
      </w:r>
      <w:r>
        <w:rPr>
          <w:rFonts w:cstheme="minorHAnsi"/>
        </w:rPr>
        <w:t>Polyesters Containing Tetraphenylthiophene Group, Jpn. Kokai Tokkyo Koho, JP-61207430 (1986).</w:t>
      </w:r>
    </w:p>
    <w:p w:rsidR="00363C3C" w:rsidRPr="00D61D11" w:rsidRDefault="00643E67" w:rsidP="00D61D11">
      <w:pPr>
        <w:pStyle w:val="ListParagraph"/>
        <w:numPr>
          <w:ilvl w:val="0"/>
          <w:numId w:val="28"/>
        </w:numPr>
        <w:tabs>
          <w:tab w:val="left" w:pos="-180"/>
        </w:tabs>
        <w:spacing w:after="0" w:line="240" w:lineRule="auto"/>
        <w:ind w:left="360"/>
        <w:jc w:val="both"/>
        <w:rPr>
          <w:rFonts w:cstheme="minorHAnsi"/>
        </w:rPr>
      </w:pPr>
      <w:r>
        <w:rPr>
          <w:rFonts w:cstheme="minorHAnsi"/>
        </w:rPr>
        <w:t xml:space="preserve">Imai, Y., Kakimoto, M., </w:t>
      </w:r>
      <w:r>
        <w:rPr>
          <w:rFonts w:cstheme="minorHAnsi"/>
          <w:b/>
        </w:rPr>
        <w:t xml:space="preserve">Negi, Y.S., </w:t>
      </w:r>
      <w:r>
        <w:rPr>
          <w:rFonts w:cstheme="minorHAnsi"/>
        </w:rPr>
        <w:t>Polyamide Resins, Jpn. Kokai Tokkyo Koho. JP-610625523 (1986).</w:t>
      </w:r>
    </w:p>
    <w:p w:rsidR="00363C3C" w:rsidRDefault="00363C3C" w:rsidP="004C4D3A">
      <w:pPr>
        <w:pStyle w:val="NormalWeb"/>
        <w:shd w:val="clear" w:color="auto" w:fill="FFFFFF"/>
        <w:spacing w:before="0" w:beforeAutospacing="0" w:after="0" w:afterAutospacing="0"/>
        <w:jc w:val="both"/>
        <w:rPr>
          <w:rFonts w:asciiTheme="minorHAnsi" w:hAnsiTheme="minorHAnsi" w:cstheme="minorHAnsi"/>
          <w:b/>
          <w:sz w:val="22"/>
          <w:szCs w:val="22"/>
        </w:rPr>
      </w:pPr>
    </w:p>
    <w:p w:rsidR="004C4D3A" w:rsidRDefault="004C4D3A" w:rsidP="004C4D3A">
      <w:pPr>
        <w:pStyle w:val="NormalWeb"/>
        <w:shd w:val="clear" w:color="auto" w:fill="FFFFFF"/>
        <w:spacing w:before="0" w:beforeAutospacing="0" w:after="0" w:afterAutospacing="0"/>
        <w:jc w:val="both"/>
        <w:rPr>
          <w:rFonts w:asciiTheme="minorHAnsi" w:hAnsiTheme="minorHAnsi" w:cstheme="minorHAnsi"/>
          <w:b/>
          <w:sz w:val="22"/>
          <w:szCs w:val="22"/>
        </w:rPr>
      </w:pPr>
      <w:r w:rsidRPr="004C4D3A">
        <w:rPr>
          <w:rFonts w:asciiTheme="minorHAnsi" w:hAnsiTheme="minorHAnsi" w:cstheme="minorHAnsi"/>
          <w:b/>
          <w:sz w:val="22"/>
          <w:szCs w:val="22"/>
        </w:rPr>
        <w:t>BOOKS</w:t>
      </w:r>
    </w:p>
    <w:p w:rsidR="004C4D3A" w:rsidRDefault="004C4D3A" w:rsidP="004C4D3A">
      <w:pPr>
        <w:pStyle w:val="NormalWeb"/>
        <w:numPr>
          <w:ilvl w:val="0"/>
          <w:numId w:val="3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Biopolymers for Targeted Drug Delivery Systems" (ISBN 978-3-659-39340-2) LAP LAMBERT Academic Publishing (Germany).</w:t>
      </w:r>
    </w:p>
    <w:p w:rsidR="004C4D3A" w:rsidRDefault="004C4D3A" w:rsidP="004C4D3A">
      <w:pPr>
        <w:pStyle w:val="NormalWeb"/>
        <w:numPr>
          <w:ilvl w:val="0"/>
          <w:numId w:val="3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PEEK Based Composites, LAP LAMBERT Academic Publishing (Germany).</w:t>
      </w:r>
    </w:p>
    <w:p w:rsidR="004C4D3A" w:rsidRDefault="004C4D3A" w:rsidP="00F91AFB">
      <w:pPr>
        <w:pStyle w:val="NormalWeb"/>
        <w:shd w:val="clear" w:color="auto" w:fill="FFFFFF"/>
        <w:spacing w:before="0" w:beforeAutospacing="0" w:after="0" w:afterAutospacing="0"/>
        <w:jc w:val="both"/>
        <w:rPr>
          <w:rFonts w:asciiTheme="minorHAnsi" w:hAnsiTheme="minorHAnsi" w:cstheme="minorHAnsi"/>
          <w:b/>
          <w:bCs/>
          <w:sz w:val="22"/>
          <w:szCs w:val="22"/>
        </w:rPr>
      </w:pPr>
    </w:p>
    <w:p w:rsidR="00643E67" w:rsidRDefault="00F91AFB" w:rsidP="00643E67">
      <w:pPr>
        <w:pStyle w:val="NormalWeb"/>
        <w:shd w:val="clear" w:color="auto" w:fill="FFFFFF"/>
        <w:spacing w:before="0" w:beforeAutospacing="0" w:after="0" w:afterAutospacing="0"/>
        <w:jc w:val="both"/>
        <w:rPr>
          <w:rFonts w:asciiTheme="minorHAnsi" w:hAnsiTheme="minorHAnsi" w:cstheme="minorHAnsi"/>
          <w:b/>
          <w:bCs/>
          <w:sz w:val="22"/>
          <w:szCs w:val="22"/>
        </w:rPr>
      </w:pPr>
      <w:r>
        <w:rPr>
          <w:rFonts w:asciiTheme="minorHAnsi" w:hAnsiTheme="minorHAnsi" w:cstheme="minorHAnsi"/>
          <w:b/>
          <w:bCs/>
          <w:sz w:val="22"/>
          <w:szCs w:val="22"/>
        </w:rPr>
        <w:t>BOOK CHAPTERS</w:t>
      </w:r>
    </w:p>
    <w:p w:rsidR="00643E67" w:rsidRDefault="00643E67" w:rsidP="00643E67">
      <w:pPr>
        <w:pStyle w:val="NormalWeb"/>
        <w:numPr>
          <w:ilvl w:val="0"/>
          <w:numId w:val="30"/>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bCs/>
          <w:sz w:val="22"/>
          <w:szCs w:val="22"/>
        </w:rPr>
        <w:t>Maharana, T.,</w:t>
      </w:r>
      <w:proofErr w:type="gramStart"/>
      <w:r>
        <w:rPr>
          <w:rStyle w:val="apple-converted-space"/>
          <w:rFonts w:asciiTheme="minorHAnsi" w:hAnsiTheme="minorHAnsi" w:cstheme="minorHAnsi"/>
          <w:sz w:val="22"/>
          <w:szCs w:val="22"/>
        </w:rPr>
        <w:t> </w:t>
      </w:r>
      <w:r>
        <w:rPr>
          <w:rFonts w:asciiTheme="minorHAnsi" w:hAnsiTheme="minorHAnsi" w:cstheme="minorHAnsi"/>
          <w:sz w:val="22"/>
          <w:szCs w:val="22"/>
        </w:rPr>
        <w:t xml:space="preserve"> Sutar</w:t>
      </w:r>
      <w:proofErr w:type="gramEnd"/>
      <w:r>
        <w:rPr>
          <w:rFonts w:asciiTheme="minorHAnsi" w:hAnsiTheme="minorHAnsi" w:cstheme="minorHAnsi"/>
          <w:sz w:val="22"/>
          <w:szCs w:val="22"/>
        </w:rPr>
        <w:t>, A.K., Routaray, A., Nath, N., Negi, Y.S., Application of PEEK as a biomaterial; Book Chapter in Encyclopedia entitled  "Biomedical Polymers and Polymeric Biomaterials" [ISBN: 1439898790, 1439898796] Taylor and Francis, USA; 2014.</w:t>
      </w:r>
    </w:p>
    <w:p w:rsidR="00643E67" w:rsidRDefault="00643E67" w:rsidP="00643E67">
      <w:pPr>
        <w:pStyle w:val="NormalWeb"/>
        <w:numPr>
          <w:ilvl w:val="0"/>
          <w:numId w:val="30"/>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bCs/>
          <w:sz w:val="22"/>
          <w:szCs w:val="22"/>
        </w:rPr>
        <w:t>Maharana, T.,</w:t>
      </w:r>
      <w:r>
        <w:rPr>
          <w:rStyle w:val="apple-converted-space"/>
          <w:rFonts w:asciiTheme="minorHAnsi" w:hAnsiTheme="minorHAnsi" w:cstheme="minorHAnsi"/>
          <w:sz w:val="22"/>
          <w:szCs w:val="22"/>
        </w:rPr>
        <w:t> </w:t>
      </w:r>
      <w:r>
        <w:rPr>
          <w:rFonts w:asciiTheme="minorHAnsi" w:hAnsiTheme="minorHAnsi" w:cstheme="minorHAnsi"/>
          <w:sz w:val="22"/>
          <w:szCs w:val="22"/>
        </w:rPr>
        <w:t xml:space="preserve"> Sutar, A.K., Nath, N., Routaray, A., Negi Y.S., Mohanty, B., Application of PEEK as a fuel cell membrane; Book Chapter in Advanced Materials Series; Wiley-Scrivener, USA; 2014.</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eastAsia="Times New Roman" w:cstheme="minorHAnsi"/>
          <w:lang w:eastAsia="en-IN"/>
        </w:rPr>
        <w:t>Deeba, F., Pruthi, V., </w:t>
      </w:r>
      <w:r>
        <w:rPr>
          <w:rFonts w:eastAsia="Times New Roman" w:cstheme="minorHAnsi"/>
          <w:bCs/>
          <w:lang w:eastAsia="en-IN"/>
        </w:rPr>
        <w:t>Negi, Y.S.,</w:t>
      </w:r>
      <w:r>
        <w:rPr>
          <w:rFonts w:eastAsia="Times New Roman" w:cstheme="minorHAnsi"/>
          <w:lang w:eastAsia="en-IN"/>
        </w:rPr>
        <w:t xml:space="preserve"> </w:t>
      </w:r>
      <w:r>
        <w:rPr>
          <w:rFonts w:cstheme="minorHAnsi"/>
        </w:rPr>
        <w:t xml:space="preserve">Polymer as catalyst for transesterification in biodiesel production. In book Encyclopedia of Polymer Applications, </w:t>
      </w:r>
      <w:r>
        <w:rPr>
          <w:rFonts w:cstheme="minorHAnsi"/>
          <w:bCs/>
          <w:iCs/>
          <w:shd w:val="clear" w:color="auto" w:fill="FFFFFF"/>
        </w:rPr>
        <w:t>Taylor &amp; Francis Encyclopedia Program, Editor: Dr. Munmaya Mishra, 2017.</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eastAsia="Times New Roman" w:cstheme="minorHAnsi"/>
          <w:lang w:eastAsia="en-IN"/>
        </w:rPr>
        <w:t xml:space="preserve">Kumar, B., </w:t>
      </w:r>
      <w:r>
        <w:rPr>
          <w:rFonts w:eastAsia="Times New Roman" w:cstheme="minorHAnsi"/>
          <w:bCs/>
          <w:lang w:eastAsia="en-IN"/>
        </w:rPr>
        <w:t>Negi, Y.S.,</w:t>
      </w:r>
      <w:r>
        <w:rPr>
          <w:rFonts w:eastAsia="Times New Roman" w:cstheme="minorHAnsi"/>
          <w:lang w:eastAsia="en-IN"/>
        </w:rPr>
        <w:t xml:space="preserve"> Environment friendly superabsorbent functional polymers in agriculture. </w:t>
      </w:r>
      <w:r>
        <w:rPr>
          <w:rFonts w:cstheme="minorHAnsi"/>
        </w:rPr>
        <w:t xml:space="preserve">In book Encyclopedia of Polymer Applications, </w:t>
      </w:r>
      <w:r>
        <w:rPr>
          <w:rFonts w:cstheme="minorHAnsi"/>
          <w:bCs/>
          <w:iCs/>
          <w:shd w:val="clear" w:color="auto" w:fill="FFFFFF"/>
        </w:rPr>
        <w:t>Taylor &amp; Francis Encyclopedia Program, Editor: Dr. Munmaya Mishra, 2017.</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cstheme="minorHAnsi"/>
        </w:rPr>
        <w:t xml:space="preserve">Sauraj, </w:t>
      </w:r>
      <w:r>
        <w:rPr>
          <w:rFonts w:eastAsia="Times New Roman" w:cstheme="minorHAnsi"/>
          <w:bCs/>
          <w:lang w:eastAsia="en-IN"/>
        </w:rPr>
        <w:t>Negi, Y.S.,</w:t>
      </w:r>
      <w:r>
        <w:rPr>
          <w:rFonts w:cstheme="minorHAnsi"/>
        </w:rPr>
        <w:t xml:space="preserve"> Stimuli-responsive polymeric prodrugs for cancer treatment. In book Encyclopedia of Polymer Applications, </w:t>
      </w:r>
      <w:r>
        <w:rPr>
          <w:rFonts w:cstheme="minorHAnsi"/>
          <w:bCs/>
          <w:iCs/>
          <w:shd w:val="clear" w:color="auto" w:fill="FFFFFF"/>
        </w:rPr>
        <w:t>Taylor &amp; Francis Encyclopedia Program, Editor: Dr. Munmaya Mishra, 2017.</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cstheme="minorHAnsi"/>
        </w:rPr>
        <w:t xml:space="preserve">Priyadarshi, R., </w:t>
      </w:r>
      <w:r>
        <w:rPr>
          <w:rFonts w:eastAsia="Times New Roman" w:cstheme="minorHAnsi"/>
          <w:bCs/>
          <w:lang w:eastAsia="en-IN"/>
        </w:rPr>
        <w:t>Negi, Y.S.,</w:t>
      </w:r>
      <w:r>
        <w:rPr>
          <w:rFonts w:cstheme="minorHAnsi"/>
          <w:shd w:val="clear" w:color="auto" w:fill="FFFFFF"/>
        </w:rPr>
        <w:t xml:space="preserve"> Chitosan: A revolutionary material in biodegradable food packaging.</w:t>
      </w:r>
      <w:r>
        <w:rPr>
          <w:rFonts w:cstheme="minorHAnsi"/>
        </w:rPr>
        <w:t xml:space="preserve"> In book Encyclopedia of Polymer Applications, </w:t>
      </w:r>
      <w:r>
        <w:rPr>
          <w:rFonts w:cstheme="minorHAnsi"/>
          <w:bCs/>
          <w:iCs/>
          <w:shd w:val="clear" w:color="auto" w:fill="FFFFFF"/>
        </w:rPr>
        <w:t>Taylor &amp; Francis Encyclopedia Program, Editor: Dr. Munmaya Mishra</w:t>
      </w:r>
      <w:proofErr w:type="gramStart"/>
      <w:r>
        <w:rPr>
          <w:rFonts w:cstheme="minorHAnsi"/>
          <w:bCs/>
          <w:iCs/>
          <w:shd w:val="clear" w:color="auto" w:fill="FFFFFF"/>
        </w:rPr>
        <w:t>,  2017</w:t>
      </w:r>
      <w:proofErr w:type="gramEnd"/>
      <w:r>
        <w:rPr>
          <w:rFonts w:cstheme="minorHAnsi"/>
          <w:bCs/>
          <w:iCs/>
          <w:shd w:val="clear" w:color="auto" w:fill="FFFFFF"/>
        </w:rPr>
        <w:t xml:space="preserve"> .</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cstheme="minorHAnsi"/>
        </w:rPr>
        <w:t xml:space="preserve">Priyadarshi, R. </w:t>
      </w:r>
      <w:r>
        <w:rPr>
          <w:rFonts w:eastAsia="Times New Roman" w:cstheme="minorHAnsi"/>
          <w:bCs/>
          <w:lang w:eastAsia="en-IN"/>
        </w:rPr>
        <w:t>Negi, Y.S.,</w:t>
      </w:r>
      <w:r>
        <w:rPr>
          <w:rFonts w:cstheme="minorHAnsi"/>
        </w:rPr>
        <w:t xml:space="preserve"> </w:t>
      </w:r>
      <w:r>
        <w:rPr>
          <w:rFonts w:cstheme="minorHAnsi"/>
          <w:shd w:val="clear" w:color="auto" w:fill="FFFFFF"/>
        </w:rPr>
        <w:t>Natural and synthetic biopolymers for contemporary food packaging applications.</w:t>
      </w:r>
      <w:r>
        <w:rPr>
          <w:rFonts w:cstheme="minorHAnsi"/>
        </w:rPr>
        <w:t xml:space="preserve"> In book Encyclopedia of Polymer Applications, </w:t>
      </w:r>
      <w:r>
        <w:rPr>
          <w:rFonts w:cstheme="minorHAnsi"/>
          <w:bCs/>
          <w:iCs/>
          <w:shd w:val="clear" w:color="auto" w:fill="FFFFFF"/>
        </w:rPr>
        <w:t>Taylor &amp; Francis Encyclopedia Program, Editor: Dr. Munmaya Mishra, 2017.</w:t>
      </w:r>
    </w:p>
    <w:p w:rsidR="00643E67" w:rsidRDefault="00643E67" w:rsidP="00643E67">
      <w:pPr>
        <w:pStyle w:val="ListParagraph"/>
        <w:numPr>
          <w:ilvl w:val="0"/>
          <w:numId w:val="30"/>
        </w:numPr>
        <w:autoSpaceDE w:val="0"/>
        <w:autoSpaceDN w:val="0"/>
        <w:adjustRightInd w:val="0"/>
        <w:spacing w:after="0" w:line="240" w:lineRule="auto"/>
        <w:jc w:val="both"/>
        <w:rPr>
          <w:rFonts w:cstheme="minorHAnsi"/>
        </w:rPr>
      </w:pPr>
      <w:r>
        <w:rPr>
          <w:rFonts w:eastAsia="Times New Roman" w:cstheme="minorHAnsi"/>
          <w:lang w:eastAsia="en-IN"/>
        </w:rPr>
        <w:t xml:space="preserve">Bano, S., </w:t>
      </w:r>
      <w:r>
        <w:rPr>
          <w:rFonts w:eastAsia="Times New Roman" w:cstheme="minorHAnsi"/>
          <w:bCs/>
          <w:lang w:eastAsia="en-IN"/>
        </w:rPr>
        <w:t>Negi, Y.S.,</w:t>
      </w:r>
      <w:r>
        <w:rPr>
          <w:rFonts w:eastAsia="Times New Roman" w:cstheme="minorHAnsi"/>
          <w:lang w:eastAsia="en-IN"/>
        </w:rPr>
        <w:t xml:space="preserve"> </w:t>
      </w:r>
      <w:r>
        <w:rPr>
          <w:rFonts w:cstheme="minorHAnsi"/>
        </w:rPr>
        <w:t xml:space="preserve">Polymeric membrane in fuel cell. In book Encyclopedia of Polymer Applications, </w:t>
      </w:r>
      <w:r>
        <w:rPr>
          <w:rFonts w:cstheme="minorHAnsi"/>
          <w:bCs/>
          <w:iCs/>
          <w:shd w:val="clear" w:color="auto" w:fill="FFFFFF"/>
        </w:rPr>
        <w:t>Taylor &amp; Francis Encyclopedia Program, Editor: Dr. Munmaya Mishra, 2017.</w:t>
      </w:r>
    </w:p>
    <w:p w:rsidR="00643E67" w:rsidRDefault="00643E67" w:rsidP="00643E67">
      <w:pPr>
        <w:pStyle w:val="NormalWeb"/>
        <w:numPr>
          <w:ilvl w:val="0"/>
          <w:numId w:val="30"/>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Deeba, F., Pruthi, V., </w:t>
      </w:r>
      <w:r>
        <w:rPr>
          <w:rFonts w:asciiTheme="minorHAnsi" w:hAnsiTheme="minorHAnsi" w:cstheme="minorHAnsi"/>
          <w:bCs/>
          <w:sz w:val="22"/>
          <w:szCs w:val="22"/>
        </w:rPr>
        <w:t>Negi, Y.S.,</w:t>
      </w:r>
      <w:r>
        <w:rPr>
          <w:rFonts w:asciiTheme="minorHAnsi" w:hAnsiTheme="minorHAnsi" w:cstheme="minorHAnsi"/>
          <w:sz w:val="22"/>
          <w:szCs w:val="22"/>
        </w:rPr>
        <w:t xml:space="preserve"> Effect of emerging contaminants from Paper mill industry into the environment and their control. In book ENVIRONMENTAL CONTAMINANTS: MEASUREMENT, MODELLING AND CONTROL (springer). Editor(s) name(s): Tarun Gupta, Avinash K Agarwal, Rashmi A Agarwal, and Nitin Labhsetwar. ISBN: 978-981-10-7331-1, Book </w:t>
      </w:r>
      <w:proofErr w:type="gramStart"/>
      <w:r>
        <w:rPr>
          <w:rFonts w:asciiTheme="minorHAnsi" w:hAnsiTheme="minorHAnsi" w:cstheme="minorHAnsi"/>
          <w:sz w:val="22"/>
          <w:szCs w:val="22"/>
        </w:rPr>
        <w:t>ID :</w:t>
      </w:r>
      <w:proofErr w:type="gramEnd"/>
      <w:r>
        <w:rPr>
          <w:rFonts w:asciiTheme="minorHAnsi" w:hAnsiTheme="minorHAnsi" w:cstheme="minorHAnsi"/>
          <w:sz w:val="22"/>
          <w:szCs w:val="22"/>
        </w:rPr>
        <w:t xml:space="preserve"> 454476_1_En, Chapter No : 17, Page no. 395-412, 2017.</w:t>
      </w:r>
    </w:p>
    <w:p w:rsidR="00643E67" w:rsidRDefault="00643E67" w:rsidP="00643E67">
      <w:pPr>
        <w:pStyle w:val="NormalWeb"/>
        <w:numPr>
          <w:ilvl w:val="0"/>
          <w:numId w:val="30"/>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shd w:val="clear" w:color="auto" w:fill="FFFFFF"/>
          <w:lang w:val="en-AU"/>
        </w:rPr>
        <w:t> </w:t>
      </w:r>
      <w:r>
        <w:rPr>
          <w:rFonts w:asciiTheme="minorHAnsi" w:hAnsiTheme="minorHAnsi" w:cstheme="minorHAnsi"/>
          <w:bCs/>
          <w:sz w:val="22"/>
          <w:szCs w:val="22"/>
          <w:shd w:val="clear" w:color="auto" w:fill="FFFFFF"/>
          <w:lang w:val="en-AU"/>
        </w:rPr>
        <w:t>Agrawal, G.</w:t>
      </w:r>
      <w:r>
        <w:rPr>
          <w:rFonts w:asciiTheme="minorHAnsi" w:hAnsiTheme="minorHAnsi" w:cstheme="minorHAnsi"/>
          <w:sz w:val="22"/>
          <w:szCs w:val="22"/>
          <w:shd w:val="clear" w:color="auto" w:fill="FFFFFF"/>
          <w:lang w:val="en-AU"/>
        </w:rPr>
        <w:t xml:space="preserve">, </w:t>
      </w:r>
      <w:r>
        <w:rPr>
          <w:rFonts w:asciiTheme="minorHAnsi" w:hAnsiTheme="minorHAnsi" w:cstheme="minorHAnsi"/>
          <w:bCs/>
          <w:sz w:val="22"/>
          <w:szCs w:val="22"/>
          <w:shd w:val="clear" w:color="auto" w:fill="FFFFFF"/>
        </w:rPr>
        <w:t>Negi, Y.S.,</w:t>
      </w:r>
      <w:r>
        <w:rPr>
          <w:rFonts w:asciiTheme="minorHAnsi" w:hAnsiTheme="minorHAnsi" w:cstheme="minorHAnsi"/>
          <w:sz w:val="22"/>
          <w:szCs w:val="22"/>
          <w:shd w:val="clear" w:color="auto" w:fill="FFFFFF"/>
          <w:lang w:val="en-AU"/>
        </w:rPr>
        <w:t xml:space="preserve"> Pradhan, S., Dash, M., Samal, S. K., </w:t>
      </w:r>
      <w:r>
        <w:rPr>
          <w:rFonts w:asciiTheme="minorHAnsi" w:hAnsiTheme="minorHAnsi" w:cstheme="minorHAnsi"/>
          <w:i/>
          <w:iCs/>
          <w:sz w:val="22"/>
          <w:szCs w:val="22"/>
          <w:shd w:val="clear" w:color="auto" w:fill="FFFFFF"/>
        </w:rPr>
        <w:t>Wettability and Contact Angle of Polymeric Biomaterials</w:t>
      </w:r>
      <w:r>
        <w:rPr>
          <w:rFonts w:asciiTheme="minorHAnsi" w:hAnsiTheme="minorHAnsi" w:cstheme="minorHAnsi"/>
          <w:sz w:val="22"/>
          <w:szCs w:val="22"/>
          <w:shd w:val="clear" w:color="auto" w:fill="FFFFFF"/>
        </w:rPr>
        <w:t>, </w:t>
      </w:r>
      <w:r>
        <w:rPr>
          <w:rFonts w:asciiTheme="minorHAnsi" w:hAnsiTheme="minorHAnsi" w:cstheme="minorHAnsi"/>
          <w:sz w:val="22"/>
          <w:szCs w:val="22"/>
          <w:shd w:val="clear" w:color="auto" w:fill="FFFFFF"/>
          <w:lang w:val="en-AU"/>
        </w:rPr>
        <w:t>Maria Cristina Tanzi and Silvia Farè Ed., </w:t>
      </w:r>
      <w:r>
        <w:rPr>
          <w:rFonts w:asciiTheme="minorHAnsi" w:hAnsiTheme="minorHAnsi" w:cstheme="minorHAnsi"/>
          <w:sz w:val="22"/>
          <w:szCs w:val="22"/>
          <w:shd w:val="clear" w:color="auto" w:fill="FFFFFF"/>
        </w:rPr>
        <w:t>Woodhead publishing, Elsevier, United Kingdom, </w:t>
      </w:r>
      <w:r>
        <w:rPr>
          <w:rFonts w:asciiTheme="minorHAnsi" w:hAnsiTheme="minorHAnsi" w:cstheme="minorHAnsi"/>
          <w:iCs/>
          <w:sz w:val="22"/>
          <w:szCs w:val="22"/>
          <w:shd w:val="clear" w:color="auto" w:fill="FFFFFF"/>
        </w:rPr>
        <w:t>ISBN:</w:t>
      </w:r>
      <w:r>
        <w:rPr>
          <w:rFonts w:asciiTheme="minorHAnsi" w:hAnsiTheme="minorHAnsi" w:cstheme="minorHAnsi"/>
          <w:bCs/>
          <w:iCs/>
          <w:sz w:val="22"/>
          <w:szCs w:val="22"/>
          <w:shd w:val="clear" w:color="auto" w:fill="FFFFFF"/>
        </w:rPr>
        <w:t> </w:t>
      </w:r>
      <w:r>
        <w:rPr>
          <w:rFonts w:asciiTheme="minorHAnsi" w:hAnsiTheme="minorHAnsi" w:cstheme="minorHAnsi"/>
          <w:iCs/>
          <w:sz w:val="22"/>
          <w:szCs w:val="22"/>
          <w:shd w:val="clear" w:color="auto" w:fill="FFFFFF"/>
          <w:lang w:val="en-AU"/>
        </w:rPr>
        <w:t>9780081007372</w:t>
      </w:r>
      <w:r>
        <w:rPr>
          <w:rFonts w:asciiTheme="minorHAnsi" w:hAnsiTheme="minorHAnsi" w:cstheme="minorHAnsi"/>
          <w:sz w:val="22"/>
          <w:szCs w:val="22"/>
          <w:shd w:val="clear" w:color="auto" w:fill="FFFFFF"/>
          <w:lang w:val="en-AU"/>
        </w:rPr>
        <w:t xml:space="preserve">, </w:t>
      </w:r>
      <w:r>
        <w:rPr>
          <w:rFonts w:asciiTheme="minorHAnsi" w:hAnsiTheme="minorHAnsi" w:cstheme="minorHAnsi"/>
          <w:bCs/>
          <w:sz w:val="22"/>
          <w:szCs w:val="22"/>
          <w:shd w:val="clear" w:color="auto" w:fill="FFFFFF"/>
        </w:rPr>
        <w:t>2017</w:t>
      </w:r>
      <w:r>
        <w:rPr>
          <w:rFonts w:asciiTheme="minorHAnsi" w:hAnsiTheme="minorHAnsi" w:cstheme="minorHAnsi"/>
          <w:sz w:val="22"/>
          <w:szCs w:val="22"/>
          <w:shd w:val="clear" w:color="auto" w:fill="FFFFFF"/>
        </w:rPr>
        <w:t>.</w:t>
      </w:r>
    </w:p>
    <w:p w:rsidR="00643E67" w:rsidRDefault="00643E67" w:rsidP="00643E67">
      <w:pPr>
        <w:spacing w:after="0"/>
        <w:jc w:val="both"/>
        <w:rPr>
          <w:rFonts w:cstheme="minorHAnsi"/>
          <w:u w:val="single"/>
        </w:rPr>
      </w:pPr>
    </w:p>
    <w:p w:rsidR="002E3DC3" w:rsidRDefault="002E3DC3" w:rsidP="00643E67">
      <w:pPr>
        <w:tabs>
          <w:tab w:val="num" w:pos="-630"/>
        </w:tabs>
        <w:jc w:val="both"/>
        <w:rPr>
          <w:rFonts w:cstheme="minorHAnsi"/>
          <w:b/>
        </w:rPr>
      </w:pPr>
    </w:p>
    <w:p w:rsidR="002E3DC3" w:rsidRDefault="002E3DC3" w:rsidP="00643E67">
      <w:pPr>
        <w:tabs>
          <w:tab w:val="num" w:pos="-630"/>
        </w:tabs>
        <w:jc w:val="both"/>
        <w:rPr>
          <w:rFonts w:cstheme="minorHAnsi"/>
          <w:b/>
        </w:rPr>
      </w:pPr>
    </w:p>
    <w:p w:rsidR="00643E67" w:rsidRPr="004C4D3A" w:rsidRDefault="00643E67" w:rsidP="00643E67">
      <w:pPr>
        <w:tabs>
          <w:tab w:val="num" w:pos="-630"/>
        </w:tabs>
        <w:jc w:val="both"/>
        <w:rPr>
          <w:rFonts w:cstheme="minorHAnsi"/>
          <w:b/>
        </w:rPr>
      </w:pPr>
      <w:r w:rsidRPr="004C4D3A">
        <w:rPr>
          <w:rFonts w:cstheme="minorHAnsi"/>
          <w:b/>
        </w:rPr>
        <w:lastRenderedPageBreak/>
        <w:t>RESEARCH PUBLICATIONS</w:t>
      </w:r>
    </w:p>
    <w:p w:rsidR="00643E67" w:rsidRDefault="00643E67" w:rsidP="00643E67">
      <w:pPr>
        <w:pStyle w:val="ListParagraph"/>
        <w:numPr>
          <w:ilvl w:val="0"/>
          <w:numId w:val="33"/>
        </w:numPr>
        <w:autoSpaceDE w:val="0"/>
        <w:autoSpaceDN w:val="0"/>
        <w:adjustRightInd w:val="0"/>
        <w:spacing w:after="0" w:line="240" w:lineRule="auto"/>
        <w:jc w:val="both"/>
        <w:rPr>
          <w:rFonts w:cstheme="minorHAnsi"/>
          <w:lang w:val="en-US"/>
        </w:rPr>
      </w:pPr>
      <w:r>
        <w:rPr>
          <w:rFonts w:cstheme="minorHAnsi"/>
        </w:rPr>
        <w:t>Priyadarshi, R., Sauraj, Kumar, B., Deeba, F., Kulshreshtha, A., Negi, Y.S., Chitosan films incorporated with apricot (</w:t>
      </w:r>
      <w:r>
        <w:rPr>
          <w:rFonts w:cstheme="minorHAnsi"/>
          <w:i/>
        </w:rPr>
        <w:t>Prunus armeniaca</w:t>
      </w:r>
      <w:r>
        <w:rPr>
          <w:rFonts w:cstheme="minorHAnsi"/>
        </w:rPr>
        <w:t xml:space="preserve">) kernel essential oil as active food packaging material. </w:t>
      </w:r>
      <w:r>
        <w:rPr>
          <w:rFonts w:cstheme="minorHAnsi"/>
          <w:b/>
        </w:rPr>
        <w:t xml:space="preserve">Food Hydrocolloids. </w:t>
      </w:r>
      <w:r>
        <w:rPr>
          <w:rFonts w:cstheme="minorHAnsi"/>
          <w:u w:val="single"/>
        </w:rPr>
        <w:t>85</w:t>
      </w:r>
      <w:r>
        <w:rPr>
          <w:rFonts w:cstheme="minorHAnsi"/>
        </w:rPr>
        <w:t xml:space="preserve">(2018) 158. </w:t>
      </w:r>
      <w:r>
        <w:rPr>
          <w:rFonts w:eastAsia="Times New Roman" w:cstheme="minorHAnsi"/>
          <w:lang w:eastAsia="en-IN"/>
        </w:rPr>
        <w:t>https://doi.org/</w:t>
      </w:r>
      <w:r>
        <w:rPr>
          <w:rFonts w:cstheme="minorHAnsi"/>
          <w:lang w:val="en-US"/>
        </w:rPr>
        <w:t xml:space="preserve">10.1016/j.foodhyd.2018.07.003 </w:t>
      </w:r>
    </w:p>
    <w:p w:rsidR="00643E67" w:rsidRDefault="00643E67" w:rsidP="00643E67">
      <w:pPr>
        <w:pStyle w:val="ListParagraph"/>
        <w:numPr>
          <w:ilvl w:val="0"/>
          <w:numId w:val="33"/>
        </w:numPr>
        <w:autoSpaceDE w:val="0"/>
        <w:autoSpaceDN w:val="0"/>
        <w:adjustRightInd w:val="0"/>
        <w:spacing w:after="0" w:line="240" w:lineRule="auto"/>
        <w:jc w:val="both"/>
        <w:rPr>
          <w:rFonts w:cstheme="minorHAnsi"/>
          <w:lang w:val="en-US"/>
        </w:rPr>
      </w:pPr>
      <w:r>
        <w:rPr>
          <w:rFonts w:cstheme="minorHAnsi"/>
        </w:rPr>
        <w:t xml:space="preserve">Priyadarshi, R., Sauraj, Kumar, B., Negi, Y.S., </w:t>
      </w:r>
      <w:r>
        <w:rPr>
          <w:rFonts w:cstheme="minorHAnsi"/>
          <w:lang w:val="en-US"/>
        </w:rPr>
        <w:t xml:space="preserve">Chitosan films incorporated with citric acid and glycerol as an active packaging material for extension of green chilli shelf life. </w:t>
      </w:r>
      <w:r>
        <w:rPr>
          <w:rFonts w:cstheme="minorHAnsi"/>
          <w:b/>
          <w:lang w:val="en-US"/>
        </w:rPr>
        <w:t>Carbohydrate Polymers.</w:t>
      </w:r>
      <w:r>
        <w:rPr>
          <w:rFonts w:cstheme="minorHAnsi"/>
          <w:lang w:val="en-US"/>
        </w:rPr>
        <w:t xml:space="preserve"> </w:t>
      </w:r>
      <w:r>
        <w:rPr>
          <w:rFonts w:cstheme="minorHAnsi"/>
          <w:u w:val="single"/>
          <w:lang w:val="en-US"/>
        </w:rPr>
        <w:t>195</w:t>
      </w:r>
      <w:r>
        <w:rPr>
          <w:rFonts w:cstheme="minorHAnsi"/>
          <w:lang w:val="en-US"/>
        </w:rPr>
        <w:t xml:space="preserve">(2018) 329. </w:t>
      </w:r>
      <w:r>
        <w:rPr>
          <w:rFonts w:eastAsia="Times New Roman" w:cstheme="minorHAnsi"/>
          <w:lang w:eastAsia="en-IN"/>
        </w:rPr>
        <w:t>https://doi.org/</w:t>
      </w:r>
      <w:r>
        <w:rPr>
          <w:rFonts w:cstheme="minorHAnsi"/>
          <w:lang w:val="en-US"/>
        </w:rPr>
        <w:t xml:space="preserve">10.1016/j.carbpol.2018.04.089 </w:t>
      </w:r>
    </w:p>
    <w:p w:rsidR="00643E67" w:rsidRDefault="00643E67" w:rsidP="00643E67">
      <w:pPr>
        <w:pStyle w:val="ListParagraph"/>
        <w:numPr>
          <w:ilvl w:val="0"/>
          <w:numId w:val="33"/>
        </w:numPr>
        <w:autoSpaceDE w:val="0"/>
        <w:autoSpaceDN w:val="0"/>
        <w:adjustRightInd w:val="0"/>
        <w:spacing w:after="0" w:line="240" w:lineRule="auto"/>
        <w:jc w:val="both"/>
        <w:rPr>
          <w:rFonts w:cstheme="minorHAnsi"/>
          <w:lang w:val="en-US"/>
        </w:rPr>
      </w:pPr>
      <w:r>
        <w:rPr>
          <w:rFonts w:cstheme="minorHAnsi"/>
        </w:rPr>
        <w:t xml:space="preserve">Sauraj, Priyadarshi, R., Kumar, S.U., Kumar, V., Gopinath, P., Negi, Y.S., </w:t>
      </w:r>
      <w:r>
        <w:rPr>
          <w:rFonts w:cstheme="minorHAnsi"/>
          <w:lang w:val="en-US"/>
        </w:rPr>
        <w:t xml:space="preserve">pH responsive prodrug nanoparticles based on xylan-curcumin conjugate for the efficient delivery of curcumin in cancer therapy. </w:t>
      </w:r>
      <w:r>
        <w:rPr>
          <w:rFonts w:cstheme="minorHAnsi"/>
          <w:b/>
          <w:lang w:val="en-US"/>
        </w:rPr>
        <w:t>Carbohydrate Polymers.</w:t>
      </w:r>
      <w:r>
        <w:rPr>
          <w:rFonts w:cstheme="minorHAnsi"/>
          <w:lang w:val="en-US"/>
        </w:rPr>
        <w:t xml:space="preserve"> </w:t>
      </w:r>
      <w:r>
        <w:rPr>
          <w:rFonts w:cstheme="minorHAnsi"/>
          <w:u w:val="single"/>
          <w:lang w:val="en-US"/>
        </w:rPr>
        <w:t>188</w:t>
      </w:r>
      <w:r>
        <w:rPr>
          <w:rFonts w:cstheme="minorHAnsi"/>
          <w:lang w:val="en-US"/>
        </w:rPr>
        <w:t xml:space="preserve">(2018) 252. </w:t>
      </w:r>
      <w:r>
        <w:rPr>
          <w:rFonts w:eastAsia="Times New Roman" w:cstheme="minorHAnsi"/>
          <w:lang w:eastAsia="en-IN"/>
        </w:rPr>
        <w:t>https://doi.org/</w:t>
      </w:r>
      <w:r>
        <w:rPr>
          <w:rFonts w:cstheme="minorHAnsi"/>
          <w:lang w:val="en-US"/>
        </w:rPr>
        <w:t xml:space="preserve">10.1016/j.carbpol.2018.02.006. </w:t>
      </w:r>
    </w:p>
    <w:p w:rsidR="00643E67" w:rsidRDefault="00643E67" w:rsidP="00643E67">
      <w:pPr>
        <w:pStyle w:val="ListParagraph"/>
        <w:numPr>
          <w:ilvl w:val="0"/>
          <w:numId w:val="33"/>
        </w:numPr>
        <w:autoSpaceDE w:val="0"/>
        <w:autoSpaceDN w:val="0"/>
        <w:adjustRightInd w:val="0"/>
        <w:spacing w:after="0" w:line="240" w:lineRule="auto"/>
        <w:jc w:val="both"/>
        <w:rPr>
          <w:rFonts w:cstheme="minorHAnsi"/>
        </w:rPr>
      </w:pPr>
      <w:r>
        <w:rPr>
          <w:rFonts w:eastAsia="Times New Roman" w:cstheme="minorHAnsi"/>
          <w:lang w:eastAsia="en-IN"/>
        </w:rPr>
        <w:t>Kumar, B., </w:t>
      </w:r>
      <w:r>
        <w:rPr>
          <w:rFonts w:eastAsia="Times New Roman" w:cstheme="minorHAnsi"/>
          <w:bCs/>
          <w:lang w:eastAsia="en-IN"/>
        </w:rPr>
        <w:t>Negi, Y.S.,</w:t>
      </w:r>
      <w:r>
        <w:rPr>
          <w:rFonts w:eastAsia="Times New Roman" w:cstheme="minorHAnsi"/>
          <w:b/>
          <w:bCs/>
          <w:lang w:eastAsia="en-IN"/>
        </w:rPr>
        <w:t xml:space="preserve"> </w:t>
      </w:r>
      <w:r>
        <w:rPr>
          <w:rFonts w:eastAsia="Times New Roman" w:cstheme="minorHAnsi"/>
          <w:bCs/>
          <w:lang w:eastAsia="en-IN"/>
        </w:rPr>
        <w:t xml:space="preserve">Water absorption and viscosity behaviour of thermally stable novel graft polymer of carboxymethyl cellulose and </w:t>
      </w:r>
      <w:proofErr w:type="gramStart"/>
      <w:r>
        <w:rPr>
          <w:rFonts w:eastAsia="Times New Roman" w:cstheme="minorHAnsi"/>
          <w:bCs/>
          <w:lang w:eastAsia="en-IN"/>
        </w:rPr>
        <w:t>poly(</w:t>
      </w:r>
      <w:proofErr w:type="gramEnd"/>
      <w:r>
        <w:rPr>
          <w:rFonts w:eastAsia="Times New Roman" w:cstheme="minorHAnsi"/>
          <w:bCs/>
          <w:lang w:eastAsia="en-IN"/>
        </w:rPr>
        <w:t xml:space="preserve">sodium 1-hydroxy acrylate). </w:t>
      </w:r>
      <w:r>
        <w:rPr>
          <w:rFonts w:eastAsia="Times New Roman" w:cstheme="minorHAnsi"/>
          <w:b/>
          <w:lang w:eastAsia="en-IN"/>
        </w:rPr>
        <w:t>Carbohydrate Polymers.</w:t>
      </w:r>
      <w:r>
        <w:rPr>
          <w:rFonts w:eastAsia="Times New Roman" w:cstheme="minorHAnsi"/>
          <w:i/>
          <w:lang w:eastAsia="en-IN"/>
        </w:rPr>
        <w:t xml:space="preserve"> </w:t>
      </w:r>
      <w:r>
        <w:rPr>
          <w:rFonts w:eastAsia="Times New Roman" w:cstheme="minorHAnsi"/>
          <w:u w:val="single"/>
          <w:lang w:eastAsia="en-IN"/>
        </w:rPr>
        <w:t>181</w:t>
      </w:r>
      <w:r>
        <w:rPr>
          <w:rFonts w:eastAsia="Times New Roman" w:cstheme="minorHAnsi"/>
          <w:lang w:eastAsia="en-IN"/>
        </w:rPr>
        <w:t>(2017)</w:t>
      </w:r>
      <w:r>
        <w:rPr>
          <w:rFonts w:cstheme="minorHAnsi"/>
        </w:rPr>
        <w:t xml:space="preserve"> 862. </w:t>
      </w:r>
      <w:r>
        <w:rPr>
          <w:rFonts w:eastAsia="Times New Roman" w:cstheme="minorHAnsi"/>
          <w:lang w:eastAsia="en-IN"/>
        </w:rPr>
        <w:t>https://doi.org/10.1016/j.carbpol.2017.11.066</w:t>
      </w:r>
    </w:p>
    <w:p w:rsidR="00643E67" w:rsidRDefault="00643E67" w:rsidP="00643E67">
      <w:pPr>
        <w:pStyle w:val="ListParagraph"/>
        <w:numPr>
          <w:ilvl w:val="0"/>
          <w:numId w:val="33"/>
        </w:numPr>
        <w:autoSpaceDE w:val="0"/>
        <w:autoSpaceDN w:val="0"/>
        <w:adjustRightInd w:val="0"/>
        <w:spacing w:after="0" w:line="240" w:lineRule="auto"/>
        <w:jc w:val="both"/>
        <w:rPr>
          <w:rFonts w:cstheme="minorHAnsi"/>
        </w:rPr>
      </w:pPr>
      <w:r>
        <w:rPr>
          <w:rFonts w:cstheme="minorHAnsi"/>
        </w:rPr>
        <w:t>Deeba F., Patel, A., Arora, N., Pruthi, V., Pruthi, P.A., Negi, Y.S., Amaranth seeds (</w:t>
      </w:r>
      <w:r>
        <w:rPr>
          <w:rFonts w:cstheme="minorHAnsi"/>
          <w:i/>
        </w:rPr>
        <w:t>Amaranthus palmeri</w:t>
      </w:r>
      <w:r>
        <w:rPr>
          <w:rFonts w:cstheme="minorHAnsi"/>
        </w:rPr>
        <w:t xml:space="preserve"> L.) as novel feedstock for biodiesel production by oleaginous yeast. </w:t>
      </w:r>
      <w:r>
        <w:rPr>
          <w:rFonts w:cstheme="minorHAnsi"/>
          <w:b/>
        </w:rPr>
        <w:t>Environ Sci Pollut Res.</w:t>
      </w:r>
      <w:r>
        <w:rPr>
          <w:rFonts w:cstheme="minorHAnsi"/>
          <w:i/>
        </w:rPr>
        <w:t xml:space="preserve"> </w:t>
      </w:r>
      <w:r>
        <w:rPr>
          <w:rFonts w:cstheme="minorHAnsi"/>
          <w:u w:val="single"/>
        </w:rPr>
        <w:t>25(1</w:t>
      </w:r>
      <w:proofErr w:type="gramStart"/>
      <w:r>
        <w:rPr>
          <w:rFonts w:cstheme="minorHAnsi"/>
          <w:u w:val="single"/>
        </w:rPr>
        <w:t>)</w:t>
      </w:r>
      <w:r>
        <w:rPr>
          <w:rFonts w:cstheme="minorHAnsi"/>
        </w:rPr>
        <w:t>(</w:t>
      </w:r>
      <w:proofErr w:type="gramEnd"/>
      <w:r>
        <w:rPr>
          <w:rFonts w:cstheme="minorHAnsi"/>
        </w:rPr>
        <w:t>2017) 353. https://doi.org/10.1007/s11356-017-0444-x</w:t>
      </w:r>
    </w:p>
    <w:p w:rsidR="00643E67" w:rsidRDefault="00643E67" w:rsidP="00643E67">
      <w:pPr>
        <w:pStyle w:val="ListParagraph"/>
        <w:numPr>
          <w:ilvl w:val="0"/>
          <w:numId w:val="33"/>
        </w:numPr>
        <w:spacing w:after="0" w:line="240" w:lineRule="auto"/>
        <w:jc w:val="both"/>
        <w:rPr>
          <w:rFonts w:eastAsia="Times New Roman" w:cstheme="minorHAnsi"/>
          <w:lang w:eastAsia="en-IN"/>
        </w:rPr>
      </w:pPr>
      <w:r>
        <w:rPr>
          <w:rFonts w:eastAsia="Times New Roman" w:cstheme="minorHAnsi"/>
          <w:lang w:eastAsia="en-IN"/>
        </w:rPr>
        <w:t>Kumar B., </w:t>
      </w:r>
      <w:r>
        <w:rPr>
          <w:rFonts w:eastAsia="Times New Roman" w:cstheme="minorHAnsi"/>
          <w:bCs/>
          <w:lang w:eastAsia="en-IN"/>
        </w:rPr>
        <w:t>Negi Y.S.,</w:t>
      </w:r>
      <w:r>
        <w:rPr>
          <w:rFonts w:eastAsia="Times New Roman" w:cstheme="minorHAnsi"/>
          <w:lang w:eastAsia="en-IN"/>
        </w:rPr>
        <w:t> </w:t>
      </w:r>
      <w:hyperlink r:id="rId8" w:history="1">
        <w:r>
          <w:rPr>
            <w:rStyle w:val="Hyperlink"/>
            <w:rFonts w:eastAsia="Times New Roman" w:cstheme="minorHAnsi"/>
            <w:bCs/>
            <w:color w:val="auto"/>
            <w:lang w:eastAsia="en-IN"/>
          </w:rPr>
          <w:t xml:space="preserve">Synthesis, properties and thermal stability of water soluble </w:t>
        </w:r>
        <w:proofErr w:type="gramStart"/>
        <w:r>
          <w:rPr>
            <w:rStyle w:val="Hyperlink"/>
            <w:rFonts w:eastAsia="Times New Roman" w:cstheme="minorHAnsi"/>
            <w:bCs/>
            <w:color w:val="auto"/>
            <w:lang w:eastAsia="en-IN"/>
          </w:rPr>
          <w:t>poly(</w:t>
        </w:r>
        <w:proofErr w:type="gramEnd"/>
        <w:r>
          <w:rPr>
            <w:rStyle w:val="Hyperlink"/>
            <w:rFonts w:eastAsia="Times New Roman" w:cstheme="minorHAnsi"/>
            <w:bCs/>
            <w:color w:val="auto"/>
            <w:lang w:eastAsia="en-IN"/>
          </w:rPr>
          <w:t>potassium 1-hydroxy acrylate-</w:t>
        </w:r>
        <w:r>
          <w:rPr>
            <w:rStyle w:val="Hyperlink"/>
            <w:rFonts w:eastAsia="Times New Roman" w:cstheme="minorHAnsi"/>
            <w:bCs/>
            <w:i/>
            <w:iCs/>
            <w:color w:val="auto"/>
            <w:lang w:eastAsia="en-IN"/>
          </w:rPr>
          <w:t>co</w:t>
        </w:r>
        <w:r>
          <w:rPr>
            <w:rStyle w:val="Hyperlink"/>
            <w:rFonts w:eastAsia="Times New Roman" w:cstheme="minorHAnsi"/>
            <w:bCs/>
            <w:color w:val="auto"/>
            <w:lang w:eastAsia="en-IN"/>
          </w:rPr>
          <w:t>-styrene) copolymer</w:t>
        </w:r>
      </w:hyperlink>
      <w:r>
        <w:rPr>
          <w:rFonts w:eastAsia="Times New Roman" w:cstheme="minorHAnsi"/>
          <w:lang w:eastAsia="en-IN"/>
        </w:rPr>
        <w:t xml:space="preserve">. </w:t>
      </w:r>
      <w:r>
        <w:rPr>
          <w:rFonts w:eastAsia="Times New Roman" w:cstheme="minorHAnsi"/>
          <w:b/>
          <w:lang w:eastAsia="en-IN"/>
        </w:rPr>
        <w:t>Polymer International.</w:t>
      </w:r>
      <w:r>
        <w:rPr>
          <w:rFonts w:eastAsia="Times New Roman" w:cstheme="minorHAnsi"/>
          <w:lang w:eastAsia="en-IN"/>
        </w:rPr>
        <w:t xml:space="preserve"> </w:t>
      </w:r>
      <w:r>
        <w:rPr>
          <w:rFonts w:eastAsia="Times New Roman" w:cstheme="minorHAnsi"/>
          <w:u w:val="single"/>
          <w:lang w:eastAsia="en-IN"/>
        </w:rPr>
        <w:t>80</w:t>
      </w:r>
      <w:r>
        <w:rPr>
          <w:rFonts w:eastAsia="Times New Roman" w:cstheme="minorHAnsi"/>
          <w:lang w:eastAsia="en-IN"/>
        </w:rPr>
        <w:t>(2017) 159. DOI: 10.1002/pi.5484</w:t>
      </w:r>
    </w:p>
    <w:p w:rsidR="00643E67" w:rsidRDefault="00643E67" w:rsidP="00643E67">
      <w:pPr>
        <w:pStyle w:val="ListParagraph"/>
        <w:numPr>
          <w:ilvl w:val="0"/>
          <w:numId w:val="33"/>
        </w:numPr>
        <w:shd w:val="clear" w:color="auto" w:fill="FFFFFF"/>
        <w:spacing w:before="100" w:beforeAutospacing="1" w:after="0"/>
        <w:jc w:val="both"/>
        <w:rPr>
          <w:rFonts w:eastAsia="Times New Roman" w:cstheme="minorHAnsi"/>
          <w:lang w:eastAsia="en-IN"/>
        </w:rPr>
      </w:pPr>
      <w:r>
        <w:rPr>
          <w:rFonts w:cstheme="minorHAnsi"/>
        </w:rPr>
        <w:t>Deeba F.</w:t>
      </w:r>
      <w:r>
        <w:rPr>
          <w:rFonts w:eastAsia="Times New Roman" w:cstheme="minorHAnsi"/>
          <w:lang w:eastAsia="en-IN"/>
        </w:rPr>
        <w:t xml:space="preserve">, </w:t>
      </w:r>
      <w:r>
        <w:rPr>
          <w:rFonts w:cstheme="minorHAnsi"/>
        </w:rPr>
        <w:t>Pruthi, V.</w:t>
      </w:r>
      <w:r>
        <w:rPr>
          <w:rFonts w:eastAsia="Times New Roman" w:cstheme="minorHAnsi"/>
          <w:lang w:eastAsia="en-IN"/>
        </w:rPr>
        <w:t>,</w:t>
      </w:r>
      <w:r>
        <w:rPr>
          <w:rFonts w:eastAsia="Times New Roman" w:cstheme="minorHAnsi"/>
          <w:bCs/>
          <w:lang w:eastAsia="en-IN"/>
        </w:rPr>
        <w:t> Negi, Y.S.,</w:t>
      </w:r>
      <w:r>
        <w:rPr>
          <w:rFonts w:eastAsia="Times New Roman" w:cstheme="minorHAnsi"/>
          <w:lang w:eastAsia="en-IN"/>
        </w:rPr>
        <w:t xml:space="preserve"> Fostering tricylglycerols accumulation in novel oleaginous yeast</w:t>
      </w:r>
      <w:r>
        <w:rPr>
          <w:rFonts w:eastAsia="Times New Roman" w:cstheme="minorHAnsi"/>
          <w:i/>
          <w:iCs/>
          <w:lang w:eastAsia="en-IN"/>
        </w:rPr>
        <w:t> Cryptococcus</w:t>
      </w:r>
      <w:r>
        <w:rPr>
          <w:rFonts w:eastAsia="Times New Roman" w:cstheme="minorHAnsi"/>
          <w:lang w:eastAsia="en-IN"/>
        </w:rPr>
        <w:t> </w:t>
      </w:r>
      <w:r>
        <w:rPr>
          <w:rFonts w:eastAsia="Times New Roman" w:cstheme="minorHAnsi"/>
          <w:i/>
          <w:lang w:eastAsia="en-IN"/>
        </w:rPr>
        <w:t>psychrotolerans</w:t>
      </w:r>
      <w:r>
        <w:rPr>
          <w:rFonts w:eastAsia="Times New Roman" w:cstheme="minorHAnsi"/>
          <w:lang w:eastAsia="en-IN"/>
        </w:rPr>
        <w:t xml:space="preserve"> IITRFD utilizing groundnut shell for improved biodiesel production. </w:t>
      </w:r>
      <w:r>
        <w:rPr>
          <w:rFonts w:eastAsia="Times New Roman" w:cstheme="minorHAnsi"/>
          <w:b/>
          <w:lang w:eastAsia="en-IN"/>
        </w:rPr>
        <w:t>Bioresource Technology</w:t>
      </w:r>
      <w:r>
        <w:rPr>
          <w:rFonts w:eastAsia="Times New Roman" w:cstheme="minorHAnsi"/>
          <w:lang w:eastAsia="en-IN"/>
        </w:rPr>
        <w:t xml:space="preserve">. </w:t>
      </w:r>
      <w:r>
        <w:rPr>
          <w:rFonts w:eastAsia="Times New Roman" w:cstheme="minorHAnsi"/>
          <w:u w:val="single"/>
          <w:lang w:eastAsia="en-IN"/>
        </w:rPr>
        <w:t>242</w:t>
      </w:r>
      <w:r>
        <w:rPr>
          <w:rFonts w:eastAsia="Times New Roman" w:cstheme="minorHAnsi"/>
          <w:lang w:eastAsia="en-IN"/>
        </w:rPr>
        <w:t>(2017) 113</w:t>
      </w:r>
      <w:r>
        <w:rPr>
          <w:rFonts w:cstheme="minorHAnsi"/>
        </w:rPr>
        <w:t>. https://doi.org/10.1016/j.biortech.2017.04.001.2017</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Kulshreshta, A., Negi, Y.S., Innovative and Sustainable Design for Improving the Hygiene in Pharmaceutical Liquid Packaging; </w:t>
      </w:r>
      <w:r>
        <w:rPr>
          <w:rFonts w:cstheme="minorHAnsi"/>
          <w:b/>
        </w:rPr>
        <w:t xml:space="preserve">American J. of Pharmacy and Health Research. </w:t>
      </w:r>
      <w:r>
        <w:rPr>
          <w:rFonts w:cstheme="minorHAnsi"/>
          <w:u w:val="single"/>
        </w:rPr>
        <w:t>5(4</w:t>
      </w:r>
      <w:proofErr w:type="gramStart"/>
      <w:r>
        <w:rPr>
          <w:rFonts w:cstheme="minorHAnsi"/>
          <w:u w:val="single"/>
        </w:rPr>
        <w:t>)(</w:t>
      </w:r>
      <w:proofErr w:type="gramEnd"/>
      <w:r>
        <w:rPr>
          <w:rFonts w:cstheme="minorHAnsi"/>
        </w:rPr>
        <w:t>2017) 43.</w:t>
      </w:r>
    </w:p>
    <w:p w:rsidR="00643E67" w:rsidRDefault="00643E67" w:rsidP="00643E67">
      <w:pPr>
        <w:pStyle w:val="ListParagraph"/>
        <w:numPr>
          <w:ilvl w:val="0"/>
          <w:numId w:val="33"/>
        </w:numPr>
        <w:shd w:val="clear" w:color="auto" w:fill="FFFFFF"/>
        <w:spacing w:before="100" w:beforeAutospacing="1" w:after="0"/>
        <w:jc w:val="both"/>
        <w:rPr>
          <w:rFonts w:eastAsia="Times New Roman" w:cstheme="minorHAnsi"/>
          <w:lang w:eastAsia="en-IN"/>
        </w:rPr>
      </w:pPr>
      <w:r>
        <w:rPr>
          <w:rFonts w:eastAsia="Times New Roman" w:cstheme="minorHAnsi"/>
          <w:lang w:eastAsia="en-IN"/>
        </w:rPr>
        <w:t>Bano, S.,</w:t>
      </w:r>
      <w:r>
        <w:rPr>
          <w:rFonts w:eastAsia="Times New Roman" w:cstheme="minorHAnsi"/>
          <w:bCs/>
          <w:lang w:eastAsia="en-IN"/>
        </w:rPr>
        <w:t> Negi, Y.S.,</w:t>
      </w:r>
      <w:r>
        <w:rPr>
          <w:rFonts w:eastAsia="Times New Roman" w:cstheme="minorHAnsi"/>
          <w:lang w:eastAsia="en-IN"/>
        </w:rPr>
        <w:t xml:space="preserve"> Studies on cellulose nano crystals isolated from groundnut shells. </w:t>
      </w:r>
      <w:r>
        <w:rPr>
          <w:rFonts w:eastAsia="Times New Roman" w:cstheme="minorHAnsi"/>
          <w:b/>
          <w:lang w:eastAsia="en-IN"/>
        </w:rPr>
        <w:t>Carbohydrate Polymers</w:t>
      </w:r>
      <w:r>
        <w:rPr>
          <w:rFonts w:eastAsia="Times New Roman" w:cstheme="minorHAnsi"/>
          <w:lang w:eastAsia="en-IN"/>
        </w:rPr>
        <w:t xml:space="preserve">. </w:t>
      </w:r>
      <w:r>
        <w:rPr>
          <w:rFonts w:eastAsia="Times New Roman" w:cstheme="minorHAnsi"/>
          <w:u w:val="single"/>
          <w:lang w:eastAsia="en-IN"/>
        </w:rPr>
        <w:t>157</w:t>
      </w:r>
      <w:r>
        <w:rPr>
          <w:rFonts w:eastAsia="Times New Roman" w:cstheme="minorHAnsi"/>
          <w:lang w:eastAsia="en-IN"/>
        </w:rPr>
        <w:t>(2017) 1041. </w:t>
      </w:r>
    </w:p>
    <w:p w:rsidR="00643E67" w:rsidRDefault="00643E67" w:rsidP="00643E67">
      <w:pPr>
        <w:pStyle w:val="ListParagraph"/>
        <w:numPr>
          <w:ilvl w:val="0"/>
          <w:numId w:val="33"/>
        </w:numPr>
        <w:shd w:val="clear" w:color="auto" w:fill="FFFFFF"/>
        <w:spacing w:before="100" w:beforeAutospacing="1" w:after="0"/>
        <w:jc w:val="both"/>
        <w:rPr>
          <w:rFonts w:eastAsia="Times New Roman" w:cstheme="minorHAnsi"/>
          <w:lang w:eastAsia="en-IN"/>
        </w:rPr>
      </w:pPr>
      <w:r>
        <w:rPr>
          <w:rFonts w:eastAsia="Times New Roman" w:cstheme="minorHAnsi"/>
          <w:lang w:eastAsia="en-IN"/>
        </w:rPr>
        <w:t>Sauraj, Kumar, S.U., Gopinath, P., </w:t>
      </w:r>
      <w:r>
        <w:rPr>
          <w:rFonts w:eastAsia="Times New Roman" w:cstheme="minorHAnsi"/>
          <w:bCs/>
          <w:lang w:eastAsia="en-IN"/>
        </w:rPr>
        <w:t>Negi, Y.S.,</w:t>
      </w:r>
      <w:r>
        <w:rPr>
          <w:rFonts w:eastAsia="Times New Roman" w:cstheme="minorHAnsi"/>
          <w:lang w:eastAsia="en-IN"/>
        </w:rPr>
        <w:t xml:space="preserve"> Synthesis and bio-evaluation of xylan-5-fluorouracil-1-acetic acid conjugates as prodrugs for colon cancer treatment. </w:t>
      </w:r>
      <w:r>
        <w:rPr>
          <w:rFonts w:eastAsia="Times New Roman" w:cstheme="minorHAnsi"/>
          <w:b/>
          <w:lang w:eastAsia="en-IN"/>
        </w:rPr>
        <w:t xml:space="preserve">Carbohydrate Polymers. </w:t>
      </w:r>
      <w:r>
        <w:rPr>
          <w:rFonts w:eastAsia="Times New Roman" w:cstheme="minorHAnsi"/>
          <w:u w:val="single"/>
          <w:lang w:eastAsia="en-IN"/>
        </w:rPr>
        <w:t>157</w:t>
      </w:r>
      <w:r>
        <w:rPr>
          <w:rFonts w:eastAsia="Times New Roman" w:cstheme="minorHAnsi"/>
          <w:lang w:eastAsia="en-IN"/>
        </w:rPr>
        <w:t>(2017) 1442.</w:t>
      </w:r>
    </w:p>
    <w:p w:rsidR="00643E67" w:rsidRDefault="00643E67" w:rsidP="00643E67">
      <w:pPr>
        <w:pStyle w:val="ListParagraph"/>
        <w:numPr>
          <w:ilvl w:val="0"/>
          <w:numId w:val="33"/>
        </w:numPr>
        <w:shd w:val="clear" w:color="auto" w:fill="FFFFFF"/>
        <w:jc w:val="both"/>
        <w:rPr>
          <w:rFonts w:cstheme="minorHAnsi"/>
        </w:rPr>
      </w:pPr>
      <w:r>
        <w:rPr>
          <w:rStyle w:val="entryauthor"/>
          <w:rFonts w:cstheme="minorHAnsi"/>
        </w:rPr>
        <w:t xml:space="preserve">Kumar, A., Negi, Y.S., Choudhary, V., Bhardwaj, N.K., Han, S.S., </w:t>
      </w:r>
      <w:hyperlink r:id="rId9" w:history="1">
        <w:r>
          <w:rPr>
            <w:rStyle w:val="Hyperlink"/>
            <w:rFonts w:cstheme="minorHAnsi"/>
            <w:color w:val="auto"/>
          </w:rPr>
          <w:t>Morphological, mechanical, and </w:t>
        </w:r>
        <w:r>
          <w:rPr>
            <w:rStyle w:val="Hyperlink"/>
            <w:rFonts w:cstheme="minorHAnsi"/>
            <w:i/>
            <w:iCs/>
            <w:color w:val="auto"/>
          </w:rPr>
          <w:t>in vitro</w:t>
        </w:r>
        <w:r>
          <w:rPr>
            <w:rStyle w:val="Hyperlink"/>
            <w:rFonts w:cstheme="minorHAnsi"/>
            <w:color w:val="auto"/>
          </w:rPr>
          <w:t xml:space="preserve"> cytocompatibility analysis of </w:t>
        </w:r>
        <w:proofErr w:type="gramStart"/>
        <w:r>
          <w:rPr>
            <w:rStyle w:val="Hyperlink"/>
            <w:rFonts w:cstheme="minorHAnsi"/>
            <w:color w:val="auto"/>
          </w:rPr>
          <w:t>poly(</w:t>
        </w:r>
        <w:proofErr w:type="gramEnd"/>
        <w:r>
          <w:rPr>
            <w:rStyle w:val="Hyperlink"/>
            <w:rFonts w:cstheme="minorHAnsi"/>
            <w:color w:val="auto"/>
          </w:rPr>
          <w:t>vinyl alcohol)–silica glass hybrid scaffolds reinforced with cellulose nanocrystals</w:t>
        </w:r>
      </w:hyperlink>
      <w:r>
        <w:rPr>
          <w:rFonts w:cstheme="minorHAnsi"/>
        </w:rPr>
        <w:t xml:space="preserve">. </w:t>
      </w:r>
      <w:hyperlink r:id="rId10" w:history="1">
        <w:r>
          <w:rPr>
            <w:rStyle w:val="journalname"/>
            <w:rFonts w:cstheme="minorHAnsi"/>
            <w:b/>
          </w:rPr>
          <w:t>International Journal of Polymer Analysis and Characterization</w:t>
        </w:r>
        <w:r>
          <w:rPr>
            <w:rStyle w:val="journalname"/>
            <w:rFonts w:cstheme="minorHAnsi"/>
          </w:rPr>
          <w:t xml:space="preserve">. </w:t>
        </w:r>
        <w:r>
          <w:rPr>
            <w:rStyle w:val="journalname"/>
            <w:rFonts w:cstheme="minorHAnsi"/>
            <w:u w:val="single"/>
          </w:rPr>
          <w:t>22(2</w:t>
        </w:r>
        <w:proofErr w:type="gramStart"/>
        <w:r>
          <w:rPr>
            <w:rStyle w:val="journalname"/>
            <w:rFonts w:cstheme="minorHAnsi"/>
            <w:u w:val="single"/>
          </w:rPr>
          <w:t>)</w:t>
        </w:r>
        <w:r>
          <w:rPr>
            <w:rStyle w:val="journalname"/>
            <w:rFonts w:cstheme="minorHAnsi"/>
          </w:rPr>
          <w:t>(</w:t>
        </w:r>
        <w:proofErr w:type="gramEnd"/>
        <w:r>
          <w:rPr>
            <w:rStyle w:val="volume"/>
            <w:rFonts w:cstheme="minorHAnsi"/>
          </w:rPr>
          <w:t>2016) 139.</w:t>
        </w:r>
      </w:hyperlink>
    </w:p>
    <w:p w:rsidR="00643E67" w:rsidRDefault="00643E67" w:rsidP="00643E67">
      <w:pPr>
        <w:pStyle w:val="ListParagraph"/>
        <w:numPr>
          <w:ilvl w:val="0"/>
          <w:numId w:val="33"/>
        </w:numPr>
        <w:shd w:val="clear" w:color="auto" w:fill="FFFFFF"/>
        <w:spacing w:before="100" w:beforeAutospacing="1" w:after="0"/>
        <w:jc w:val="both"/>
        <w:rPr>
          <w:rFonts w:eastAsia="Times New Roman" w:cstheme="minorHAnsi"/>
          <w:lang w:eastAsia="en-IN"/>
        </w:rPr>
      </w:pPr>
      <w:r>
        <w:rPr>
          <w:rFonts w:eastAsia="Times New Roman" w:cstheme="minorHAnsi"/>
          <w:lang w:eastAsia="en-IN"/>
        </w:rPr>
        <w:t>Deeba, F., Pruthi, V., </w:t>
      </w:r>
      <w:r>
        <w:rPr>
          <w:rFonts w:eastAsia="Times New Roman" w:cstheme="minorHAnsi"/>
          <w:bCs/>
          <w:lang w:eastAsia="en-IN"/>
        </w:rPr>
        <w:t>Negi, Y.S.,</w:t>
      </w:r>
      <w:r>
        <w:rPr>
          <w:rFonts w:eastAsia="Times New Roman" w:cstheme="minorHAnsi"/>
          <w:lang w:eastAsia="en-IN"/>
        </w:rPr>
        <w:t xml:space="preserve"> Converting paper mill sludge into neutral lipids by oleaginous yeast </w:t>
      </w:r>
      <w:r>
        <w:rPr>
          <w:rFonts w:eastAsia="Times New Roman" w:cstheme="minorHAnsi"/>
          <w:i/>
          <w:iCs/>
          <w:lang w:eastAsia="en-IN"/>
        </w:rPr>
        <w:t xml:space="preserve">Cryptococcus vishniaccii </w:t>
      </w:r>
      <w:r>
        <w:rPr>
          <w:rFonts w:eastAsia="Times New Roman" w:cstheme="minorHAnsi"/>
          <w:lang w:eastAsia="en-IN"/>
        </w:rPr>
        <w:t xml:space="preserve">for biodiesel production. </w:t>
      </w:r>
      <w:r>
        <w:rPr>
          <w:rFonts w:eastAsia="Times New Roman" w:cstheme="minorHAnsi"/>
          <w:b/>
          <w:lang w:eastAsia="en-IN"/>
        </w:rPr>
        <w:t>Bioresource Technology.</w:t>
      </w:r>
      <w:r>
        <w:rPr>
          <w:rFonts w:eastAsia="Times New Roman" w:cstheme="minorHAnsi"/>
          <w:lang w:eastAsia="en-IN"/>
        </w:rPr>
        <w:t xml:space="preserve"> </w:t>
      </w:r>
      <w:r>
        <w:rPr>
          <w:rFonts w:eastAsia="Times New Roman" w:cstheme="minorHAnsi"/>
          <w:u w:val="single"/>
          <w:lang w:eastAsia="en-IN"/>
        </w:rPr>
        <w:t>213</w:t>
      </w:r>
      <w:r>
        <w:rPr>
          <w:rFonts w:eastAsia="Times New Roman" w:cstheme="minorHAnsi"/>
          <w:lang w:eastAsia="en-IN"/>
        </w:rPr>
        <w:t>(2016) 96.</w:t>
      </w:r>
      <w:r>
        <w:rPr>
          <w:rFonts w:eastAsia="Times New Roman" w:cstheme="minorHAnsi"/>
          <w:bCs/>
          <w:lang w:eastAsia="en-IN"/>
        </w:rPr>
        <w:t> </w:t>
      </w:r>
      <w:hyperlink r:id="rId11" w:tgtFrame="_blank" w:history="1">
        <w:r>
          <w:rPr>
            <w:rStyle w:val="Hyperlink"/>
            <w:rFonts w:eastAsia="Times New Roman" w:cstheme="minorHAnsi"/>
            <w:color w:val="auto"/>
            <w:lang w:eastAsia="en-IN"/>
          </w:rPr>
          <w:t>http://dx.doi.org/10.1016/j.biortech.2016.02.105</w:t>
        </w:r>
      </w:hyperlink>
      <w:r>
        <w:rPr>
          <w:rFonts w:cstheme="minorHAnsi"/>
        </w:rPr>
        <w:t>.</w:t>
      </w:r>
    </w:p>
    <w:p w:rsidR="00643E67" w:rsidRDefault="00643E67" w:rsidP="00643E67">
      <w:pPr>
        <w:pStyle w:val="ListParagraph"/>
        <w:numPr>
          <w:ilvl w:val="0"/>
          <w:numId w:val="33"/>
        </w:numPr>
        <w:spacing w:before="100" w:beforeAutospacing="1" w:after="0"/>
        <w:jc w:val="both"/>
        <w:rPr>
          <w:rFonts w:eastAsia="Times New Roman" w:cstheme="minorHAnsi"/>
          <w:lang w:eastAsia="en-IN"/>
        </w:rPr>
      </w:pPr>
      <w:r>
        <w:rPr>
          <w:rFonts w:eastAsia="Times New Roman" w:cstheme="minorHAnsi"/>
          <w:lang w:eastAsia="en-IN"/>
        </w:rPr>
        <w:t>Priyadarshi, R.,</w:t>
      </w:r>
      <w:r>
        <w:rPr>
          <w:rFonts w:eastAsia="Times New Roman" w:cstheme="minorHAnsi"/>
          <w:bCs/>
          <w:lang w:eastAsia="en-IN"/>
        </w:rPr>
        <w:t xml:space="preserve"> Negi, Y.S., </w:t>
      </w:r>
      <w:r>
        <w:rPr>
          <w:rFonts w:eastAsia="Times New Roman" w:cstheme="minorHAnsi"/>
          <w:spacing w:val="2"/>
          <w:lang w:eastAsia="en-IN"/>
        </w:rPr>
        <w:t>Effect of Varying Filler Concentration on Zinc Oxide Nanoparticle Embedded Chitosan Films as Potential Food Packaging Material.</w:t>
      </w:r>
      <w:r>
        <w:rPr>
          <w:rFonts w:eastAsia="Times New Roman" w:cstheme="minorHAnsi"/>
          <w:bCs/>
          <w:spacing w:val="2"/>
          <w:lang w:eastAsia="en-IN"/>
        </w:rPr>
        <w:t> </w:t>
      </w:r>
      <w:hyperlink r:id="rId12" w:tgtFrame="_blank" w:tooltip="Journal of Polymers and the Environment" w:history="1">
        <w:r>
          <w:rPr>
            <w:rStyle w:val="Hyperlink"/>
            <w:rFonts w:eastAsia="Times New Roman" w:cstheme="minorHAnsi"/>
            <w:b/>
            <w:color w:val="auto"/>
            <w:spacing w:val="3"/>
            <w:shd w:val="clear" w:color="auto" w:fill="FFFFFF" w:themeFill="background1"/>
            <w:lang w:eastAsia="en-IN"/>
          </w:rPr>
          <w:t>Journal of Polymers and the Environment</w:t>
        </w:r>
      </w:hyperlink>
      <w:r>
        <w:rPr>
          <w:rFonts w:eastAsia="Times New Roman" w:cstheme="minorHAnsi"/>
          <w:spacing w:val="3"/>
          <w:shd w:val="clear" w:color="auto" w:fill="FFFFFF" w:themeFill="background1"/>
          <w:lang w:eastAsia="en-IN"/>
        </w:rPr>
        <w:t>. </w:t>
      </w:r>
      <w:r>
        <w:rPr>
          <w:rFonts w:eastAsia="Times New Roman" w:cstheme="minorHAnsi"/>
          <w:spacing w:val="3"/>
          <w:u w:val="single"/>
          <w:shd w:val="clear" w:color="auto" w:fill="FFFFFF" w:themeFill="background1"/>
          <w:lang w:eastAsia="en-IN"/>
        </w:rPr>
        <w:t>25(4</w:t>
      </w:r>
      <w:proofErr w:type="gramStart"/>
      <w:r>
        <w:rPr>
          <w:rFonts w:eastAsia="Times New Roman" w:cstheme="minorHAnsi"/>
          <w:spacing w:val="3"/>
          <w:u w:val="single"/>
          <w:shd w:val="clear" w:color="auto" w:fill="FFFFFF" w:themeFill="background1"/>
          <w:lang w:eastAsia="en-IN"/>
        </w:rPr>
        <w:t>)</w:t>
      </w:r>
      <w:r>
        <w:rPr>
          <w:rFonts w:eastAsia="Times New Roman" w:cstheme="minorHAnsi"/>
          <w:spacing w:val="3"/>
          <w:shd w:val="clear" w:color="auto" w:fill="FFFFFF" w:themeFill="background1"/>
          <w:lang w:eastAsia="en-IN"/>
        </w:rPr>
        <w:t>(</w:t>
      </w:r>
      <w:proofErr w:type="gramEnd"/>
      <w:r>
        <w:rPr>
          <w:rFonts w:eastAsia="Times New Roman" w:cstheme="minorHAnsi"/>
          <w:spacing w:val="3"/>
          <w:shd w:val="clear" w:color="auto" w:fill="FFFFFF" w:themeFill="background1"/>
          <w:lang w:eastAsia="en-IN"/>
        </w:rPr>
        <w:t>2017)</w:t>
      </w:r>
      <w:r>
        <w:rPr>
          <w:rFonts w:eastAsia="Times New Roman" w:cstheme="minorHAnsi"/>
          <w:spacing w:val="3"/>
          <w:lang w:eastAsia="en-IN"/>
        </w:rPr>
        <w:t> 1087.</w:t>
      </w:r>
      <w:r>
        <w:rPr>
          <w:rFonts w:cstheme="minorHAnsi"/>
          <w:spacing w:val="4"/>
          <w:shd w:val="clear" w:color="auto" w:fill="FCFCFC"/>
        </w:rPr>
        <w:t xml:space="preserve"> https://doi.org/10.1007/s10924-016-0890-4</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Mittal, P., </w:t>
      </w:r>
      <w:r>
        <w:rPr>
          <w:rFonts w:cstheme="minorHAnsi"/>
        </w:rPr>
        <w:t>Negi, Y. S.,</w:t>
      </w:r>
      <w:r>
        <w:rPr>
          <w:rFonts w:cstheme="minorHAnsi"/>
          <w:shd w:val="clear" w:color="auto" w:fill="FFFFFF"/>
        </w:rPr>
        <w:t xml:space="preserve"> Singh, R. K., </w:t>
      </w:r>
      <w:proofErr w:type="gramStart"/>
      <w:r>
        <w:rPr>
          <w:rFonts w:cstheme="minorHAnsi"/>
        </w:rPr>
        <w:t>A</w:t>
      </w:r>
      <w:proofErr w:type="gramEnd"/>
      <w:r>
        <w:rPr>
          <w:rFonts w:cstheme="minorHAnsi"/>
        </w:rPr>
        <w:t xml:space="preserve"> Depth Analysis for Different Structures of Organic Thin Film Transistors: Modeling of Performance Limiting Issues. </w:t>
      </w:r>
      <w:r>
        <w:rPr>
          <w:rFonts w:cstheme="minorHAnsi"/>
          <w:b/>
        </w:rPr>
        <w:t>Microelectronics Engineering</w:t>
      </w:r>
      <w:r>
        <w:rPr>
          <w:rFonts w:cstheme="minorHAnsi"/>
        </w:rPr>
        <w:t xml:space="preserve">. </w:t>
      </w:r>
      <w:r>
        <w:rPr>
          <w:rFonts w:cstheme="minorHAnsi"/>
          <w:u w:val="single"/>
        </w:rPr>
        <w:t>150</w:t>
      </w:r>
      <w:r>
        <w:rPr>
          <w:rFonts w:cstheme="minorHAnsi"/>
        </w:rPr>
        <w:t>(2016) 7.</w:t>
      </w:r>
      <w:r>
        <w:rPr>
          <w:rFonts w:cstheme="minorHAnsi"/>
          <w:bCs/>
        </w:rPr>
        <w:t xml:space="preserve"> </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w:t>
      </w:r>
      <w:hyperlink r:id="rId13" w:history="1">
        <w:r>
          <w:rPr>
            <w:rStyle w:val="Hyperlink"/>
            <w:rFonts w:cstheme="minorHAnsi"/>
            <w:color w:val="auto"/>
          </w:rPr>
          <w:t>A.</w:t>
        </w:r>
      </w:hyperlink>
      <w:r>
        <w:rPr>
          <w:rFonts w:cstheme="minorHAnsi"/>
        </w:rPr>
        <w:t>,</w:t>
      </w:r>
      <w:r>
        <w:rPr>
          <w:rStyle w:val="apple-converted-space"/>
          <w:rFonts w:cstheme="minorHAnsi"/>
        </w:rPr>
        <w:t xml:space="preserve"> Negi, </w:t>
      </w:r>
      <w:hyperlink r:id="rId14" w:history="1">
        <w:r>
          <w:rPr>
            <w:rStyle w:val="Hyperlink"/>
            <w:rFonts w:cstheme="minorHAnsi"/>
            <w:color w:val="auto"/>
          </w:rPr>
          <w:t>Y. S.</w:t>
        </w:r>
      </w:hyperlink>
      <w:r>
        <w:rPr>
          <w:rFonts w:cstheme="minorHAnsi"/>
        </w:rPr>
        <w:t>,</w:t>
      </w:r>
      <w:r>
        <w:rPr>
          <w:rStyle w:val="apple-converted-space"/>
          <w:rFonts w:cstheme="minorHAnsi"/>
        </w:rPr>
        <w:t xml:space="preserve"> Choudhary, </w:t>
      </w:r>
      <w:hyperlink r:id="rId15" w:history="1">
        <w:r>
          <w:rPr>
            <w:rStyle w:val="Hyperlink"/>
            <w:rFonts w:cstheme="minorHAnsi"/>
            <w:color w:val="auto"/>
          </w:rPr>
          <w:t>V.,</w:t>
        </w:r>
      </w:hyperlink>
      <w:r>
        <w:rPr>
          <w:rStyle w:val="apple-converted-space"/>
          <w:rFonts w:cstheme="minorHAnsi"/>
        </w:rPr>
        <w:t xml:space="preserve"> Bhardwaj, </w:t>
      </w:r>
      <w:hyperlink r:id="rId16" w:history="1">
        <w:r>
          <w:rPr>
            <w:rStyle w:val="Hyperlink"/>
            <w:rFonts w:cstheme="minorHAnsi"/>
            <w:color w:val="auto"/>
          </w:rPr>
          <w:t xml:space="preserve">N. K., </w:t>
        </w:r>
      </w:hyperlink>
      <w:r>
        <w:rPr>
          <w:rFonts w:cstheme="minorHAnsi"/>
        </w:rPr>
        <w:t xml:space="preserve">Fabrication of poly (vinyl alcohol)/ovalbumin/ cellulose nanocrystals/nanohydroxyapatite based biocomposite scaffolds. </w:t>
      </w:r>
      <w:r>
        <w:rPr>
          <w:rFonts w:cstheme="minorHAnsi"/>
          <w:b/>
        </w:rPr>
        <w:t xml:space="preserve">International Journal of </w:t>
      </w:r>
      <w:r>
        <w:rPr>
          <w:rFonts w:cstheme="minorHAnsi"/>
          <w:b/>
        </w:rPr>
        <w:lastRenderedPageBreak/>
        <w:t>Polymeric Materials and Polymeric Biomaterials</w:t>
      </w:r>
      <w:r>
        <w:rPr>
          <w:rFonts w:cstheme="minorHAnsi"/>
        </w:rPr>
        <w:t xml:space="preserve">. </w:t>
      </w:r>
      <w:r>
        <w:rPr>
          <w:rFonts w:cstheme="minorHAnsi"/>
          <w:u w:val="single"/>
        </w:rPr>
        <w:t>65(4</w:t>
      </w:r>
      <w:proofErr w:type="gramStart"/>
      <w:r>
        <w:rPr>
          <w:rFonts w:cstheme="minorHAnsi"/>
          <w:u w:val="single"/>
        </w:rPr>
        <w:t>)</w:t>
      </w:r>
      <w:r>
        <w:rPr>
          <w:rFonts w:cstheme="minorHAnsi"/>
        </w:rPr>
        <w:t>(</w:t>
      </w:r>
      <w:proofErr w:type="gramEnd"/>
      <w:r>
        <w:rPr>
          <w:rFonts w:cstheme="minorHAnsi"/>
        </w:rPr>
        <w:t xml:space="preserve">2016) 191. </w:t>
      </w:r>
      <w:r>
        <w:rPr>
          <w:rStyle w:val="Strong"/>
          <w:rFonts w:cstheme="minorHAnsi"/>
          <w:b w:val="0"/>
        </w:rPr>
        <w:t>DOI</w:t>
      </w:r>
      <w:r>
        <w:rPr>
          <w:rStyle w:val="Strong"/>
          <w:rFonts w:cstheme="minorHAnsi"/>
        </w:rPr>
        <w:t>:</w:t>
      </w:r>
      <w:r>
        <w:rPr>
          <w:rFonts w:cstheme="minorHAnsi"/>
        </w:rPr>
        <w:t>10.1080/00914037.2015.1099102.</w:t>
      </w:r>
    </w:p>
    <w:p w:rsidR="00643E67" w:rsidRDefault="00643E67" w:rsidP="00643E67">
      <w:pPr>
        <w:pStyle w:val="ListParagraph"/>
        <w:numPr>
          <w:ilvl w:val="0"/>
          <w:numId w:val="33"/>
        </w:numPr>
        <w:shd w:val="clear" w:color="auto" w:fill="FFFFFF"/>
        <w:spacing w:before="100" w:beforeAutospacing="1" w:after="0"/>
        <w:jc w:val="both"/>
        <w:rPr>
          <w:rFonts w:eastAsia="Times New Roman" w:cstheme="minorHAnsi"/>
          <w:lang w:eastAsia="en-IN"/>
        </w:rPr>
      </w:pPr>
      <w:r>
        <w:rPr>
          <w:rFonts w:eastAsia="Times New Roman" w:cstheme="minorHAnsi"/>
          <w:lang w:eastAsia="en-IN"/>
        </w:rPr>
        <w:t>Kumar, B., </w:t>
      </w:r>
      <w:r>
        <w:rPr>
          <w:rFonts w:eastAsia="Times New Roman" w:cstheme="minorHAnsi"/>
          <w:bCs/>
          <w:lang w:eastAsia="en-IN"/>
        </w:rPr>
        <w:t>Negi, Y.S.,</w:t>
      </w:r>
      <w:r>
        <w:rPr>
          <w:rFonts w:eastAsia="Times New Roman" w:cstheme="minorHAnsi"/>
          <w:lang w:eastAsia="en-IN"/>
        </w:rPr>
        <w:t xml:space="preserve"> Synthesis and characterization of poly (potassium 1-hydroxy acrylate) and its derivatives by using different efficient catalysts. </w:t>
      </w:r>
      <w:r>
        <w:rPr>
          <w:rFonts w:eastAsia="Times New Roman" w:cstheme="minorHAnsi"/>
          <w:b/>
          <w:lang w:eastAsia="en-IN"/>
        </w:rPr>
        <w:t>Polymer.</w:t>
      </w:r>
      <w:r>
        <w:rPr>
          <w:rFonts w:eastAsia="Times New Roman" w:cstheme="minorHAnsi"/>
          <w:lang w:eastAsia="en-IN"/>
        </w:rPr>
        <w:t xml:space="preserve"> </w:t>
      </w:r>
      <w:r>
        <w:rPr>
          <w:rFonts w:eastAsia="Times New Roman" w:cstheme="minorHAnsi"/>
          <w:u w:val="single"/>
          <w:lang w:eastAsia="en-IN"/>
        </w:rPr>
        <w:t>80</w:t>
      </w:r>
      <w:r>
        <w:rPr>
          <w:rFonts w:eastAsia="Times New Roman" w:cstheme="minorHAnsi"/>
          <w:lang w:eastAsia="en-IN"/>
        </w:rPr>
        <w:t>(2015) 159.</w:t>
      </w:r>
    </w:p>
    <w:p w:rsidR="00643E67" w:rsidRDefault="00643E67" w:rsidP="00643E67">
      <w:pPr>
        <w:numPr>
          <w:ilvl w:val="0"/>
          <w:numId w:val="33"/>
        </w:numPr>
        <w:spacing w:after="0" w:line="240" w:lineRule="auto"/>
        <w:jc w:val="both"/>
        <w:rPr>
          <w:rFonts w:cstheme="minorHAnsi"/>
          <w:bCs/>
        </w:rPr>
      </w:pPr>
      <w:r>
        <w:rPr>
          <w:rFonts w:cstheme="minorHAnsi"/>
          <w:shd w:val="clear" w:color="auto" w:fill="FFFFFF"/>
        </w:rPr>
        <w:t xml:space="preserve">Mittal, P., </w:t>
      </w:r>
      <w:r>
        <w:rPr>
          <w:rFonts w:cstheme="minorHAnsi"/>
        </w:rPr>
        <w:t xml:space="preserve">Negi, Y. S., </w:t>
      </w:r>
      <w:r>
        <w:rPr>
          <w:rFonts w:cstheme="minorHAnsi"/>
          <w:shd w:val="clear" w:color="auto" w:fill="FFFFFF"/>
        </w:rPr>
        <w:t xml:space="preserve">Singh, R. K., </w:t>
      </w:r>
      <w:r>
        <w:rPr>
          <w:rFonts w:cstheme="minorHAnsi"/>
        </w:rPr>
        <w:t xml:space="preserve">Mapping of Performance Limiting Issues to Analyze Top and Bottom Contact Organic Thin Film Transistors. </w:t>
      </w:r>
      <w:r>
        <w:rPr>
          <w:rFonts w:cstheme="minorHAnsi"/>
          <w:b/>
        </w:rPr>
        <w:t>Journal of Computational Electronics</w:t>
      </w:r>
      <w:r>
        <w:rPr>
          <w:rFonts w:cstheme="minorHAnsi"/>
        </w:rPr>
        <w:t xml:space="preserve">. </w:t>
      </w:r>
      <w:r>
        <w:rPr>
          <w:rFonts w:cstheme="minorHAnsi"/>
          <w:u w:val="single"/>
        </w:rPr>
        <w:t>14</w:t>
      </w:r>
      <w:r>
        <w:rPr>
          <w:rFonts w:cstheme="minorHAnsi"/>
        </w:rPr>
        <w:t>(2015) 360.</w:t>
      </w:r>
      <w:r>
        <w:rPr>
          <w:rFonts w:cstheme="minorHAnsi"/>
          <w:bCs/>
        </w:rPr>
        <w:t xml:space="preserve"> </w:t>
      </w:r>
    </w:p>
    <w:p w:rsidR="00643E67" w:rsidRDefault="00643E67" w:rsidP="00643E67">
      <w:pPr>
        <w:pStyle w:val="ListParagraph"/>
        <w:numPr>
          <w:ilvl w:val="0"/>
          <w:numId w:val="33"/>
        </w:numPr>
        <w:spacing w:after="0" w:line="240" w:lineRule="auto"/>
        <w:jc w:val="both"/>
        <w:rPr>
          <w:rFonts w:cstheme="minorHAnsi"/>
        </w:rPr>
      </w:pPr>
      <w:r>
        <w:rPr>
          <w:rFonts w:cstheme="minorHAnsi"/>
          <w:lang w:eastAsia="en-IN"/>
        </w:rPr>
        <w:t xml:space="preserve">Tyagi, R., Pant, M., Negi, Y. S., Ali, M., </w:t>
      </w:r>
      <w:hyperlink r:id="rId17" w:history="1">
        <w:r>
          <w:rPr>
            <w:rStyle w:val="Hyperlink"/>
            <w:rFonts w:cstheme="minorHAnsi"/>
            <w:color w:val="auto"/>
            <w:lang w:eastAsia="en-IN"/>
          </w:rPr>
          <w:t>Optimization of the Electrical Performance of Polymeric Films</w:t>
        </w:r>
      </w:hyperlink>
      <w:r>
        <w:rPr>
          <w:rFonts w:cstheme="minorHAnsi"/>
          <w:lang w:eastAsia="en-IN"/>
        </w:rPr>
        <w:t xml:space="preserve">. </w:t>
      </w:r>
      <w:r>
        <w:rPr>
          <w:rFonts w:cstheme="minorHAnsi"/>
          <w:b/>
          <w:lang w:eastAsia="en-IN"/>
        </w:rPr>
        <w:t>Materials and Manufacturing Processes</w:t>
      </w:r>
      <w:r>
        <w:rPr>
          <w:rFonts w:cstheme="minorHAnsi"/>
          <w:lang w:eastAsia="en-IN"/>
        </w:rPr>
        <w:t xml:space="preserve">. </w:t>
      </w:r>
      <w:r>
        <w:rPr>
          <w:rFonts w:cstheme="minorHAnsi"/>
          <w:u w:val="single"/>
          <w:lang w:eastAsia="en-IN"/>
        </w:rPr>
        <w:t>30(4</w:t>
      </w:r>
      <w:proofErr w:type="gramStart"/>
      <w:r>
        <w:rPr>
          <w:rFonts w:cstheme="minorHAnsi"/>
          <w:u w:val="single"/>
          <w:lang w:eastAsia="en-IN"/>
        </w:rPr>
        <w:t>)</w:t>
      </w:r>
      <w:r>
        <w:rPr>
          <w:rFonts w:cstheme="minorHAnsi"/>
          <w:lang w:eastAsia="en-IN"/>
        </w:rPr>
        <w:t>(</w:t>
      </w:r>
      <w:proofErr w:type="gramEnd"/>
      <w:r>
        <w:rPr>
          <w:rFonts w:cstheme="minorHAnsi"/>
          <w:lang w:eastAsia="en-IN"/>
        </w:rPr>
        <w:t>2015) 464.</w:t>
      </w:r>
    </w:p>
    <w:p w:rsidR="00643E67" w:rsidRDefault="00643E67" w:rsidP="00643E67">
      <w:pPr>
        <w:pStyle w:val="ListParagraph"/>
        <w:numPr>
          <w:ilvl w:val="0"/>
          <w:numId w:val="33"/>
        </w:numPr>
        <w:spacing w:after="0" w:line="240" w:lineRule="auto"/>
        <w:jc w:val="both"/>
        <w:rPr>
          <w:rFonts w:cstheme="minorHAnsi"/>
        </w:rPr>
      </w:pPr>
      <w:r>
        <w:rPr>
          <w:rFonts w:cstheme="minorHAnsi"/>
          <w:lang w:eastAsia="en-IN"/>
        </w:rPr>
        <w:t xml:space="preserve">Tyagi, R., Pant, M., Negi, Y. S., </w:t>
      </w:r>
      <w:hyperlink r:id="rId18" w:history="1">
        <w:r>
          <w:rPr>
            <w:rStyle w:val="Hyperlink"/>
            <w:rFonts w:cstheme="minorHAnsi"/>
            <w:color w:val="auto"/>
            <w:lang w:eastAsia="en-IN"/>
          </w:rPr>
          <w:t>Optimizing the performance of electrically poled polymeric films</w:t>
        </w:r>
      </w:hyperlink>
      <w:r>
        <w:rPr>
          <w:rFonts w:cstheme="minorHAnsi"/>
        </w:rPr>
        <w:t>.</w:t>
      </w:r>
      <w:r>
        <w:rPr>
          <w:rFonts w:cstheme="minorHAnsi"/>
          <w:lang w:eastAsia="en-IN"/>
        </w:rPr>
        <w:t xml:space="preserve"> </w:t>
      </w:r>
      <w:r>
        <w:rPr>
          <w:rFonts w:cstheme="minorHAnsi"/>
          <w:b/>
          <w:lang w:eastAsia="en-IN"/>
        </w:rPr>
        <w:t>Computer Methods in Materials Science</w:t>
      </w:r>
      <w:r>
        <w:rPr>
          <w:rFonts w:cstheme="minorHAnsi"/>
          <w:lang w:eastAsia="en-IN"/>
        </w:rPr>
        <w:t xml:space="preserve">. </w:t>
      </w:r>
      <w:r>
        <w:rPr>
          <w:rFonts w:cstheme="minorHAnsi"/>
          <w:u w:val="single"/>
          <w:lang w:eastAsia="en-IN"/>
        </w:rPr>
        <w:t>15(1</w:t>
      </w:r>
      <w:proofErr w:type="gramStart"/>
      <w:r>
        <w:rPr>
          <w:rFonts w:cstheme="minorHAnsi"/>
          <w:u w:val="single"/>
          <w:lang w:eastAsia="en-IN"/>
        </w:rPr>
        <w:t>)</w:t>
      </w:r>
      <w:r>
        <w:rPr>
          <w:rFonts w:cstheme="minorHAnsi"/>
          <w:lang w:eastAsia="en-IN"/>
        </w:rPr>
        <w:t>(</w:t>
      </w:r>
      <w:proofErr w:type="gramEnd"/>
      <w:r>
        <w:rPr>
          <w:rFonts w:cstheme="minorHAnsi"/>
          <w:lang w:eastAsia="en-IN"/>
        </w:rPr>
        <w:t>2015) 127.</w:t>
      </w:r>
      <w:r>
        <w:rPr>
          <w:rFonts w:cstheme="minorHAnsi"/>
          <w:shd w:val="clear" w:color="auto" w:fill="FFFFFF"/>
        </w:rPr>
        <w:t xml:space="preserve"> </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Mittal, P., Negi, Y.S.,</w:t>
      </w:r>
      <w:r>
        <w:rPr>
          <w:rFonts w:cstheme="minorHAnsi"/>
          <w:b/>
          <w:shd w:val="clear" w:color="auto" w:fill="FFFFFF"/>
        </w:rPr>
        <w:t xml:space="preserve"> </w:t>
      </w:r>
      <w:r>
        <w:rPr>
          <w:rFonts w:cstheme="minorHAnsi"/>
          <w:shd w:val="clear" w:color="auto" w:fill="FFFFFF"/>
        </w:rPr>
        <w:t xml:space="preserve">Singh, R.K., </w:t>
      </w:r>
      <w:proofErr w:type="gramStart"/>
      <w:r>
        <w:rPr>
          <w:rFonts w:cstheme="minorHAnsi"/>
          <w:shd w:val="clear" w:color="auto" w:fill="FFFFFF"/>
        </w:rPr>
        <w:t>An</w:t>
      </w:r>
      <w:proofErr w:type="gramEnd"/>
      <w:r>
        <w:rPr>
          <w:rFonts w:cstheme="minorHAnsi"/>
          <w:shd w:val="clear" w:color="auto" w:fill="FFFFFF"/>
        </w:rPr>
        <w:t xml:space="preserve"> Analytical Approach for Parameter Extraction in Linear and Saturation Regions of Top and Bottom Contact Organic Transistors</w:t>
      </w:r>
      <w:r>
        <w:rPr>
          <w:rFonts w:cstheme="minorHAnsi"/>
        </w:rPr>
        <w:t xml:space="preserve">. </w:t>
      </w:r>
      <w:r>
        <w:rPr>
          <w:rFonts w:cstheme="minorHAnsi"/>
          <w:b/>
        </w:rPr>
        <w:t>Journal of Computational Electronics</w:t>
      </w:r>
      <w:r>
        <w:rPr>
          <w:rFonts w:cstheme="minorHAnsi"/>
        </w:rPr>
        <w:t xml:space="preserve">. </w:t>
      </w:r>
      <w:r>
        <w:rPr>
          <w:rFonts w:cstheme="minorHAnsi"/>
          <w:u w:val="single"/>
        </w:rPr>
        <w:t>14(3</w:t>
      </w:r>
      <w:proofErr w:type="gramStart"/>
      <w:r>
        <w:rPr>
          <w:rFonts w:cstheme="minorHAnsi"/>
          <w:u w:val="single"/>
        </w:rPr>
        <w:t>)</w:t>
      </w:r>
      <w:r>
        <w:rPr>
          <w:rFonts w:cstheme="minorHAnsi"/>
        </w:rPr>
        <w:t>(</w:t>
      </w:r>
      <w:proofErr w:type="gramEnd"/>
      <w:r>
        <w:rPr>
          <w:rFonts w:cstheme="minorHAnsi"/>
        </w:rPr>
        <w:t>2015) 828</w:t>
      </w:r>
      <w:r>
        <w:rPr>
          <w:rFonts w:cstheme="minorHAnsi"/>
          <w:bCs/>
        </w:rPr>
        <w:t>.</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Kumar, B., Kaushik, B. K., Negi, Y. S., Goswami, V., Single and dual gate OTFT based robust organic digital design.</w:t>
      </w:r>
      <w:r>
        <w:rPr>
          <w:rStyle w:val="apple-converted-space"/>
          <w:rFonts w:cstheme="minorHAnsi"/>
          <w:shd w:val="clear" w:color="auto" w:fill="FFFFFF"/>
        </w:rPr>
        <w:t> </w:t>
      </w:r>
      <w:r>
        <w:rPr>
          <w:rFonts w:cstheme="minorHAnsi"/>
          <w:b/>
          <w:iCs/>
          <w:shd w:val="clear" w:color="auto" w:fill="FFFFFF"/>
        </w:rPr>
        <w:t xml:space="preserve">Microelectronics Reliability. </w:t>
      </w:r>
      <w:r>
        <w:rPr>
          <w:rFonts w:cstheme="minorHAnsi"/>
          <w:iCs/>
          <w:u w:val="single"/>
          <w:shd w:val="clear" w:color="auto" w:fill="FFFFFF"/>
        </w:rPr>
        <w:t>54</w:t>
      </w:r>
      <w:r>
        <w:rPr>
          <w:rFonts w:cstheme="minorHAnsi"/>
          <w:u w:val="single"/>
          <w:shd w:val="clear" w:color="auto" w:fill="FFFFFF"/>
        </w:rPr>
        <w:t>(1</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2014) 100.</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Kumar, B., Kaushik, B. K., Negi, Y. S., Analysis of electrical parameters of organic thin film transistors based on thickness variation in semi-conducting and dielectric layers. </w:t>
      </w:r>
      <w:r>
        <w:rPr>
          <w:rFonts w:cstheme="minorHAnsi"/>
          <w:b/>
          <w:shd w:val="clear" w:color="auto" w:fill="FFFFFF"/>
        </w:rPr>
        <w:t>IET Circuits, Devices &amp; Systems</w:t>
      </w:r>
      <w:r>
        <w:rPr>
          <w:rFonts w:cstheme="minorHAnsi"/>
          <w:shd w:val="clear" w:color="auto" w:fill="FFFFFF"/>
        </w:rPr>
        <w:t xml:space="preserve">. </w:t>
      </w:r>
      <w:r>
        <w:rPr>
          <w:rFonts w:cstheme="minorHAnsi"/>
          <w:u w:val="single"/>
          <w:shd w:val="clear" w:color="auto" w:fill="FFFFFF"/>
        </w:rPr>
        <w:t>8(2</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2014) 131.</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Kumar, S., Negi, Y. S., Cellulose and Xylan–Based Prodrug of Diclofenac Sodium: Synthesis, Physicochemical Characterization and in-Vitro Release.</w:t>
      </w:r>
      <w:r>
        <w:rPr>
          <w:rStyle w:val="apple-converted-space"/>
          <w:rFonts w:cstheme="minorHAnsi"/>
          <w:shd w:val="clear" w:color="auto" w:fill="FFFFFF"/>
        </w:rPr>
        <w:t> </w:t>
      </w:r>
      <w:r>
        <w:rPr>
          <w:rFonts w:cstheme="minorHAnsi"/>
          <w:b/>
          <w:iCs/>
          <w:shd w:val="clear" w:color="auto" w:fill="FFFFFF"/>
        </w:rPr>
        <w:t>International Journal of Polymeric Materials and Polymeric Biomaterials</w:t>
      </w:r>
      <w:r>
        <w:rPr>
          <w:rFonts w:cstheme="minorHAnsi"/>
          <w:shd w:val="clear" w:color="auto" w:fill="FFFFFF"/>
        </w:rPr>
        <w:t xml:space="preserve">. </w:t>
      </w:r>
      <w:r>
        <w:rPr>
          <w:rFonts w:cstheme="minorHAnsi"/>
          <w:u w:val="single"/>
          <w:shd w:val="clear" w:color="auto" w:fill="FFFFFF"/>
        </w:rPr>
        <w:t>63(6</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2014) 283.</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Kumar, B., Kaushik, B. K., Negi, Y. S., Organic Thin Film Transistors: Structures, Models, Materials, Fabrication, and Applications: A Review. </w:t>
      </w:r>
      <w:r>
        <w:rPr>
          <w:rFonts w:cstheme="minorHAnsi"/>
          <w:b/>
          <w:iCs/>
          <w:shd w:val="clear" w:color="auto" w:fill="FFFFFF"/>
        </w:rPr>
        <w:t>Polymer Reviews</w:t>
      </w:r>
      <w:r>
        <w:rPr>
          <w:rFonts w:cstheme="minorHAnsi"/>
          <w:shd w:val="clear" w:color="auto" w:fill="FFFFFF"/>
        </w:rPr>
        <w:t>.</w:t>
      </w:r>
      <w:r>
        <w:rPr>
          <w:rStyle w:val="apple-converted-space"/>
          <w:rFonts w:cstheme="minorHAnsi"/>
          <w:shd w:val="clear" w:color="auto" w:fill="FFFFFF"/>
        </w:rPr>
        <w:t> </w:t>
      </w:r>
      <w:r>
        <w:rPr>
          <w:rStyle w:val="apple-converted-space"/>
          <w:rFonts w:cstheme="minorHAnsi"/>
          <w:u w:val="single"/>
          <w:shd w:val="clear" w:color="auto" w:fill="FFFFFF"/>
        </w:rPr>
        <w:t>54(1</w:t>
      </w:r>
      <w:proofErr w:type="gramStart"/>
      <w:r>
        <w:rPr>
          <w:rStyle w:val="apple-converted-space"/>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2014) 33.</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Kumar, A., Negi, Y. S., Choudhary, V., Bhardwaj, N. K., Characterization of Cellulose Nanocrystals Produced by Acid-Hydrolysis from Sugarcane Bagasse as Agro-Waste. </w:t>
      </w:r>
      <w:r>
        <w:rPr>
          <w:rFonts w:cstheme="minorHAnsi"/>
          <w:b/>
          <w:iCs/>
          <w:shd w:val="clear" w:color="auto" w:fill="FFFFFF"/>
        </w:rPr>
        <w:t>Journal of Materials Physics and Chemistry</w:t>
      </w:r>
      <w:r>
        <w:rPr>
          <w:rFonts w:cstheme="minorHAnsi"/>
          <w:b/>
          <w:shd w:val="clear" w:color="auto" w:fill="FFFFFF"/>
        </w:rPr>
        <w:t>.</w:t>
      </w:r>
      <w:r>
        <w:rPr>
          <w:rStyle w:val="apple-converted-space"/>
          <w:rFonts w:cstheme="minorHAnsi"/>
          <w:shd w:val="clear" w:color="auto" w:fill="FFFFFF"/>
        </w:rPr>
        <w:t> </w:t>
      </w:r>
      <w:r>
        <w:rPr>
          <w:rStyle w:val="apple-converted-space"/>
          <w:rFonts w:cstheme="minorHAnsi"/>
          <w:u w:val="single"/>
          <w:shd w:val="clear" w:color="auto" w:fill="FFFFFF"/>
        </w:rPr>
        <w:t>2(1</w:t>
      </w:r>
      <w:proofErr w:type="gramStart"/>
      <w:r>
        <w:rPr>
          <w:rStyle w:val="apple-converted-space"/>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2014) 1.</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Tyagi, R., Negi, Y. S., Pant, M., Performance of Poled Organic Polymeric Films by ANOVA in Terms of SHG Conversion Efficiency</w:t>
      </w:r>
      <w:r>
        <w:rPr>
          <w:rFonts w:cstheme="minorHAnsi"/>
          <w:b/>
          <w:shd w:val="clear" w:color="auto" w:fill="FFFFFF"/>
        </w:rPr>
        <w:t xml:space="preserve">. </w:t>
      </w:r>
      <w:r>
        <w:rPr>
          <w:rFonts w:cstheme="minorHAnsi"/>
          <w:b/>
          <w:iCs/>
          <w:shd w:val="clear" w:color="auto" w:fill="FFFFFF"/>
        </w:rPr>
        <w:t>Proceedings of the Third International Conference on Soft Computing for Problem Solving.</w:t>
      </w:r>
      <w:r>
        <w:rPr>
          <w:rFonts w:cstheme="minorHAnsi"/>
          <w:i/>
          <w:iCs/>
          <w:shd w:val="clear" w:color="auto" w:fill="FFFFFF"/>
        </w:rPr>
        <w:t xml:space="preserve"> </w:t>
      </w:r>
      <w:r>
        <w:rPr>
          <w:rFonts w:cstheme="minorHAnsi"/>
          <w:shd w:val="clear" w:color="auto" w:fill="FFFFFF"/>
        </w:rPr>
        <w:t>(2014) 823.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B., Kaushik, B. K., Negi, Y.S., </w:t>
      </w:r>
      <w:r>
        <w:rPr>
          <w:rFonts w:cstheme="minorHAnsi"/>
          <w:bCs/>
        </w:rPr>
        <w:t xml:space="preserve">Modeling of top and bottom contact structure organic field effect transistors. </w:t>
      </w:r>
      <w:r>
        <w:rPr>
          <w:rFonts w:cstheme="minorHAnsi"/>
          <w:b/>
          <w:bCs/>
        </w:rPr>
        <w:t>J. Vac. Sci. Technol. B.</w:t>
      </w:r>
      <w:r>
        <w:rPr>
          <w:rFonts w:cstheme="minorHAnsi"/>
          <w:bCs/>
        </w:rPr>
        <w:t xml:space="preserve"> </w:t>
      </w:r>
      <w:r>
        <w:rPr>
          <w:rFonts w:cstheme="minorHAnsi"/>
          <w:bCs/>
          <w:u w:val="single"/>
        </w:rPr>
        <w:t>31(1</w:t>
      </w:r>
      <w:proofErr w:type="gramStart"/>
      <w:r>
        <w:rPr>
          <w:rFonts w:cstheme="minorHAnsi"/>
          <w:bCs/>
          <w:u w:val="single"/>
        </w:rPr>
        <w:t>)</w:t>
      </w:r>
      <w:r>
        <w:rPr>
          <w:rFonts w:cstheme="minorHAnsi"/>
          <w:bCs/>
        </w:rPr>
        <w:t>(</w:t>
      </w:r>
      <w:proofErr w:type="gramEnd"/>
      <w:r>
        <w:rPr>
          <w:rFonts w:cstheme="minorHAnsi"/>
          <w:bCs/>
        </w:rPr>
        <w:t>2013).</w:t>
      </w:r>
    </w:p>
    <w:p w:rsidR="00643E67" w:rsidRDefault="00643E67" w:rsidP="00643E67">
      <w:pPr>
        <w:pStyle w:val="ListParagraph"/>
        <w:numPr>
          <w:ilvl w:val="0"/>
          <w:numId w:val="33"/>
        </w:numPr>
        <w:spacing w:after="0" w:line="240" w:lineRule="auto"/>
        <w:jc w:val="both"/>
        <w:rPr>
          <w:rFonts w:cstheme="minorHAnsi"/>
        </w:rPr>
      </w:pPr>
      <w:r>
        <w:rPr>
          <w:rFonts w:cstheme="minorHAnsi"/>
        </w:rPr>
        <w:t>Kumar, B., Kaushik, B. K., Negi, Y.S., Influence of the Contact Thickness on Electrical Performance of Staggered and Planer p-Channel Organic Field Effect Transistors. </w:t>
      </w:r>
      <w:r>
        <w:rPr>
          <w:rFonts w:cstheme="minorHAnsi"/>
          <w:b/>
        </w:rPr>
        <w:t>Adv. Mater. Res.</w:t>
      </w:r>
      <w:r>
        <w:rPr>
          <w:rFonts w:cstheme="minorHAnsi"/>
        </w:rPr>
        <w:t xml:space="preserve"> (2013)</w:t>
      </w:r>
      <w:r>
        <w:rPr>
          <w:rFonts w:cstheme="minorHAnsi"/>
          <w:i/>
        </w:rPr>
        <w:t xml:space="preserve"> </w:t>
      </w:r>
      <w:r>
        <w:rPr>
          <w:rFonts w:cstheme="minorHAnsi"/>
        </w:rPr>
        <w:t>622.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Mittal, P., Kumar, B., Kaushik, B. K., Negi, Y.S., Singh, R.K., Channel length variation effect on performance parameters of organic field effect transistors. </w:t>
      </w:r>
      <w:r>
        <w:rPr>
          <w:rFonts w:cstheme="minorHAnsi"/>
          <w:b/>
        </w:rPr>
        <w:t>Microelectron. J.</w:t>
      </w:r>
      <w:r>
        <w:rPr>
          <w:rFonts w:cstheme="minorHAnsi"/>
        </w:rPr>
        <w:t xml:space="preserve"> </w:t>
      </w:r>
      <w:r>
        <w:rPr>
          <w:rFonts w:cstheme="minorHAnsi"/>
          <w:u w:val="single"/>
        </w:rPr>
        <w:t>43(12</w:t>
      </w:r>
      <w:proofErr w:type="gramStart"/>
      <w:r>
        <w:rPr>
          <w:rFonts w:cstheme="minorHAnsi"/>
          <w:u w:val="single"/>
        </w:rPr>
        <w:t>)</w:t>
      </w:r>
      <w:r>
        <w:rPr>
          <w:rFonts w:cstheme="minorHAnsi"/>
        </w:rPr>
        <w:t>(</w:t>
      </w:r>
      <w:proofErr w:type="gramEnd"/>
      <w:r>
        <w:rPr>
          <w:rFonts w:cstheme="minorHAnsi"/>
        </w:rPr>
        <w:t>2012) 985.</w:t>
      </w:r>
    </w:p>
    <w:p w:rsidR="00643E67" w:rsidRDefault="00643E67" w:rsidP="00643E67">
      <w:pPr>
        <w:pStyle w:val="ListParagraph"/>
        <w:numPr>
          <w:ilvl w:val="0"/>
          <w:numId w:val="33"/>
        </w:numPr>
        <w:spacing w:after="0" w:line="240" w:lineRule="auto"/>
        <w:jc w:val="both"/>
        <w:rPr>
          <w:rFonts w:cstheme="minorHAnsi"/>
        </w:rPr>
      </w:pPr>
      <w:r>
        <w:rPr>
          <w:rFonts w:cstheme="minorHAnsi"/>
        </w:rPr>
        <w:t>Kumar, B., Kaushik, B. K., Negi, Y.S., Analysis of Electrode Thickness Variation Effect on Performance Parameters of Polymer Thin Film Transistor with Device Simulation</w:t>
      </w:r>
      <w:r>
        <w:rPr>
          <w:rFonts w:cstheme="minorHAnsi"/>
          <w:b/>
        </w:rPr>
        <w:t>.</w:t>
      </w:r>
      <w:r>
        <w:rPr>
          <w:rFonts w:cstheme="minorHAnsi"/>
          <w:b/>
          <w:bCs/>
        </w:rPr>
        <w:t xml:space="preserve"> </w:t>
      </w:r>
      <w:r>
        <w:rPr>
          <w:rFonts w:cstheme="minorHAnsi"/>
          <w:b/>
          <w:bCs/>
          <w:iCs/>
        </w:rPr>
        <w:t>International Journal of Advanced Intelligence Paradigms (IJAIP)</w:t>
      </w:r>
      <w:r>
        <w:rPr>
          <w:rFonts w:cstheme="minorHAnsi"/>
          <w:bCs/>
          <w:i/>
          <w:iCs/>
        </w:rPr>
        <w:t xml:space="preserve">. </w:t>
      </w:r>
      <w:r>
        <w:rPr>
          <w:rFonts w:cstheme="minorHAnsi"/>
          <w:bCs/>
          <w:iCs/>
        </w:rPr>
        <w:t>(2013).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B., Kaushik, B. K., Negi, Y.S., </w:t>
      </w:r>
      <w:r>
        <w:rPr>
          <w:rFonts w:cstheme="minorHAnsi"/>
          <w:lang w:val="en-GB"/>
        </w:rPr>
        <w:t>Static and Dynamic Analysis of Organic and Hybrid Inverter Circuits</w:t>
      </w:r>
      <w:r>
        <w:rPr>
          <w:rFonts w:cstheme="minorHAnsi"/>
        </w:rPr>
        <w:t xml:space="preserve">. </w:t>
      </w:r>
      <w:r>
        <w:rPr>
          <w:rFonts w:cstheme="minorHAnsi"/>
          <w:b/>
          <w:bCs/>
        </w:rPr>
        <w:t>J. Comput. Electron. (JCEL)</w:t>
      </w:r>
      <w:r>
        <w:rPr>
          <w:rFonts w:cstheme="minorHAnsi"/>
        </w:rPr>
        <w:t>. (2013). DOI 10.1007/s10825-013-0476-5</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B., Kaushik, B. K., Negi, Y.S., Saxena, S., Varma, G.D., Analytical modeling and parameter extraction of top and bottom contact structures of organic thin film transistors. </w:t>
      </w:r>
      <w:r>
        <w:rPr>
          <w:rFonts w:cstheme="minorHAnsi"/>
          <w:b/>
        </w:rPr>
        <w:t>Microelectronics J.</w:t>
      </w:r>
      <w:r>
        <w:rPr>
          <w:rFonts w:cstheme="minorHAnsi"/>
          <w:i/>
        </w:rPr>
        <w:t xml:space="preserve"> </w:t>
      </w:r>
      <w:r>
        <w:rPr>
          <w:rFonts w:cstheme="minorHAnsi"/>
        </w:rPr>
        <w:t>(2013), http://dx.doi.org/10.1016/j.mejo.2013.06.004</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Goswami, V., Kumar, B., Kaushik, B.K., Yadav, K.L., Negi, Y.S., Analysis of Static and Dynamic Performance of Organic Inverter Circuits based on Dual and Single Gate OTFTs. </w:t>
      </w:r>
      <w:hyperlink r:id="rId19" w:history="1">
        <w:r>
          <w:rPr>
            <w:rStyle w:val="Hyperlink"/>
            <w:rFonts w:cstheme="minorHAnsi"/>
            <w:b/>
            <w:color w:val="auto"/>
          </w:rPr>
          <w:t>IET Circuits, Devices &amp; Systems</w:t>
        </w:r>
      </w:hyperlink>
      <w:r>
        <w:rPr>
          <w:rFonts w:cstheme="minorHAnsi"/>
          <w:b/>
        </w:rPr>
        <w:t>.</w:t>
      </w:r>
      <w:r>
        <w:rPr>
          <w:rFonts w:cstheme="minorHAnsi"/>
        </w:rPr>
        <w:t xml:space="preserve"> (2013) 7. DOI: 10.1049/iet-cds.2013.0044</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lastRenderedPageBreak/>
        <w:t xml:space="preserve">Kumar, A., Negi, Y. S., Bhardwaj, N. K., Choudhary, V., Synthesis and characterization of cellulose nanocrystals/PVA based bionanocomposite. </w:t>
      </w:r>
      <w:r>
        <w:rPr>
          <w:rFonts w:cstheme="minorHAnsi"/>
          <w:b/>
          <w:lang w:bidi="hi-IN"/>
        </w:rPr>
        <w:t>Advanced Materials Letters</w:t>
      </w:r>
      <w:r>
        <w:rPr>
          <w:rFonts w:cstheme="minorHAnsi"/>
          <w:lang w:bidi="hi-IN"/>
        </w:rPr>
        <w:t xml:space="preserve">. </w:t>
      </w:r>
      <w:r>
        <w:rPr>
          <w:rFonts w:cstheme="minorHAnsi"/>
          <w:u w:val="single"/>
          <w:lang w:bidi="hi-IN"/>
        </w:rPr>
        <w:t>4(8</w:t>
      </w:r>
      <w:proofErr w:type="gramStart"/>
      <w:r>
        <w:rPr>
          <w:rFonts w:cstheme="minorHAnsi"/>
          <w:u w:val="single"/>
          <w:lang w:bidi="hi-IN"/>
        </w:rPr>
        <w:t>)</w:t>
      </w:r>
      <w:r>
        <w:rPr>
          <w:rFonts w:cstheme="minorHAnsi"/>
          <w:lang w:bidi="hi-IN"/>
        </w:rPr>
        <w:t>(</w:t>
      </w:r>
      <w:proofErr w:type="gramEnd"/>
      <w:r>
        <w:rPr>
          <w:rFonts w:cstheme="minorHAnsi"/>
          <w:lang w:bidi="hi-IN"/>
        </w:rPr>
        <w:t>2013) 626.</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Shukla, D., Negi, Y. S., Kumar, V., Modification of Poly (ether ether ketone) Polymer for Fuel Cell Application.</w:t>
      </w:r>
      <w:r>
        <w:rPr>
          <w:rStyle w:val="apple-converted-space"/>
          <w:rFonts w:cstheme="minorHAnsi"/>
          <w:shd w:val="clear" w:color="auto" w:fill="FFFFFF"/>
        </w:rPr>
        <w:t> </w:t>
      </w:r>
      <w:r>
        <w:rPr>
          <w:rFonts w:cstheme="minorHAnsi"/>
          <w:b/>
          <w:iCs/>
          <w:shd w:val="clear" w:color="auto" w:fill="FFFFFF"/>
        </w:rPr>
        <w:t>Journal of Applied Chemistry</w:t>
      </w:r>
      <w:r>
        <w:rPr>
          <w:rStyle w:val="apple-converted-space"/>
          <w:rFonts w:cstheme="minorHAnsi"/>
          <w:b/>
          <w:shd w:val="clear" w:color="auto" w:fill="FFFFFF"/>
        </w:rPr>
        <w:t> </w:t>
      </w:r>
      <w:r>
        <w:rPr>
          <w:rStyle w:val="apple-converted-space"/>
          <w:rFonts w:cstheme="minorHAnsi"/>
          <w:shd w:val="clear" w:color="auto" w:fill="FFFFFF"/>
        </w:rPr>
        <w:t>(</w:t>
      </w:r>
      <w:r>
        <w:rPr>
          <w:rFonts w:cstheme="minorHAnsi"/>
          <w:iCs/>
          <w:shd w:val="clear" w:color="auto" w:fill="FFFFFF"/>
        </w:rPr>
        <w:t>2013) 1</w:t>
      </w:r>
      <w:r>
        <w:rPr>
          <w:rFonts w:cstheme="minorHAnsi"/>
          <w:shd w:val="clear" w:color="auto" w:fill="FFFFFF"/>
        </w:rPr>
        <w:t>.</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Kumar, B., Kaushik, B. K., Negi, Y. S., Analysis of electrode thickness variation on performance parameters of polymer thin film transistors using device simulation.</w:t>
      </w:r>
      <w:r>
        <w:rPr>
          <w:rStyle w:val="apple-converted-space"/>
          <w:rFonts w:cstheme="minorHAnsi"/>
          <w:shd w:val="clear" w:color="auto" w:fill="FFFFFF"/>
        </w:rPr>
        <w:t> </w:t>
      </w:r>
      <w:r>
        <w:rPr>
          <w:rFonts w:cstheme="minorHAnsi"/>
          <w:b/>
          <w:iCs/>
          <w:shd w:val="clear" w:color="auto" w:fill="FFFFFF"/>
        </w:rPr>
        <w:t>International Journal of Advanced Intelligence Paradigms</w:t>
      </w:r>
      <w:r>
        <w:rPr>
          <w:rFonts w:cstheme="minorHAnsi"/>
          <w:shd w:val="clear" w:color="auto" w:fill="FFFFFF"/>
        </w:rPr>
        <w:t xml:space="preserve">. </w:t>
      </w:r>
      <w:r>
        <w:rPr>
          <w:rFonts w:cstheme="minorHAnsi"/>
          <w:u w:val="single"/>
          <w:shd w:val="clear" w:color="auto" w:fill="FFFFFF"/>
        </w:rPr>
        <w:t>5(1</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2013) 3.</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Goswami, V., Kumar, B., Kaushik, B. K., Yadav, K. L., Negi, Y. S., Analysis of static and dynamic performance of organic inverter circuits based on dual and single gate organic thin film transistors.</w:t>
      </w:r>
      <w:r>
        <w:rPr>
          <w:rStyle w:val="apple-converted-space"/>
          <w:rFonts w:cstheme="minorHAnsi"/>
          <w:shd w:val="clear" w:color="auto" w:fill="FFFFFF"/>
        </w:rPr>
        <w:t> </w:t>
      </w:r>
      <w:r>
        <w:rPr>
          <w:rFonts w:cstheme="minorHAnsi"/>
          <w:b/>
          <w:iCs/>
          <w:shd w:val="clear" w:color="auto" w:fill="FFFFFF"/>
        </w:rPr>
        <w:t>IET Circuits, Devices &amp; Systems.</w:t>
      </w:r>
      <w:r>
        <w:rPr>
          <w:rFonts w:cstheme="minorHAnsi"/>
          <w:i/>
          <w:iCs/>
          <w:shd w:val="clear" w:color="auto" w:fill="FFFFFF"/>
        </w:rPr>
        <w:t xml:space="preserve"> </w:t>
      </w:r>
      <w:r>
        <w:rPr>
          <w:rFonts w:cstheme="minorHAnsi"/>
          <w:iCs/>
          <w:u w:val="single"/>
          <w:shd w:val="clear" w:color="auto" w:fill="FFFFFF"/>
        </w:rPr>
        <w:t>7(6</w:t>
      </w:r>
      <w:proofErr w:type="gramStart"/>
      <w:r>
        <w:rPr>
          <w:rFonts w:cstheme="minorHAnsi"/>
          <w:iCs/>
          <w:u w:val="single"/>
          <w:shd w:val="clear" w:color="auto" w:fill="FFFFFF"/>
        </w:rPr>
        <w:t>)</w:t>
      </w:r>
      <w:r>
        <w:rPr>
          <w:rFonts w:cstheme="minorHAnsi"/>
          <w:shd w:val="clear" w:color="auto" w:fill="FFFFFF"/>
        </w:rPr>
        <w:t>(</w:t>
      </w:r>
      <w:proofErr w:type="gramEnd"/>
      <w:r>
        <w:rPr>
          <w:rFonts w:cstheme="minorHAnsi"/>
          <w:shd w:val="clear" w:color="auto" w:fill="FFFFFF"/>
        </w:rPr>
        <w:t>2013) 345.</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Kumar, S., Negi, Y. S., Corn Cob Xylan-based Nanoparticles: Ester Prodrug of 5-Aminosalicylic Acid for Possible Targeted Delivery of Drug</w:t>
      </w:r>
      <w:r>
        <w:rPr>
          <w:rFonts w:cstheme="minorHAnsi"/>
          <w:i/>
          <w:iCs/>
          <w:shd w:val="clear" w:color="auto" w:fill="FFFFFF"/>
        </w:rPr>
        <w:t xml:space="preserve">; </w:t>
      </w:r>
      <w:r>
        <w:rPr>
          <w:rFonts w:cstheme="minorHAnsi"/>
          <w:b/>
          <w:shd w:val="clear" w:color="auto" w:fill="FFFFFF"/>
        </w:rPr>
        <w:t>Journal of Pharmaceutical Sciences and Research</w:t>
      </w:r>
      <w:r>
        <w:rPr>
          <w:rFonts w:cstheme="minorHAnsi"/>
          <w:shd w:val="clear" w:color="auto" w:fill="FFFFFF"/>
        </w:rPr>
        <w:t xml:space="preserve">. </w:t>
      </w:r>
      <w:r>
        <w:rPr>
          <w:rFonts w:cstheme="minorHAnsi"/>
          <w:u w:val="single"/>
          <w:shd w:val="clear" w:color="auto" w:fill="FFFFFF"/>
        </w:rPr>
        <w:t>4(12</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2012) 1995.</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Kumar, A., Negi, Y. S., Bhardwaj, N. K., Choudhary, V., Synthesis and characterization of methylcellulose/PVA based porous composite. </w:t>
      </w:r>
      <w:r>
        <w:rPr>
          <w:rFonts w:cstheme="minorHAnsi"/>
          <w:b/>
          <w:iCs/>
          <w:shd w:val="clear" w:color="auto" w:fill="FFFFFF"/>
        </w:rPr>
        <w:t>Carbohydrate Polymers</w:t>
      </w:r>
      <w:r>
        <w:rPr>
          <w:rFonts w:cstheme="minorHAnsi"/>
          <w:shd w:val="clear" w:color="auto" w:fill="FFFFFF"/>
        </w:rPr>
        <w:t>.</w:t>
      </w:r>
      <w:r>
        <w:rPr>
          <w:rStyle w:val="apple-converted-space"/>
          <w:rFonts w:cstheme="minorHAnsi"/>
          <w:shd w:val="clear" w:color="auto" w:fill="FFFFFF"/>
        </w:rPr>
        <w:t> </w:t>
      </w:r>
      <w:r>
        <w:rPr>
          <w:rFonts w:cstheme="minorHAnsi"/>
          <w:iCs/>
          <w:u w:val="single"/>
          <w:shd w:val="clear" w:color="auto" w:fill="FFFFFF"/>
        </w:rPr>
        <w:t>88</w:t>
      </w:r>
      <w:r>
        <w:rPr>
          <w:rFonts w:cstheme="minorHAnsi"/>
          <w:u w:val="single"/>
          <w:shd w:val="clear" w:color="auto" w:fill="FFFFFF"/>
        </w:rPr>
        <w:t>(4</w:t>
      </w:r>
      <w:proofErr w:type="gramStart"/>
      <w:r>
        <w:rPr>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2012) 1364.</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Kumar, B., Kaushik, B. K., Negi, Y. S., Influence of the Contact Thickness on Electrical Performance of Staggered and Planer p-Channel Organic Field Effect Transistors.</w:t>
      </w:r>
      <w:r>
        <w:rPr>
          <w:rStyle w:val="apple-converted-space"/>
          <w:rFonts w:cstheme="minorHAnsi"/>
          <w:shd w:val="clear" w:color="auto" w:fill="FFFFFF"/>
        </w:rPr>
        <w:t> </w:t>
      </w:r>
      <w:r>
        <w:rPr>
          <w:rFonts w:cstheme="minorHAnsi"/>
          <w:b/>
          <w:iCs/>
          <w:shd w:val="clear" w:color="auto" w:fill="FFFFFF"/>
        </w:rPr>
        <w:t>Advanced Materials Research</w:t>
      </w:r>
      <w:r>
        <w:rPr>
          <w:rFonts w:cstheme="minorHAnsi"/>
          <w:iCs/>
          <w:shd w:val="clear" w:color="auto" w:fill="FFFFFF"/>
        </w:rPr>
        <w:t>.</w:t>
      </w:r>
      <w:r>
        <w:rPr>
          <w:rFonts w:cstheme="minorHAnsi"/>
          <w:i/>
          <w:iCs/>
          <w:shd w:val="clear" w:color="auto" w:fill="FFFFFF"/>
        </w:rPr>
        <w:t xml:space="preserve"> </w:t>
      </w:r>
      <w:r>
        <w:rPr>
          <w:rFonts w:cstheme="minorHAnsi"/>
          <w:iCs/>
          <w:u w:val="single"/>
          <w:shd w:val="clear" w:color="auto" w:fill="FFFFFF"/>
        </w:rPr>
        <w:t>622</w:t>
      </w:r>
      <w:r>
        <w:rPr>
          <w:rFonts w:cstheme="minorHAnsi"/>
          <w:shd w:val="clear" w:color="auto" w:fill="FFFFFF"/>
        </w:rPr>
        <w:t xml:space="preserve">(2013) 1434. </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Kumar, S., Negi, Y. S., Nanoparticles Synthesis from Corn Cob (Xylan) and Their Potential Application as Colon‐Specific Drug Carrier. </w:t>
      </w:r>
      <w:r>
        <w:rPr>
          <w:rFonts w:cstheme="minorHAnsi"/>
          <w:b/>
          <w:iCs/>
          <w:shd w:val="clear" w:color="auto" w:fill="FFFFFF"/>
        </w:rPr>
        <w:t>Macromolecular Symposia</w:t>
      </w:r>
      <w:r>
        <w:rPr>
          <w:rStyle w:val="apple-converted-space"/>
          <w:rFonts w:cstheme="minorHAnsi"/>
          <w:shd w:val="clear" w:color="auto" w:fill="FFFFFF"/>
        </w:rPr>
        <w:t>. </w:t>
      </w:r>
      <w:r>
        <w:rPr>
          <w:rStyle w:val="apple-converted-space"/>
          <w:rFonts w:cstheme="minorHAnsi"/>
          <w:u w:val="single"/>
          <w:shd w:val="clear" w:color="auto" w:fill="FFFFFF"/>
        </w:rPr>
        <w:t>320(1</w:t>
      </w:r>
      <w:proofErr w:type="gramStart"/>
      <w:r>
        <w:rPr>
          <w:rStyle w:val="apple-converted-space"/>
          <w:rFonts w:cstheme="minorHAnsi"/>
          <w:u w:val="single"/>
          <w:shd w:val="clear" w:color="auto" w:fill="FFFFFF"/>
        </w:rPr>
        <w:t>)</w:t>
      </w:r>
      <w:r>
        <w:rPr>
          <w:rFonts w:cstheme="minorHAnsi"/>
          <w:shd w:val="clear" w:color="auto" w:fill="FFFFFF"/>
        </w:rPr>
        <w:t>(</w:t>
      </w:r>
      <w:proofErr w:type="gramEnd"/>
      <w:r>
        <w:rPr>
          <w:rFonts w:cstheme="minorHAnsi"/>
          <w:shd w:val="clear" w:color="auto" w:fill="FFFFFF"/>
        </w:rPr>
        <w:t xml:space="preserve">2012) 75. </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Mittal, P., Kumar, B., Kaushik, B. K., Negi, Y. S., Singh, R. K., Analysis of pentacene based organic thin film transistors through two dimensional finite element dependent numerical device simulation.</w:t>
      </w:r>
      <w:r>
        <w:rPr>
          <w:rStyle w:val="apple-converted-space"/>
          <w:rFonts w:cstheme="minorHAnsi"/>
          <w:shd w:val="clear" w:color="auto" w:fill="FFFFFF"/>
        </w:rPr>
        <w:t> </w:t>
      </w:r>
      <w:r>
        <w:rPr>
          <w:rFonts w:cstheme="minorHAnsi"/>
          <w:b/>
          <w:iCs/>
          <w:shd w:val="clear" w:color="auto" w:fill="FFFFFF"/>
        </w:rPr>
        <w:t xml:space="preserve">IJCA, Special Issue on Optimization and On-chip Communication. </w:t>
      </w:r>
      <w:r>
        <w:rPr>
          <w:rFonts w:cstheme="minorHAnsi"/>
          <w:iCs/>
          <w:u w:val="single"/>
          <w:shd w:val="clear" w:color="auto" w:fill="FFFFFF"/>
        </w:rPr>
        <w:t>1</w:t>
      </w:r>
      <w:r>
        <w:rPr>
          <w:rFonts w:cstheme="minorHAnsi"/>
          <w:iCs/>
          <w:shd w:val="clear" w:color="auto" w:fill="FFFFFF"/>
        </w:rPr>
        <w:t>(2012) 11.</w:t>
      </w:r>
    </w:p>
    <w:p w:rsidR="00643E67" w:rsidRDefault="00643E67" w:rsidP="00643E67">
      <w:pPr>
        <w:pStyle w:val="ListParagraph"/>
        <w:numPr>
          <w:ilvl w:val="0"/>
          <w:numId w:val="33"/>
        </w:numPr>
        <w:spacing w:after="0" w:line="240" w:lineRule="auto"/>
        <w:jc w:val="both"/>
        <w:rPr>
          <w:rFonts w:cstheme="minorHAnsi"/>
        </w:rPr>
      </w:pPr>
      <w:r>
        <w:rPr>
          <w:rFonts w:cstheme="minorHAnsi"/>
          <w:shd w:val="clear" w:color="auto" w:fill="FFFFFF"/>
        </w:rPr>
        <w:t xml:space="preserve">Shukla, D., Negi, Y. S., Uppadhyaya, J. S., Kumar, V., Synthesis and Modification of Poly (ether ether ketone) and their Properties: A Review, </w:t>
      </w:r>
      <w:r>
        <w:rPr>
          <w:rFonts w:cstheme="minorHAnsi"/>
          <w:b/>
          <w:iCs/>
          <w:shd w:val="clear" w:color="auto" w:fill="FFFFFF"/>
        </w:rPr>
        <w:t>Polymer Reviews</w:t>
      </w:r>
      <w:r>
        <w:rPr>
          <w:rFonts w:cstheme="minorHAnsi"/>
          <w:iCs/>
          <w:shd w:val="clear" w:color="auto" w:fill="FFFFFF"/>
        </w:rPr>
        <w:t>.</w:t>
      </w:r>
      <w:r>
        <w:rPr>
          <w:rFonts w:cstheme="minorHAnsi"/>
          <w:i/>
          <w:iCs/>
          <w:shd w:val="clear" w:color="auto" w:fill="FFFFFF"/>
        </w:rPr>
        <w:t xml:space="preserve"> </w:t>
      </w:r>
      <w:r>
        <w:rPr>
          <w:rFonts w:cstheme="minorHAnsi"/>
          <w:iCs/>
          <w:u w:val="single"/>
          <w:shd w:val="clear" w:color="auto" w:fill="FFFFFF"/>
        </w:rPr>
        <w:t>52(2</w:t>
      </w:r>
      <w:proofErr w:type="gramStart"/>
      <w:r>
        <w:rPr>
          <w:rFonts w:cstheme="minorHAnsi"/>
          <w:iCs/>
          <w:u w:val="single"/>
          <w:shd w:val="clear" w:color="auto" w:fill="FFFFFF"/>
        </w:rPr>
        <w:t>)</w:t>
      </w:r>
      <w:r>
        <w:rPr>
          <w:rFonts w:cstheme="minorHAnsi"/>
          <w:shd w:val="clear" w:color="auto" w:fill="FFFFFF"/>
        </w:rPr>
        <w:t>(</w:t>
      </w:r>
      <w:proofErr w:type="gramEnd"/>
      <w:r>
        <w:rPr>
          <w:rFonts w:cstheme="minorHAnsi"/>
          <w:shd w:val="clear" w:color="auto" w:fill="FFFFFF"/>
        </w:rPr>
        <w:t>2012) 189.</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P., Negi, Y. S., Singh, S.P., Filler loading in the lumen or/and cell wall of fibers - a literature review, </w:t>
      </w:r>
      <w:r>
        <w:rPr>
          <w:rFonts w:cstheme="minorHAnsi"/>
          <w:b/>
        </w:rPr>
        <w:t>BioResources. </w:t>
      </w:r>
      <w:r>
        <w:rPr>
          <w:rFonts w:cstheme="minorHAnsi"/>
          <w:u w:val="single"/>
        </w:rPr>
        <w:t>6(3</w:t>
      </w:r>
      <w:proofErr w:type="gramStart"/>
      <w:r>
        <w:rPr>
          <w:rFonts w:cstheme="minorHAnsi"/>
          <w:u w:val="single"/>
        </w:rPr>
        <w:t>)</w:t>
      </w:r>
      <w:r>
        <w:rPr>
          <w:rFonts w:cstheme="minorHAnsi"/>
        </w:rPr>
        <w:t>(</w:t>
      </w:r>
      <w:proofErr w:type="gramEnd"/>
      <w:r>
        <w:rPr>
          <w:rFonts w:cstheme="minorHAnsi"/>
        </w:rPr>
        <w:t>2011) 3526.</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P., Negi, Y. S., Singh, S.P., </w:t>
      </w:r>
      <w:hyperlink r:id="rId20" w:history="1">
        <w:r>
          <w:rPr>
            <w:rStyle w:val="Hyperlink"/>
            <w:rFonts w:cstheme="minorHAnsi"/>
            <w:color w:val="auto"/>
          </w:rPr>
          <w:t xml:space="preserve">Offset printing behavior of bagasse and hardwood paper sheets loaded by in-situ precipitation;  </w:t>
        </w:r>
      </w:hyperlink>
      <w:r>
        <w:rPr>
          <w:rFonts w:cstheme="minorHAnsi"/>
          <w:b/>
        </w:rPr>
        <w:t>BioResources</w:t>
      </w:r>
      <w:r>
        <w:rPr>
          <w:rFonts w:cstheme="minorHAnsi"/>
        </w:rPr>
        <w:t xml:space="preserve">. </w:t>
      </w:r>
      <w:r>
        <w:rPr>
          <w:rFonts w:cstheme="minorHAnsi"/>
          <w:u w:val="single"/>
        </w:rPr>
        <w:t>6(1</w:t>
      </w:r>
      <w:proofErr w:type="gramStart"/>
      <w:r>
        <w:rPr>
          <w:rFonts w:cstheme="minorHAnsi"/>
          <w:u w:val="single"/>
        </w:rPr>
        <w:t>)</w:t>
      </w:r>
      <w:r>
        <w:rPr>
          <w:rFonts w:cstheme="minorHAnsi"/>
        </w:rPr>
        <w:t>(</w:t>
      </w:r>
      <w:proofErr w:type="gramEnd"/>
      <w:r>
        <w:rPr>
          <w:rFonts w:cstheme="minorHAnsi"/>
        </w:rPr>
        <w:t>2011) 207.</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 K., Tiwari, A. N., Negi, Y. S., </w:t>
      </w:r>
      <w:hyperlink r:id="rId21" w:history="1">
        <w:r>
          <w:rPr>
            <w:rStyle w:val="Hyperlink"/>
            <w:rFonts w:cstheme="minorHAnsi"/>
            <w:color w:val="auto"/>
          </w:rPr>
          <w:t xml:space="preserve">Role of interface on dynamic modulus of high-performance poly(etheretherketone)/ceramic composites.  </w:t>
        </w:r>
        <w:r>
          <w:rPr>
            <w:rStyle w:val="Hyperlink"/>
            <w:rFonts w:cstheme="minorHAnsi"/>
            <w:b/>
            <w:color w:val="auto"/>
          </w:rPr>
          <w:t>Journal of Applied Polymer Science</w:t>
        </w:r>
        <w:r>
          <w:rPr>
            <w:rStyle w:val="Hyperlink"/>
            <w:rFonts w:cstheme="minorHAnsi"/>
            <w:color w:val="auto"/>
          </w:rPr>
          <w:t>. 121(1</w:t>
        </w:r>
        <w:proofErr w:type="gramStart"/>
        <w:r>
          <w:rPr>
            <w:rStyle w:val="Hyperlink"/>
            <w:rFonts w:cstheme="minorHAnsi"/>
            <w:color w:val="auto"/>
          </w:rPr>
          <w:t>)(</w:t>
        </w:r>
        <w:proofErr w:type="gramEnd"/>
        <w:r>
          <w:rPr>
            <w:rStyle w:val="Hyperlink"/>
            <w:rFonts w:cstheme="minorHAnsi"/>
            <w:color w:val="auto"/>
          </w:rPr>
          <w:t>2011) 436</w:t>
        </w:r>
      </w:hyperlink>
      <w:r>
        <w:rPr>
          <w:rFonts w:cstheme="minorHAnsi"/>
        </w:rPr>
        <w:t>.</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Rani, M., Agarwal A., </w:t>
      </w:r>
      <w:r>
        <w:rPr>
          <w:rFonts w:cstheme="minorHAnsi"/>
          <w:bCs/>
        </w:rPr>
        <w:t xml:space="preserve">Negi, Y.S., </w:t>
      </w:r>
      <w:proofErr w:type="gramStart"/>
      <w:r>
        <w:rPr>
          <w:rFonts w:cstheme="minorHAnsi"/>
          <w:bCs/>
        </w:rPr>
        <w:t>Review</w:t>
      </w:r>
      <w:proofErr w:type="gramEnd"/>
      <w:r>
        <w:rPr>
          <w:rFonts w:cstheme="minorHAnsi"/>
          <w:bCs/>
        </w:rPr>
        <w:t xml:space="preserve">: Chitosan based hydrogel polymeric beads- as drug delivery system. </w:t>
      </w:r>
      <w:r>
        <w:rPr>
          <w:rFonts w:cstheme="minorHAnsi"/>
          <w:b/>
          <w:iCs/>
        </w:rPr>
        <w:t>BioResources.</w:t>
      </w:r>
      <w:r>
        <w:rPr>
          <w:rFonts w:cstheme="minorHAnsi"/>
          <w:i/>
          <w:iCs/>
        </w:rPr>
        <w:t xml:space="preserve"> </w:t>
      </w:r>
      <w:r>
        <w:rPr>
          <w:rFonts w:cstheme="minorHAnsi"/>
          <w:iCs/>
          <w:u w:val="single"/>
        </w:rPr>
        <w:t>5(4</w:t>
      </w:r>
      <w:proofErr w:type="gramStart"/>
      <w:r>
        <w:rPr>
          <w:rFonts w:cstheme="minorHAnsi"/>
          <w:iCs/>
          <w:u w:val="single"/>
        </w:rPr>
        <w:t>)</w:t>
      </w:r>
      <w:r>
        <w:rPr>
          <w:rFonts w:cstheme="minorHAnsi"/>
          <w:iCs/>
        </w:rPr>
        <w:t>(</w:t>
      </w:r>
      <w:proofErr w:type="gramEnd"/>
      <w:r>
        <w:rPr>
          <w:rFonts w:cstheme="minorHAnsi"/>
          <w:bCs/>
          <w:iCs/>
        </w:rPr>
        <w:t>2010).</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Rani, M., Agarwal, A., </w:t>
      </w:r>
      <w:r>
        <w:rPr>
          <w:rFonts w:cstheme="minorHAnsi"/>
          <w:bCs/>
        </w:rPr>
        <w:t xml:space="preserve">Negi, Y.S., Characterization and Biodegradation Studies for Interpenetrating Polymeric Network (ipn) of Chitosan-amino Acid Beads; </w:t>
      </w:r>
      <w:r>
        <w:rPr>
          <w:rFonts w:cstheme="minorHAnsi"/>
          <w:b/>
          <w:iCs/>
        </w:rPr>
        <w:t xml:space="preserve">Journal of Biomaterials and Nanobiotechnology. </w:t>
      </w:r>
      <w:r>
        <w:rPr>
          <w:rFonts w:cstheme="minorHAnsi"/>
          <w:i/>
          <w:iCs/>
        </w:rPr>
        <w:t xml:space="preserve"> </w:t>
      </w:r>
      <w:r>
        <w:rPr>
          <w:rFonts w:cstheme="minorHAnsi"/>
        </w:rPr>
        <w:t>(</w:t>
      </w:r>
      <w:r>
        <w:rPr>
          <w:rFonts w:cstheme="minorHAnsi"/>
          <w:bCs/>
        </w:rPr>
        <w:t>2010</w:t>
      </w:r>
      <w:r>
        <w:rPr>
          <w:rFonts w:cstheme="minorHAnsi"/>
        </w:rPr>
        <w:t>).</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Rani, M., Maharana, T., </w:t>
      </w:r>
      <w:r>
        <w:rPr>
          <w:rFonts w:cstheme="minorHAnsi"/>
          <w:bCs/>
        </w:rPr>
        <w:t>Negi, Y.S., A comparative study for interpenetrating polymeric network (IPN) of chitosan amino acids beads for control drug release.</w:t>
      </w:r>
      <w:r>
        <w:rPr>
          <w:rFonts w:cstheme="minorHAnsi"/>
        </w:rPr>
        <w:t xml:space="preserve"> </w:t>
      </w:r>
      <w:r>
        <w:rPr>
          <w:rFonts w:cstheme="minorHAnsi"/>
          <w:b/>
        </w:rPr>
        <w:t>African Journal of Pharmacy and Pharmacology</w:t>
      </w:r>
      <w:r>
        <w:rPr>
          <w:rFonts w:cstheme="minorHAnsi"/>
        </w:rPr>
        <w:t xml:space="preserve">. </w:t>
      </w:r>
      <w:r>
        <w:rPr>
          <w:rFonts w:cstheme="minorHAnsi"/>
          <w:u w:val="single"/>
        </w:rPr>
        <w:t>4(2</w:t>
      </w:r>
      <w:proofErr w:type="gramStart"/>
      <w:r>
        <w:rPr>
          <w:rFonts w:cstheme="minorHAnsi"/>
          <w:u w:val="single"/>
        </w:rPr>
        <w:t>)</w:t>
      </w:r>
      <w:r>
        <w:rPr>
          <w:rFonts w:cstheme="minorHAnsi"/>
        </w:rPr>
        <w:t>(</w:t>
      </w:r>
      <w:proofErr w:type="gramEnd"/>
      <w:r>
        <w:rPr>
          <w:rFonts w:cstheme="minorHAnsi"/>
        </w:rPr>
        <w:t>2010) 35.</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Kumar, S., </w:t>
      </w:r>
      <w:r>
        <w:rPr>
          <w:rFonts w:cstheme="minorHAnsi"/>
          <w:bCs/>
        </w:rPr>
        <w:t xml:space="preserve">Negi, Y.S., </w:t>
      </w:r>
      <w:r>
        <w:rPr>
          <w:rFonts w:cstheme="minorHAnsi"/>
        </w:rPr>
        <w:t xml:space="preserve">Upadhyaya, J.S., </w:t>
      </w:r>
      <w:r>
        <w:rPr>
          <w:rFonts w:cstheme="minorHAnsi"/>
          <w:bCs/>
        </w:rPr>
        <w:t xml:space="preserve">Studies on Characterization of Corn Cob Based Nanoparticles. </w:t>
      </w:r>
      <w:r>
        <w:rPr>
          <w:rFonts w:cstheme="minorHAnsi"/>
          <w:b/>
          <w:iCs/>
        </w:rPr>
        <w:t>A</w:t>
      </w:r>
      <w:r>
        <w:rPr>
          <w:rFonts w:cstheme="minorHAnsi"/>
          <w:b/>
        </w:rPr>
        <w:t xml:space="preserve">dvanced </w:t>
      </w:r>
      <w:r>
        <w:rPr>
          <w:rFonts w:cstheme="minorHAnsi"/>
          <w:b/>
          <w:iCs/>
        </w:rPr>
        <w:t>M</w:t>
      </w:r>
      <w:r>
        <w:rPr>
          <w:rFonts w:cstheme="minorHAnsi"/>
          <w:b/>
        </w:rPr>
        <w:t>aterials Letters</w:t>
      </w:r>
      <w:r>
        <w:rPr>
          <w:rFonts w:cstheme="minorHAnsi"/>
        </w:rPr>
        <w:t xml:space="preserve">. </w:t>
      </w:r>
      <w:r>
        <w:rPr>
          <w:rFonts w:cstheme="minorHAnsi"/>
          <w:u w:val="single"/>
        </w:rPr>
        <w:t>1(3</w:t>
      </w:r>
      <w:proofErr w:type="gramStart"/>
      <w:r>
        <w:rPr>
          <w:rFonts w:cstheme="minorHAnsi"/>
          <w:u w:val="single"/>
        </w:rPr>
        <w:t>)</w:t>
      </w:r>
      <w:r>
        <w:rPr>
          <w:rFonts w:cstheme="minorHAnsi"/>
        </w:rPr>
        <w:t>(</w:t>
      </w:r>
      <w:proofErr w:type="gramEnd"/>
      <w:r>
        <w:rPr>
          <w:rFonts w:cstheme="minorHAnsi"/>
        </w:rPr>
        <w:t>2010) 246.</w:t>
      </w:r>
    </w:p>
    <w:p w:rsidR="00643E67" w:rsidRDefault="00643E67" w:rsidP="00643E67">
      <w:pPr>
        <w:pStyle w:val="ListParagraph"/>
        <w:numPr>
          <w:ilvl w:val="0"/>
          <w:numId w:val="33"/>
        </w:numPr>
        <w:spacing w:after="0" w:line="240" w:lineRule="auto"/>
        <w:jc w:val="both"/>
        <w:rPr>
          <w:rFonts w:cstheme="minorHAnsi"/>
        </w:rPr>
      </w:pPr>
      <w:r>
        <w:rPr>
          <w:rFonts w:cstheme="minorHAnsi"/>
        </w:rPr>
        <w:t>Kumar, S., Upadhyaya, J.S.,</w:t>
      </w:r>
      <w:r>
        <w:rPr>
          <w:rFonts w:cstheme="minorHAnsi"/>
          <w:bCs/>
        </w:rPr>
        <w:t xml:space="preserve"> Negi, Y.S., Preparation of Nanoparticles from Corn Cobs by Chemical Treatment Methods. </w:t>
      </w:r>
      <w:r>
        <w:rPr>
          <w:rFonts w:cstheme="minorHAnsi"/>
          <w:b/>
          <w:iCs/>
        </w:rPr>
        <w:t>BioResources</w:t>
      </w:r>
      <w:r>
        <w:rPr>
          <w:rFonts w:cstheme="minorHAnsi"/>
          <w:i/>
          <w:iCs/>
        </w:rPr>
        <w:t xml:space="preserve">. </w:t>
      </w:r>
      <w:r>
        <w:rPr>
          <w:rFonts w:cstheme="minorHAnsi"/>
          <w:iCs/>
          <w:u w:val="single"/>
        </w:rPr>
        <w:t>5(2</w:t>
      </w:r>
      <w:proofErr w:type="gramStart"/>
      <w:r>
        <w:rPr>
          <w:rFonts w:cstheme="minorHAnsi"/>
          <w:iCs/>
          <w:u w:val="single"/>
        </w:rPr>
        <w:t>)</w:t>
      </w:r>
      <w:r>
        <w:rPr>
          <w:rFonts w:cstheme="minorHAnsi"/>
        </w:rPr>
        <w:t>(</w:t>
      </w:r>
      <w:proofErr w:type="gramEnd"/>
      <w:r>
        <w:rPr>
          <w:rFonts w:cstheme="minorHAnsi"/>
          <w:bCs/>
        </w:rPr>
        <w:t>2010)</w:t>
      </w:r>
      <w:r>
        <w:rPr>
          <w:rFonts w:cstheme="minorHAnsi"/>
          <w:iCs/>
        </w:rPr>
        <w:t xml:space="preserve"> 1292.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Malkapuram, R., Kumar, V., </w:t>
      </w:r>
      <w:r>
        <w:rPr>
          <w:rFonts w:cstheme="minorHAnsi"/>
          <w:bCs/>
        </w:rPr>
        <w:t xml:space="preserve">Negi, Y.S., Novel Treated Pine Needle Fiber Reinforced Polypropylene Composites and Their Characterization. </w:t>
      </w:r>
      <w:r>
        <w:rPr>
          <w:rFonts w:cstheme="minorHAnsi"/>
          <w:b/>
          <w:iCs/>
        </w:rPr>
        <w:t>Journal of Reinforced Plastics and Composites</w:t>
      </w:r>
      <w:r>
        <w:rPr>
          <w:rFonts w:cstheme="minorHAnsi"/>
          <w:iCs/>
        </w:rPr>
        <w:t>. (2010)</w:t>
      </w:r>
      <w:r>
        <w:rPr>
          <w:rFonts w:cstheme="minorHAnsi"/>
        </w:rPr>
        <w:t xml:space="preserve"> </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Damkale, S.R., Mulik, U.P., </w:t>
      </w:r>
      <w:r>
        <w:rPr>
          <w:rFonts w:cstheme="minorHAnsi"/>
          <w:bCs/>
        </w:rPr>
        <w:t xml:space="preserve">Negi, Y.S., SHG relaxation behaviour in m-nitroaniline doped PMMA guest-host system. </w:t>
      </w:r>
      <w:r>
        <w:rPr>
          <w:rFonts w:cstheme="minorHAnsi"/>
          <w:bCs/>
          <w:i/>
        </w:rPr>
        <w:t xml:space="preserve"> </w:t>
      </w:r>
      <w:r>
        <w:rPr>
          <w:rFonts w:cstheme="minorHAnsi"/>
          <w:b/>
          <w:iCs/>
        </w:rPr>
        <w:t>A</w:t>
      </w:r>
      <w:r>
        <w:rPr>
          <w:rFonts w:cstheme="minorHAnsi"/>
          <w:b/>
        </w:rPr>
        <w:t xml:space="preserve">dvanced </w:t>
      </w:r>
      <w:r>
        <w:rPr>
          <w:rFonts w:cstheme="minorHAnsi"/>
          <w:b/>
          <w:iCs/>
        </w:rPr>
        <w:t>M</w:t>
      </w:r>
      <w:r>
        <w:rPr>
          <w:rFonts w:cstheme="minorHAnsi"/>
          <w:b/>
        </w:rPr>
        <w:t>aterials Letters</w:t>
      </w:r>
      <w:r>
        <w:rPr>
          <w:rFonts w:cstheme="minorHAnsi"/>
        </w:rPr>
        <w:t xml:space="preserve">. </w:t>
      </w:r>
      <w:r>
        <w:rPr>
          <w:rFonts w:cstheme="minorHAnsi"/>
          <w:u w:val="single"/>
        </w:rPr>
        <w:t>1(3</w:t>
      </w:r>
      <w:proofErr w:type="gramStart"/>
      <w:r>
        <w:rPr>
          <w:rFonts w:cstheme="minorHAnsi"/>
          <w:u w:val="single"/>
        </w:rPr>
        <w:t>)(</w:t>
      </w:r>
      <w:proofErr w:type="gramEnd"/>
      <w:r>
        <w:rPr>
          <w:rFonts w:cstheme="minorHAnsi"/>
        </w:rPr>
        <w:t>2010) 264.</w:t>
      </w:r>
    </w:p>
    <w:p w:rsidR="00643E67" w:rsidRDefault="00643E67" w:rsidP="00643E67">
      <w:pPr>
        <w:pStyle w:val="ListParagraph"/>
        <w:numPr>
          <w:ilvl w:val="0"/>
          <w:numId w:val="33"/>
        </w:numPr>
        <w:spacing w:after="0" w:line="240" w:lineRule="auto"/>
        <w:jc w:val="both"/>
        <w:rPr>
          <w:rFonts w:cstheme="minorHAnsi"/>
        </w:rPr>
      </w:pPr>
      <w:r>
        <w:rPr>
          <w:rFonts w:cstheme="minorHAnsi"/>
        </w:rPr>
        <w:lastRenderedPageBreak/>
        <w:t xml:space="preserve">Sureshkumar, M.S., Goyal, R.K., </w:t>
      </w:r>
      <w:r>
        <w:rPr>
          <w:rFonts w:cstheme="minorHAnsi"/>
          <w:bCs/>
        </w:rPr>
        <w:t>Negi, Y.S.,</w:t>
      </w:r>
      <w:r>
        <w:rPr>
          <w:rFonts w:cstheme="minorHAnsi"/>
        </w:rPr>
        <w:t xml:space="preserve"> Preethkumar, A., Reddy, K.R., Singh, R.P., Dadge, J.W., Aiyer, R.C., Studies on the feasibility of Recycled Polystyrene Doped with NLO active meta-Nitroaniline for Optoelectronics Applica</w:t>
      </w:r>
      <w:r>
        <w:rPr>
          <w:rFonts w:cstheme="minorHAnsi"/>
          <w:bCs/>
        </w:rPr>
        <w:t xml:space="preserve">tions. </w:t>
      </w:r>
      <w:r>
        <w:rPr>
          <w:rFonts w:cstheme="minorHAnsi"/>
          <w:b/>
          <w:iCs/>
        </w:rPr>
        <w:t>Polymer for Advanced Technologies</w:t>
      </w:r>
      <w:r>
        <w:rPr>
          <w:rFonts w:cstheme="minorHAnsi"/>
        </w:rPr>
        <w:t>. (</w:t>
      </w:r>
      <w:r>
        <w:rPr>
          <w:rFonts w:cstheme="minorHAnsi"/>
          <w:bCs/>
        </w:rPr>
        <w:t>2010).</w:t>
      </w:r>
      <w:r>
        <w:rPr>
          <w:rFonts w:cstheme="minorHAnsi"/>
          <w:i/>
          <w:iCs/>
        </w:rPr>
        <w:t xml:space="preserve"> DOI: </w:t>
      </w:r>
      <w:r>
        <w:rPr>
          <w:rFonts w:cstheme="minorHAnsi"/>
          <w:iCs/>
        </w:rPr>
        <w:t>10.1002/pat.1685</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Maharana, T., Mohanty, B., </w:t>
      </w:r>
      <w:r>
        <w:rPr>
          <w:rFonts w:cstheme="minorHAnsi"/>
          <w:bCs/>
        </w:rPr>
        <w:t xml:space="preserve">Negi, Y.S., Melt-Solid Polycondensation of Lactic Acid and its Biodegradability. </w:t>
      </w:r>
      <w:r>
        <w:rPr>
          <w:rFonts w:cstheme="minorHAnsi"/>
          <w:b/>
          <w:iCs/>
        </w:rPr>
        <w:t>Progress in Polymer Science</w:t>
      </w:r>
      <w:r>
        <w:rPr>
          <w:rFonts w:cstheme="minorHAnsi"/>
          <w:iCs/>
        </w:rPr>
        <w:t xml:space="preserve">. </w:t>
      </w:r>
      <w:r>
        <w:rPr>
          <w:rFonts w:cstheme="minorHAnsi"/>
          <w:iCs/>
          <w:u w:val="single"/>
        </w:rPr>
        <w:t>34</w:t>
      </w:r>
      <w:r>
        <w:rPr>
          <w:rFonts w:cstheme="minorHAnsi"/>
          <w:bCs/>
          <w:iCs/>
        </w:rPr>
        <w:t>(2009) 99.</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Tiwari, A.N., Mulik, U.P., </w:t>
      </w:r>
      <w:r>
        <w:rPr>
          <w:rFonts w:cstheme="minorHAnsi"/>
          <w:bCs/>
        </w:rPr>
        <w:t xml:space="preserve">Negi, Y.S., </w:t>
      </w:r>
      <w:r>
        <w:rPr>
          <w:rFonts w:cstheme="minorHAnsi"/>
        </w:rPr>
        <w:t xml:space="preserve">Thermal, Mechanical and Dielectric Properties of High Performance PEEK/AlN Nanocomposites. </w:t>
      </w:r>
      <w:hyperlink r:id="rId22" w:tooltip="Journal of Nanoscience and Nanotechnology" w:history="1">
        <w:r>
          <w:rPr>
            <w:rStyle w:val="Hyperlink"/>
            <w:rFonts w:cstheme="minorHAnsi"/>
            <w:b/>
            <w:color w:val="auto"/>
          </w:rPr>
          <w:t>Journal of Nanoscience and Nanotechnology</w:t>
        </w:r>
      </w:hyperlink>
      <w:r>
        <w:rPr>
          <w:rFonts w:cstheme="minorHAnsi"/>
          <w:i/>
        </w:rPr>
        <w:t xml:space="preserve">. </w:t>
      </w:r>
      <w:r>
        <w:rPr>
          <w:rFonts w:cstheme="minorHAnsi"/>
          <w:u w:val="single"/>
        </w:rPr>
        <w:t>9(12</w:t>
      </w:r>
      <w:proofErr w:type="gramStart"/>
      <w:r>
        <w:rPr>
          <w:rFonts w:cstheme="minorHAnsi"/>
          <w:u w:val="single"/>
        </w:rPr>
        <w:t>)</w:t>
      </w:r>
      <w:r>
        <w:rPr>
          <w:rFonts w:cstheme="minorHAnsi"/>
        </w:rPr>
        <w:t>(</w:t>
      </w:r>
      <w:proofErr w:type="gramEnd"/>
      <w:r>
        <w:rPr>
          <w:rFonts w:cstheme="minorHAnsi"/>
        </w:rPr>
        <w:t>2009) 6902.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Malkapuram, R., Kumar, V., Negi, Y.S., </w:t>
      </w:r>
      <w:hyperlink r:id="rId23" w:history="1">
        <w:r>
          <w:rPr>
            <w:rStyle w:val="Hyperlink"/>
            <w:rFonts w:cstheme="minorHAnsi"/>
            <w:color w:val="auto"/>
          </w:rPr>
          <w:t>Recent development in natural fiber reinforced polypropylene composites.</w:t>
        </w:r>
      </w:hyperlink>
      <w:r>
        <w:rPr>
          <w:rFonts w:cstheme="minorHAnsi"/>
        </w:rPr>
        <w:t xml:space="preserve"> </w:t>
      </w:r>
      <w:r>
        <w:rPr>
          <w:rFonts w:cstheme="minorHAnsi"/>
          <w:b/>
        </w:rPr>
        <w:t>Journal of Reinforced Plastics and Composites.</w:t>
      </w:r>
      <w:r>
        <w:rPr>
          <w:rFonts w:cstheme="minorHAnsi"/>
        </w:rPr>
        <w:t> </w:t>
      </w:r>
      <w:r>
        <w:rPr>
          <w:rFonts w:cstheme="minorHAnsi"/>
          <w:u w:val="single"/>
        </w:rPr>
        <w:t>28(10</w:t>
      </w:r>
      <w:proofErr w:type="gramStart"/>
      <w:r>
        <w:rPr>
          <w:rFonts w:cstheme="minorHAnsi"/>
          <w:u w:val="single"/>
        </w:rPr>
        <w:t>)</w:t>
      </w:r>
      <w:r>
        <w:rPr>
          <w:rFonts w:cstheme="minorHAnsi"/>
        </w:rPr>
        <w:t>(</w:t>
      </w:r>
      <w:proofErr w:type="gramEnd"/>
      <w:r>
        <w:rPr>
          <w:rFonts w:cstheme="minorHAnsi"/>
        </w:rPr>
        <w:t>2009) 1169.</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Tiwari, A.N., Mulik, U.P., </w:t>
      </w:r>
      <w:r>
        <w:rPr>
          <w:rFonts w:cstheme="minorHAnsi"/>
          <w:bCs/>
        </w:rPr>
        <w:t xml:space="preserve">Negi, Y.S., </w:t>
      </w:r>
      <w:r>
        <w:rPr>
          <w:rFonts w:cstheme="minorHAnsi"/>
        </w:rPr>
        <w:t>Study on Microhardness, Dynamic Mechanical and Tribological Properties of PEEK/Al</w:t>
      </w:r>
      <w:r>
        <w:rPr>
          <w:rFonts w:cstheme="minorHAnsi"/>
          <w:vertAlign w:val="subscript"/>
        </w:rPr>
        <w:t>2</w:t>
      </w:r>
      <w:r>
        <w:rPr>
          <w:rFonts w:cstheme="minorHAnsi"/>
        </w:rPr>
        <w:t>O</w:t>
      </w:r>
      <w:r>
        <w:rPr>
          <w:rFonts w:cstheme="minorHAnsi"/>
          <w:vertAlign w:val="subscript"/>
        </w:rPr>
        <w:t>3</w:t>
      </w:r>
      <w:r>
        <w:rPr>
          <w:rFonts w:cstheme="minorHAnsi"/>
        </w:rPr>
        <w:t xml:space="preserve"> Composites. </w:t>
      </w:r>
      <w:r>
        <w:rPr>
          <w:rFonts w:cstheme="minorHAnsi"/>
          <w:b/>
          <w:iCs/>
        </w:rPr>
        <w:t>Journal of Applied Polymer Science</w:t>
      </w:r>
      <w:r>
        <w:rPr>
          <w:rFonts w:cstheme="minorHAnsi"/>
          <w:iCs/>
        </w:rPr>
        <w:t xml:space="preserve">. </w:t>
      </w:r>
      <w:r>
        <w:rPr>
          <w:rFonts w:cstheme="minorHAnsi"/>
          <w:iCs/>
          <w:u w:val="single"/>
        </w:rPr>
        <w:t>110</w:t>
      </w:r>
      <w:r>
        <w:rPr>
          <w:rFonts w:cstheme="minorHAnsi"/>
          <w:iCs/>
        </w:rPr>
        <w:t>(2008) 3379.</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Sureshkumar, M.S., Goyal, R.K. </w:t>
      </w:r>
      <w:r>
        <w:rPr>
          <w:rFonts w:cstheme="minorHAnsi"/>
          <w:bCs/>
        </w:rPr>
        <w:t xml:space="preserve">Negi, Y.S., </w:t>
      </w:r>
      <w:r>
        <w:rPr>
          <w:rFonts w:cstheme="minorHAnsi"/>
        </w:rPr>
        <w:t xml:space="preserve">Potential Applications of Polystyrene in Optoelectronics. </w:t>
      </w:r>
      <w:r>
        <w:rPr>
          <w:rFonts w:cstheme="minorHAnsi"/>
          <w:b/>
        </w:rPr>
        <w:t>Progress in Rubber, Plastics and Recycling Technology</w:t>
      </w:r>
      <w:r>
        <w:rPr>
          <w:rFonts w:cstheme="minorHAnsi"/>
        </w:rPr>
        <w:t xml:space="preserve">. </w:t>
      </w:r>
      <w:r>
        <w:rPr>
          <w:rFonts w:cstheme="minorHAnsi"/>
          <w:u w:val="single"/>
        </w:rPr>
        <w:t>24(1</w:t>
      </w:r>
      <w:proofErr w:type="gramStart"/>
      <w:r>
        <w:rPr>
          <w:rFonts w:cstheme="minorHAnsi"/>
          <w:u w:val="single"/>
        </w:rPr>
        <w:t>)</w:t>
      </w:r>
      <w:r>
        <w:rPr>
          <w:rFonts w:cstheme="minorHAnsi"/>
        </w:rPr>
        <w:t>(</w:t>
      </w:r>
      <w:proofErr w:type="gramEnd"/>
      <w:r>
        <w:rPr>
          <w:rFonts w:cstheme="minorHAnsi"/>
        </w:rPr>
        <w:t>2008) 53.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Tiwari, A.N., Mulik, U.P., </w:t>
      </w:r>
      <w:r>
        <w:rPr>
          <w:rFonts w:cstheme="minorHAnsi"/>
          <w:bCs/>
        </w:rPr>
        <w:t xml:space="preserve">Negi, Y.S., </w:t>
      </w:r>
      <w:r>
        <w:rPr>
          <w:rFonts w:cstheme="minorHAnsi"/>
        </w:rPr>
        <w:t xml:space="preserve">Thermal Expansion Behavior of High Performance PEEK Matrix Composites. </w:t>
      </w:r>
      <w:r>
        <w:rPr>
          <w:rFonts w:cstheme="minorHAnsi"/>
          <w:b/>
          <w:iCs/>
        </w:rPr>
        <w:t>Journal of Physics D: Applied Physics.</w:t>
      </w:r>
      <w:r>
        <w:rPr>
          <w:rFonts w:cstheme="minorHAnsi"/>
          <w:i/>
          <w:iCs/>
        </w:rPr>
        <w:t xml:space="preserve"> </w:t>
      </w:r>
      <w:r>
        <w:rPr>
          <w:rFonts w:cstheme="minorHAnsi"/>
          <w:iCs/>
          <w:u w:val="single"/>
        </w:rPr>
        <w:t>41</w:t>
      </w:r>
      <w:r>
        <w:rPr>
          <w:rFonts w:cstheme="minorHAnsi"/>
          <w:iCs/>
        </w:rPr>
        <w:t>(2008)</w:t>
      </w:r>
      <w:r>
        <w:rPr>
          <w:rFonts w:cstheme="minorHAnsi"/>
          <w:i/>
          <w:iCs/>
        </w:rPr>
        <w:t>.</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Tiwari, A.N., </w:t>
      </w:r>
      <w:r>
        <w:rPr>
          <w:rFonts w:cstheme="minorHAnsi"/>
          <w:bCs/>
        </w:rPr>
        <w:t>Negi, Y.S.,</w:t>
      </w:r>
      <w:r>
        <w:rPr>
          <w:rFonts w:cstheme="minorHAnsi"/>
        </w:rPr>
        <w:t xml:space="preserve"> High Performance Nanocomposites for Tribological Applications: Preparation and Characterization. </w:t>
      </w:r>
      <w:r>
        <w:rPr>
          <w:rFonts w:cstheme="minorHAnsi"/>
          <w:b/>
          <w:iCs/>
        </w:rPr>
        <w:t xml:space="preserve">Materials Science and Engineering A. </w:t>
      </w:r>
      <w:r>
        <w:rPr>
          <w:rFonts w:cstheme="minorHAnsi"/>
          <w:iCs/>
          <w:u w:val="single"/>
        </w:rPr>
        <w:t>486</w:t>
      </w:r>
      <w:r>
        <w:rPr>
          <w:rFonts w:cstheme="minorHAnsi"/>
          <w:bCs/>
        </w:rPr>
        <w:t>(2008)</w:t>
      </w:r>
      <w:r>
        <w:rPr>
          <w:rFonts w:cstheme="minorHAnsi"/>
          <w:iCs/>
        </w:rPr>
        <w:t xml:space="preserve"> 602.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Tiwari, A.N., </w:t>
      </w:r>
      <w:r>
        <w:rPr>
          <w:rFonts w:cstheme="minorHAnsi"/>
          <w:bCs/>
        </w:rPr>
        <w:t xml:space="preserve">Negi, Y.S., </w:t>
      </w:r>
      <w:proofErr w:type="gramStart"/>
      <w:r>
        <w:rPr>
          <w:rFonts w:cstheme="minorHAnsi"/>
        </w:rPr>
        <w:t>Microhardness</w:t>
      </w:r>
      <w:proofErr w:type="gramEnd"/>
      <w:r>
        <w:rPr>
          <w:rFonts w:cstheme="minorHAnsi"/>
        </w:rPr>
        <w:t xml:space="preserve"> of PEEK/Ceramic Micro-/Nano- Composites: Correlation with Halpin-Tsai Model. </w:t>
      </w:r>
      <w:r>
        <w:rPr>
          <w:rFonts w:cstheme="minorHAnsi"/>
          <w:b/>
          <w:iCs/>
        </w:rPr>
        <w:t>Materials Science and Engineering A.</w:t>
      </w:r>
      <w:r>
        <w:rPr>
          <w:rFonts w:cstheme="minorHAnsi"/>
          <w:i/>
          <w:iCs/>
        </w:rPr>
        <w:t xml:space="preserve"> </w:t>
      </w:r>
      <w:r>
        <w:rPr>
          <w:rFonts w:cstheme="minorHAnsi"/>
          <w:iCs/>
          <w:u w:val="single"/>
        </w:rPr>
        <w:t>491</w:t>
      </w:r>
      <w:r>
        <w:rPr>
          <w:rFonts w:cstheme="minorHAnsi"/>
          <w:bCs/>
          <w:iCs/>
        </w:rPr>
        <w:t>(2008) 230.</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Adhyapak, P. V., Islam, M., Aiyer, R. C., Mulik, U. P., Negi, Y. S., Amalnerkar, D. P., Preparation, characterization and non-linear optical properties of pristine m-nitroaniline (m-NA) and its recycled polystyrene (Re-PS) coated single crystals. </w:t>
      </w:r>
      <w:r>
        <w:rPr>
          <w:rFonts w:cstheme="minorHAnsi"/>
          <w:b/>
        </w:rPr>
        <w:t>Journal of Crystal Growth</w:t>
      </w:r>
      <w:r>
        <w:rPr>
          <w:rFonts w:cstheme="minorHAnsi"/>
        </w:rPr>
        <w:t>. </w:t>
      </w:r>
      <w:r>
        <w:rPr>
          <w:rFonts w:cstheme="minorHAnsi"/>
          <w:u w:val="single"/>
        </w:rPr>
        <w:t>310(11</w:t>
      </w:r>
      <w:proofErr w:type="gramStart"/>
      <w:r>
        <w:rPr>
          <w:rFonts w:cstheme="minorHAnsi"/>
          <w:u w:val="single"/>
        </w:rPr>
        <w:t>)</w:t>
      </w:r>
      <w:r>
        <w:rPr>
          <w:rFonts w:cstheme="minorHAnsi"/>
        </w:rPr>
        <w:t>(</w:t>
      </w:r>
      <w:proofErr w:type="gramEnd"/>
      <w:r>
        <w:rPr>
          <w:rFonts w:cstheme="minorHAnsi"/>
        </w:rPr>
        <w:t>2008) 2923.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 K., Tiwari, A. N., Mulik, U. P., Negi, Y. S., </w:t>
      </w:r>
      <w:hyperlink r:id="rId24" w:history="1">
        <w:r>
          <w:rPr>
            <w:rStyle w:val="Hyperlink"/>
            <w:rFonts w:cstheme="minorHAnsi"/>
            <w:color w:val="auto"/>
          </w:rPr>
          <w:t>Novel high performance Al</w:t>
        </w:r>
        <w:r>
          <w:rPr>
            <w:rStyle w:val="Hyperlink"/>
            <w:rFonts w:cstheme="minorHAnsi"/>
            <w:color w:val="auto"/>
            <w:vertAlign w:val="subscript"/>
          </w:rPr>
          <w:t>2</w:t>
        </w:r>
        <w:r>
          <w:rPr>
            <w:rStyle w:val="Hyperlink"/>
            <w:rFonts w:cstheme="minorHAnsi"/>
            <w:color w:val="auto"/>
          </w:rPr>
          <w:t>O</w:t>
        </w:r>
        <w:r>
          <w:rPr>
            <w:rStyle w:val="Hyperlink"/>
            <w:rFonts w:cstheme="minorHAnsi"/>
            <w:color w:val="auto"/>
            <w:vertAlign w:val="subscript"/>
          </w:rPr>
          <w:t>3</w:t>
        </w:r>
        <w:r>
          <w:rPr>
            <w:rStyle w:val="Hyperlink"/>
            <w:rFonts w:cstheme="minorHAnsi"/>
            <w:color w:val="auto"/>
          </w:rPr>
          <w:t xml:space="preserve">/poly(ether ether ketone) nanocomposites for electronics applications. </w:t>
        </w:r>
      </w:hyperlink>
      <w:r>
        <w:rPr>
          <w:rFonts w:cstheme="minorHAnsi"/>
          <w:b/>
        </w:rPr>
        <w:t>Composites Science and Technology.</w:t>
      </w:r>
      <w:r>
        <w:rPr>
          <w:rFonts w:cstheme="minorHAnsi"/>
        </w:rPr>
        <w:t> </w:t>
      </w:r>
      <w:r>
        <w:rPr>
          <w:rFonts w:cstheme="minorHAnsi"/>
          <w:u w:val="single"/>
        </w:rPr>
        <w:t>67(9</w:t>
      </w:r>
      <w:proofErr w:type="gramStart"/>
      <w:r>
        <w:rPr>
          <w:rFonts w:cstheme="minorHAnsi"/>
          <w:u w:val="single"/>
        </w:rPr>
        <w:t>)</w:t>
      </w:r>
      <w:r>
        <w:rPr>
          <w:rFonts w:cstheme="minorHAnsi"/>
        </w:rPr>
        <w:t>(</w:t>
      </w:r>
      <w:proofErr w:type="gramEnd"/>
      <w:r>
        <w:rPr>
          <w:rFonts w:cstheme="minorHAnsi"/>
        </w:rPr>
        <w:t>2007) 1802.</w:t>
      </w:r>
    </w:p>
    <w:p w:rsidR="00643E67" w:rsidRDefault="00643E67" w:rsidP="00643E67">
      <w:pPr>
        <w:pStyle w:val="ListParagraph"/>
        <w:numPr>
          <w:ilvl w:val="0"/>
          <w:numId w:val="33"/>
        </w:numPr>
        <w:spacing w:after="0" w:line="240" w:lineRule="auto"/>
        <w:jc w:val="both"/>
        <w:rPr>
          <w:rFonts w:cstheme="minorHAnsi"/>
        </w:rPr>
      </w:pPr>
      <w:r>
        <w:rPr>
          <w:rFonts w:cstheme="minorHAnsi"/>
          <w:iCs/>
        </w:rPr>
        <w:t xml:space="preserve">Goyal, R.K., Tiwari, A.N., Mulik, U.P., Negi, Y.S., </w:t>
      </w:r>
      <w:r>
        <w:rPr>
          <w:rFonts w:cstheme="minorHAnsi"/>
        </w:rPr>
        <w:t xml:space="preserve">Effect of aluminum nitride on thermomechanical properties of high performance PEEK. </w:t>
      </w:r>
      <w:r>
        <w:rPr>
          <w:rFonts w:cstheme="minorHAnsi"/>
          <w:b/>
        </w:rPr>
        <w:t>Composites: Part A</w:t>
      </w:r>
      <w:r>
        <w:rPr>
          <w:rFonts w:cstheme="minorHAnsi"/>
        </w:rPr>
        <w:t xml:space="preserve">. </w:t>
      </w:r>
      <w:r>
        <w:rPr>
          <w:rFonts w:cstheme="minorHAnsi"/>
          <w:u w:val="single"/>
        </w:rPr>
        <w:t>38</w:t>
      </w:r>
      <w:r>
        <w:rPr>
          <w:rFonts w:cstheme="minorHAnsi"/>
        </w:rPr>
        <w:t>(2007) 516.</w:t>
      </w:r>
    </w:p>
    <w:p w:rsidR="00643E67" w:rsidRDefault="00643E67" w:rsidP="00643E67">
      <w:pPr>
        <w:pStyle w:val="ListParagraph"/>
        <w:numPr>
          <w:ilvl w:val="0"/>
          <w:numId w:val="33"/>
        </w:numPr>
        <w:spacing w:after="0" w:line="240" w:lineRule="auto"/>
        <w:jc w:val="both"/>
        <w:rPr>
          <w:rFonts w:cstheme="minorHAnsi"/>
        </w:rPr>
      </w:pPr>
      <w:r>
        <w:rPr>
          <w:rFonts w:cstheme="minorHAnsi"/>
          <w:iCs/>
        </w:rPr>
        <w:t>Goyal, R.K., Tiwari, A.N., Mulik, U.P., Negi, Y.S.,</w:t>
      </w:r>
      <w:r>
        <w:rPr>
          <w:rFonts w:cstheme="minorHAnsi"/>
        </w:rPr>
        <w:t xml:space="preserve"> Dynamic mechanical properties of Al</w:t>
      </w:r>
      <w:r>
        <w:rPr>
          <w:rFonts w:cstheme="minorHAnsi"/>
          <w:vertAlign w:val="subscript"/>
        </w:rPr>
        <w:t>2</w:t>
      </w:r>
      <w:r>
        <w:rPr>
          <w:rFonts w:cstheme="minorHAnsi"/>
        </w:rPr>
        <w:t>O</w:t>
      </w:r>
      <w:r>
        <w:rPr>
          <w:rFonts w:cstheme="minorHAnsi"/>
          <w:vertAlign w:val="subscript"/>
        </w:rPr>
        <w:t>3</w:t>
      </w:r>
      <w:r>
        <w:rPr>
          <w:rFonts w:cstheme="minorHAnsi"/>
        </w:rPr>
        <w:t xml:space="preserve">/poly (ether ether ketone) composites. </w:t>
      </w:r>
      <w:r>
        <w:rPr>
          <w:rFonts w:cstheme="minorHAnsi"/>
          <w:b/>
        </w:rPr>
        <w:t>Journal of Applied Polymer Science</w:t>
      </w:r>
      <w:r>
        <w:rPr>
          <w:rFonts w:cstheme="minorHAnsi"/>
        </w:rPr>
        <w:t xml:space="preserve">. </w:t>
      </w:r>
      <w:r>
        <w:rPr>
          <w:rFonts w:cstheme="minorHAnsi"/>
          <w:u w:val="single"/>
        </w:rPr>
        <w:t>104</w:t>
      </w:r>
      <w:r>
        <w:rPr>
          <w:rFonts w:cstheme="minorHAnsi"/>
        </w:rPr>
        <w:t>(2007) 568. doi: 10.1002/app.25607</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Maharana, T., Negi, Y. S., Mohanty, B., </w:t>
      </w:r>
      <w:proofErr w:type="gramStart"/>
      <w:r>
        <w:rPr>
          <w:rFonts w:cstheme="minorHAnsi"/>
        </w:rPr>
        <w:t>Review</w:t>
      </w:r>
      <w:proofErr w:type="gramEnd"/>
      <w:r>
        <w:rPr>
          <w:rFonts w:cstheme="minorHAnsi"/>
        </w:rPr>
        <w:t xml:space="preserve"> Article: Recycling of Polystyrene. </w:t>
      </w:r>
      <w:r>
        <w:rPr>
          <w:rFonts w:cstheme="minorHAnsi"/>
          <w:b/>
        </w:rPr>
        <w:t>Polymer- Plastics Technology and Engineering.</w:t>
      </w:r>
      <w:r>
        <w:rPr>
          <w:rFonts w:cstheme="minorHAnsi"/>
        </w:rPr>
        <w:t xml:space="preserve"> </w:t>
      </w:r>
      <w:r>
        <w:rPr>
          <w:rFonts w:cstheme="minorHAnsi"/>
          <w:u w:val="single"/>
        </w:rPr>
        <w:t>46(7</w:t>
      </w:r>
      <w:proofErr w:type="gramStart"/>
      <w:r>
        <w:rPr>
          <w:rFonts w:cstheme="minorHAnsi"/>
          <w:u w:val="single"/>
        </w:rPr>
        <w:t>)</w:t>
      </w:r>
      <w:r>
        <w:rPr>
          <w:rFonts w:cstheme="minorHAnsi"/>
        </w:rPr>
        <w:t>(</w:t>
      </w:r>
      <w:proofErr w:type="gramEnd"/>
      <w:r>
        <w:rPr>
          <w:rFonts w:cstheme="minorHAnsi"/>
        </w:rPr>
        <w:t xml:space="preserve">2007) 729. DOI: 10.1080/03602550701273963 </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R.K., Negi, Y.S., Tiwari, A.N. </w:t>
      </w:r>
      <w:r>
        <w:rPr>
          <w:rFonts w:cstheme="minorHAnsi"/>
          <w:bCs/>
          <w:kern w:val="36"/>
        </w:rPr>
        <w:t xml:space="preserve">High performance polymer composites on PEEK reinforced with aluminum oxide. </w:t>
      </w:r>
      <w:r>
        <w:rPr>
          <w:rFonts w:cstheme="minorHAnsi"/>
          <w:b/>
        </w:rPr>
        <w:t>Journal of Applied Polymer Science</w:t>
      </w:r>
      <w:r>
        <w:rPr>
          <w:rFonts w:cstheme="minorHAnsi"/>
          <w:i/>
        </w:rPr>
        <w:t xml:space="preserve">. </w:t>
      </w:r>
      <w:r>
        <w:rPr>
          <w:rFonts w:cstheme="minorHAnsi"/>
          <w:u w:val="single"/>
        </w:rPr>
        <w:t>100(6</w:t>
      </w:r>
      <w:proofErr w:type="gramStart"/>
      <w:r>
        <w:rPr>
          <w:rFonts w:cstheme="minorHAnsi"/>
          <w:u w:val="single"/>
        </w:rPr>
        <w:t>)</w:t>
      </w:r>
      <w:r>
        <w:rPr>
          <w:rFonts w:cstheme="minorHAnsi"/>
        </w:rPr>
        <w:t>(</w:t>
      </w:r>
      <w:proofErr w:type="gramEnd"/>
      <w:r>
        <w:rPr>
          <w:rFonts w:cstheme="minorHAnsi"/>
        </w:rPr>
        <w:t>2006) 4623. doi: 10.1002/app.23083</w:t>
      </w:r>
    </w:p>
    <w:p w:rsidR="00643E67" w:rsidRDefault="00643E67" w:rsidP="00643E67">
      <w:pPr>
        <w:pStyle w:val="ListParagraph"/>
        <w:numPr>
          <w:ilvl w:val="0"/>
          <w:numId w:val="33"/>
        </w:numPr>
        <w:spacing w:after="0" w:line="240" w:lineRule="auto"/>
        <w:jc w:val="both"/>
        <w:rPr>
          <w:rFonts w:cstheme="minorHAnsi"/>
        </w:rPr>
      </w:pPr>
      <w:r>
        <w:rPr>
          <w:rFonts w:cstheme="minorHAnsi"/>
          <w:iCs/>
        </w:rPr>
        <w:t>Goyal, R.K., Tiwari, A.N., Mulik, U.P., Negi, Y.S.,</w:t>
      </w:r>
      <w:r>
        <w:rPr>
          <w:rFonts w:cstheme="minorHAnsi"/>
          <w:bCs/>
          <w:iCs/>
        </w:rPr>
        <w:t xml:space="preserve"> </w:t>
      </w:r>
      <w:r>
        <w:rPr>
          <w:rFonts w:cstheme="minorHAnsi"/>
          <w:iCs/>
        </w:rPr>
        <w:t xml:space="preserve">Anisotropic Linear Thermal Expansivity of </w:t>
      </w:r>
      <w:proofErr w:type="gramStart"/>
      <w:r>
        <w:rPr>
          <w:rFonts w:cstheme="minorHAnsi"/>
          <w:iCs/>
        </w:rPr>
        <w:t>Poly(</w:t>
      </w:r>
      <w:proofErr w:type="gramEnd"/>
      <w:r>
        <w:rPr>
          <w:rFonts w:cstheme="minorHAnsi"/>
          <w:iCs/>
        </w:rPr>
        <w:t xml:space="preserve">ether-ether-ketone). </w:t>
      </w:r>
      <w:r>
        <w:rPr>
          <w:rFonts w:cstheme="minorHAnsi"/>
          <w:b/>
          <w:bCs/>
          <w:iCs/>
        </w:rPr>
        <w:t>European Polymer Journal</w:t>
      </w:r>
      <w:r>
        <w:rPr>
          <w:rFonts w:cstheme="minorHAnsi"/>
          <w:bCs/>
          <w:iCs/>
        </w:rPr>
        <w:t xml:space="preserve">. </w:t>
      </w:r>
      <w:r>
        <w:rPr>
          <w:rFonts w:cstheme="minorHAnsi"/>
          <w:bCs/>
          <w:iCs/>
          <w:u w:val="single"/>
        </w:rPr>
        <w:t>42</w:t>
      </w:r>
      <w:r>
        <w:rPr>
          <w:rFonts w:cstheme="minorHAnsi"/>
          <w:bCs/>
          <w:iCs/>
        </w:rPr>
        <w:t>(2006) 2888.</w:t>
      </w:r>
    </w:p>
    <w:p w:rsidR="00643E67" w:rsidRDefault="00643E67" w:rsidP="00643E67">
      <w:pPr>
        <w:pStyle w:val="ListParagraph"/>
        <w:numPr>
          <w:ilvl w:val="0"/>
          <w:numId w:val="33"/>
        </w:numPr>
        <w:spacing w:after="0" w:line="240" w:lineRule="auto"/>
        <w:jc w:val="both"/>
        <w:rPr>
          <w:rFonts w:cstheme="minorHAnsi"/>
        </w:rPr>
      </w:pPr>
      <w:r>
        <w:rPr>
          <w:rFonts w:cstheme="minorHAnsi"/>
          <w:iCs/>
        </w:rPr>
        <w:t xml:space="preserve">Mall, I.D., Agarwal, C.P., </w:t>
      </w:r>
      <w:r>
        <w:rPr>
          <w:rFonts w:cstheme="minorHAnsi"/>
          <w:bCs/>
          <w:iCs/>
        </w:rPr>
        <w:t>Negi, Y.S.</w:t>
      </w:r>
      <w:r>
        <w:rPr>
          <w:rFonts w:cstheme="minorHAnsi"/>
          <w:iCs/>
        </w:rPr>
        <w:t xml:space="preserve">, Agarwal, S.P., </w:t>
      </w:r>
      <w:hyperlink r:id="rId25" w:history="1">
        <w:r>
          <w:rPr>
            <w:rStyle w:val="Hyperlink"/>
            <w:rFonts w:cstheme="minorHAnsi"/>
            <w:color w:val="auto"/>
          </w:rPr>
          <w:t xml:space="preserve">Effect of fiber loading on bagasse fiber - PVC composites. </w:t>
        </w:r>
      </w:hyperlink>
      <w:r>
        <w:rPr>
          <w:rFonts w:cstheme="minorHAnsi"/>
          <w:b/>
          <w:iCs/>
        </w:rPr>
        <w:t xml:space="preserve"> Int. J. Plastics Technology. </w:t>
      </w:r>
      <w:r>
        <w:rPr>
          <w:rFonts w:cstheme="minorHAnsi"/>
          <w:iCs/>
          <w:u w:val="single"/>
        </w:rPr>
        <w:t>10(2</w:t>
      </w:r>
      <w:proofErr w:type="gramStart"/>
      <w:r>
        <w:rPr>
          <w:rFonts w:cstheme="minorHAnsi"/>
          <w:iCs/>
          <w:u w:val="single"/>
        </w:rPr>
        <w:t>)</w:t>
      </w:r>
      <w:r>
        <w:rPr>
          <w:rFonts w:cstheme="minorHAnsi"/>
        </w:rPr>
        <w:t>(</w:t>
      </w:r>
      <w:proofErr w:type="gramEnd"/>
      <w:r>
        <w:rPr>
          <w:rFonts w:cstheme="minorHAnsi"/>
        </w:rPr>
        <w:t>2006) 655.</w:t>
      </w:r>
    </w:p>
    <w:p w:rsidR="00643E67" w:rsidRDefault="00643E67" w:rsidP="00643E67">
      <w:pPr>
        <w:pStyle w:val="ListParagraph"/>
        <w:numPr>
          <w:ilvl w:val="0"/>
          <w:numId w:val="33"/>
        </w:numPr>
        <w:spacing w:after="0" w:line="240" w:lineRule="auto"/>
        <w:jc w:val="both"/>
        <w:rPr>
          <w:rFonts w:cstheme="minorHAnsi"/>
        </w:rPr>
      </w:pPr>
      <w:r>
        <w:rPr>
          <w:rFonts w:cstheme="minorHAnsi"/>
          <w:iCs/>
        </w:rPr>
        <w:t>Nair, G.G., Hegde, G., Prasad, S.K., Lobo, C.,</w:t>
      </w:r>
      <w:r>
        <w:rPr>
          <w:rFonts w:cstheme="minorHAnsi"/>
          <w:bCs/>
          <w:iCs/>
        </w:rPr>
        <w:t xml:space="preserve"> Negi, Y.S., </w:t>
      </w:r>
      <w:r>
        <w:rPr>
          <w:rFonts w:cstheme="minorHAnsi"/>
          <w:iCs/>
        </w:rPr>
        <w:t xml:space="preserve">Photoinduced Effects in the vicinity of the Smectic-A-Smectic-CA* Transition-Polarization, Tilt Angle and Response Time Studies. </w:t>
      </w:r>
      <w:r>
        <w:rPr>
          <w:rFonts w:cstheme="minorHAnsi"/>
          <w:b/>
          <w:iCs/>
        </w:rPr>
        <w:t>Physical Review.</w:t>
      </w:r>
      <w:r>
        <w:rPr>
          <w:rFonts w:cstheme="minorHAnsi"/>
          <w:i/>
          <w:iCs/>
        </w:rPr>
        <w:t xml:space="preserve"> </w:t>
      </w:r>
      <w:proofErr w:type="gramStart"/>
      <w:r>
        <w:rPr>
          <w:rFonts w:cstheme="minorHAnsi"/>
          <w:iCs/>
          <w:u w:val="single"/>
        </w:rPr>
        <w:t>E73</w:t>
      </w:r>
      <w:r>
        <w:rPr>
          <w:rFonts w:cstheme="minorHAnsi"/>
          <w:bCs/>
          <w:iCs/>
        </w:rPr>
        <w:t>(</w:t>
      </w:r>
      <w:proofErr w:type="gramEnd"/>
      <w:r>
        <w:rPr>
          <w:rFonts w:cstheme="minorHAnsi"/>
          <w:bCs/>
          <w:iCs/>
        </w:rPr>
        <w:t>2006)</w:t>
      </w:r>
      <w:r>
        <w:rPr>
          <w:rFonts w:cstheme="minorHAnsi"/>
          <w:iCs/>
        </w:rPr>
        <w:t xml:space="preserve"> 011712.</w:t>
      </w:r>
    </w:p>
    <w:p w:rsidR="00643E67" w:rsidRDefault="00643E67" w:rsidP="00643E67">
      <w:pPr>
        <w:pStyle w:val="ListParagraph"/>
        <w:numPr>
          <w:ilvl w:val="0"/>
          <w:numId w:val="33"/>
        </w:numPr>
        <w:spacing w:after="0" w:line="240" w:lineRule="auto"/>
        <w:jc w:val="both"/>
        <w:rPr>
          <w:rFonts w:cstheme="minorHAnsi"/>
        </w:rPr>
      </w:pPr>
      <w:r>
        <w:rPr>
          <w:rFonts w:cstheme="minorHAnsi"/>
          <w:iCs/>
        </w:rPr>
        <w:t>Nair, G.G., Hegde, G., Prasad, S.K.,</w:t>
      </w:r>
      <w:r>
        <w:rPr>
          <w:rFonts w:cstheme="minorHAnsi"/>
          <w:bCs/>
          <w:iCs/>
        </w:rPr>
        <w:t xml:space="preserve"> Negi, Y.S.,</w:t>
      </w:r>
      <w:r>
        <w:rPr>
          <w:rFonts w:cstheme="minorHAnsi"/>
          <w:b/>
          <w:bCs/>
          <w:iCs/>
        </w:rPr>
        <w:t xml:space="preserve"> </w:t>
      </w:r>
      <w:hyperlink r:id="rId26" w:history="1">
        <w:r>
          <w:rPr>
            <w:rStyle w:val="Hyperlink"/>
            <w:rFonts w:cstheme="minorHAnsi"/>
            <w:color w:val="auto"/>
          </w:rPr>
          <w:t xml:space="preserve">Investigations of the opto-dielectric effects in the vicinity of the smectic-A-smectic-C*A transition. </w:t>
        </w:r>
      </w:hyperlink>
      <w:r>
        <w:rPr>
          <w:rFonts w:cstheme="minorHAnsi"/>
        </w:rPr>
        <w:t xml:space="preserve"> </w:t>
      </w:r>
      <w:r>
        <w:rPr>
          <w:rFonts w:cstheme="minorHAnsi"/>
          <w:b/>
        </w:rPr>
        <w:t>Journal of Physics: Condensed Matter.</w:t>
      </w:r>
      <w:r>
        <w:rPr>
          <w:rFonts w:cstheme="minorHAnsi"/>
        </w:rPr>
        <w:t> </w:t>
      </w:r>
      <w:r>
        <w:rPr>
          <w:rFonts w:cstheme="minorHAnsi"/>
          <w:u w:val="single"/>
        </w:rPr>
        <w:t>18(41</w:t>
      </w:r>
      <w:proofErr w:type="gramStart"/>
      <w:r>
        <w:rPr>
          <w:rFonts w:cstheme="minorHAnsi"/>
          <w:u w:val="single"/>
        </w:rPr>
        <w:t>)</w:t>
      </w:r>
      <w:r>
        <w:rPr>
          <w:rFonts w:cstheme="minorHAnsi"/>
        </w:rPr>
        <w:t>(</w:t>
      </w:r>
      <w:proofErr w:type="gramEnd"/>
      <w:r>
        <w:rPr>
          <w:rFonts w:cstheme="minorHAnsi"/>
        </w:rPr>
        <w:t>2006) 9415.</w:t>
      </w:r>
    </w:p>
    <w:p w:rsidR="00643E67" w:rsidRDefault="00643E67" w:rsidP="00643E67">
      <w:pPr>
        <w:pStyle w:val="ListParagraph"/>
        <w:numPr>
          <w:ilvl w:val="0"/>
          <w:numId w:val="33"/>
        </w:numPr>
        <w:spacing w:after="0" w:line="240" w:lineRule="auto"/>
        <w:jc w:val="both"/>
        <w:rPr>
          <w:rFonts w:cstheme="minorHAnsi"/>
        </w:rPr>
      </w:pPr>
      <w:r>
        <w:rPr>
          <w:rFonts w:cstheme="minorHAnsi"/>
        </w:rPr>
        <w:lastRenderedPageBreak/>
        <w:t xml:space="preserve">Goyal, R.K., Negi, Y.S., Tiwari, A.N., Preparation of high performance composites based on aluminum nitride/poly(ether–ether–ketone) and their properties, </w:t>
      </w:r>
      <w:r>
        <w:rPr>
          <w:rFonts w:cstheme="minorHAnsi"/>
          <w:b/>
        </w:rPr>
        <w:t>European Polymer Journal</w:t>
      </w:r>
      <w:r>
        <w:rPr>
          <w:rFonts w:cstheme="minorHAnsi"/>
        </w:rPr>
        <w:t xml:space="preserve">. </w:t>
      </w:r>
      <w:r>
        <w:rPr>
          <w:rFonts w:cstheme="minorHAnsi"/>
          <w:u w:val="single"/>
        </w:rPr>
        <w:t>41(9</w:t>
      </w:r>
      <w:proofErr w:type="gramStart"/>
      <w:r>
        <w:rPr>
          <w:rFonts w:cstheme="minorHAnsi"/>
          <w:u w:val="single"/>
        </w:rPr>
        <w:t>)</w:t>
      </w:r>
      <w:r>
        <w:rPr>
          <w:rFonts w:cstheme="minorHAnsi"/>
        </w:rPr>
        <w:t>(</w:t>
      </w:r>
      <w:proofErr w:type="gramEnd"/>
      <w:r>
        <w:rPr>
          <w:rFonts w:cstheme="minorHAnsi"/>
        </w:rPr>
        <w:t>2005) 2034.</w:t>
      </w:r>
    </w:p>
    <w:p w:rsidR="00643E67" w:rsidRDefault="00643E67" w:rsidP="00643E67">
      <w:pPr>
        <w:pStyle w:val="ListParagraph"/>
        <w:numPr>
          <w:ilvl w:val="0"/>
          <w:numId w:val="33"/>
        </w:numPr>
        <w:spacing w:after="0" w:line="240" w:lineRule="auto"/>
        <w:jc w:val="both"/>
        <w:rPr>
          <w:rFonts w:cstheme="minorHAnsi"/>
        </w:rPr>
      </w:pPr>
      <w:r>
        <w:rPr>
          <w:rFonts w:cstheme="minorHAnsi"/>
          <w:bCs/>
        </w:rPr>
        <w:t>Negi, Y.S.</w:t>
      </w:r>
      <w:r>
        <w:rPr>
          <w:rFonts w:cstheme="minorHAnsi"/>
        </w:rPr>
        <w:t xml:space="preserve">, Adhyapak, P. V., Damkale, S.R., Goyal, R.K., Islam, M., Aiyer, R.C., Preparation of Novel Optical Grade m-Nitroaniline and Polymethylmethacrylate Coated Single Crystals and their Optical Properties. </w:t>
      </w:r>
      <w:r>
        <w:rPr>
          <w:rFonts w:cstheme="minorHAnsi"/>
          <w:b/>
          <w:iCs/>
        </w:rPr>
        <w:t>Materials Letters</w:t>
      </w:r>
      <w:r>
        <w:rPr>
          <w:rFonts w:cstheme="minorHAnsi"/>
        </w:rPr>
        <w:t xml:space="preserve">. </w:t>
      </w:r>
      <w:r>
        <w:rPr>
          <w:rFonts w:cstheme="minorHAnsi"/>
          <w:u w:val="single"/>
        </w:rPr>
        <w:t>58(30</w:t>
      </w:r>
      <w:proofErr w:type="gramStart"/>
      <w:r>
        <w:rPr>
          <w:rFonts w:cstheme="minorHAnsi"/>
          <w:u w:val="single"/>
        </w:rPr>
        <w:t>)</w:t>
      </w:r>
      <w:r>
        <w:rPr>
          <w:rFonts w:cstheme="minorHAnsi"/>
        </w:rPr>
        <w:t>(</w:t>
      </w:r>
      <w:proofErr w:type="gramEnd"/>
      <w:r>
        <w:rPr>
          <w:rFonts w:cstheme="minorHAnsi"/>
          <w:bCs/>
        </w:rPr>
        <w:t>2004) 3929.</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Goyal, R. K., Damkale, S. R., Adhyapak, P. V., Islam, M., Aiyer, R. C., </w:t>
      </w:r>
      <w:r>
        <w:rPr>
          <w:rFonts w:cstheme="minorHAnsi"/>
          <w:bCs/>
        </w:rPr>
        <w:t xml:space="preserve">Negi, Y. S., </w:t>
      </w:r>
      <w:r>
        <w:rPr>
          <w:rFonts w:cstheme="minorHAnsi"/>
        </w:rPr>
        <w:t xml:space="preserve">Preparation and Investigation of Second Harmonic Generation (SHG) Properties of m-Nitroaniline Doped PMMA Guest-Host System for Optoelectronic Device Applications. </w:t>
      </w:r>
      <w:r>
        <w:rPr>
          <w:rFonts w:cstheme="minorHAnsi"/>
          <w:b/>
          <w:iCs/>
        </w:rPr>
        <w:t>International Journal of Plastics Technology.</w:t>
      </w:r>
      <w:r>
        <w:rPr>
          <w:rFonts w:cstheme="minorHAnsi"/>
          <w:iCs/>
        </w:rPr>
        <w:t xml:space="preserve"> </w:t>
      </w:r>
      <w:r>
        <w:rPr>
          <w:rFonts w:cstheme="minorHAnsi"/>
          <w:iCs/>
          <w:u w:val="single"/>
        </w:rPr>
        <w:t>8</w:t>
      </w:r>
      <w:r>
        <w:rPr>
          <w:rFonts w:cstheme="minorHAnsi"/>
          <w:iCs/>
        </w:rPr>
        <w:t>(2004) 249</w:t>
      </w:r>
      <w:r>
        <w:rPr>
          <w:rFonts w:cstheme="minorHAnsi"/>
        </w:rPr>
        <w:t>.</w:t>
      </w:r>
    </w:p>
    <w:p w:rsidR="00643E67" w:rsidRDefault="00643E67" w:rsidP="00643E67">
      <w:pPr>
        <w:pStyle w:val="ListParagraph"/>
        <w:numPr>
          <w:ilvl w:val="0"/>
          <w:numId w:val="33"/>
        </w:numPr>
        <w:spacing w:after="0" w:line="240" w:lineRule="auto"/>
        <w:jc w:val="both"/>
        <w:rPr>
          <w:rFonts w:cstheme="minorHAnsi"/>
        </w:rPr>
      </w:pPr>
      <w:r>
        <w:rPr>
          <w:rFonts w:cstheme="minorHAnsi"/>
          <w:bCs/>
        </w:rPr>
        <w:t>Negi, Y.S.,</w:t>
      </w:r>
      <w:r>
        <w:rPr>
          <w:rFonts w:cstheme="minorHAnsi"/>
        </w:rPr>
        <w:t xml:space="preserve"> Goyal, R.K., Development of Thermotropic Liquid Crystalline Polymers and their Applications. </w:t>
      </w:r>
      <w:r>
        <w:rPr>
          <w:rFonts w:cstheme="minorHAnsi"/>
          <w:b/>
        </w:rPr>
        <w:t>International</w:t>
      </w:r>
      <w:r>
        <w:rPr>
          <w:rFonts w:cstheme="minorHAnsi"/>
          <w:b/>
          <w:iCs/>
        </w:rPr>
        <w:t xml:space="preserve"> Journal of Plastics Technology.</w:t>
      </w:r>
      <w:r>
        <w:rPr>
          <w:rFonts w:cstheme="minorHAnsi"/>
          <w:iCs/>
        </w:rPr>
        <w:t xml:space="preserve"> </w:t>
      </w:r>
      <w:r>
        <w:rPr>
          <w:rFonts w:cstheme="minorHAnsi"/>
          <w:iCs/>
          <w:u w:val="single"/>
        </w:rPr>
        <w:t>7(2</w:t>
      </w:r>
      <w:proofErr w:type="gramStart"/>
      <w:r>
        <w:rPr>
          <w:rFonts w:cstheme="minorHAnsi"/>
          <w:iCs/>
          <w:u w:val="single"/>
        </w:rPr>
        <w:t>)(</w:t>
      </w:r>
      <w:proofErr w:type="gramEnd"/>
      <w:r>
        <w:rPr>
          <w:rFonts w:cstheme="minorHAnsi"/>
          <w:iCs/>
          <w:u w:val="single"/>
        </w:rPr>
        <w:t>2003)</w:t>
      </w:r>
      <w:r>
        <w:rPr>
          <w:rFonts w:cstheme="minorHAnsi"/>
          <w:iCs/>
        </w:rPr>
        <w:t>, 99</w:t>
      </w:r>
      <w:r>
        <w:rPr>
          <w:rFonts w:cstheme="minorHAnsi"/>
        </w:rPr>
        <w:t>.</w:t>
      </w:r>
    </w:p>
    <w:p w:rsidR="00643E67" w:rsidRDefault="00643E67" w:rsidP="00643E67">
      <w:pPr>
        <w:pStyle w:val="ListParagraph"/>
        <w:numPr>
          <w:ilvl w:val="0"/>
          <w:numId w:val="33"/>
        </w:numPr>
        <w:spacing w:after="0" w:line="240" w:lineRule="auto"/>
        <w:jc w:val="both"/>
        <w:rPr>
          <w:rFonts w:cstheme="minorHAnsi"/>
        </w:rPr>
      </w:pPr>
      <w:r>
        <w:rPr>
          <w:rFonts w:cstheme="minorHAnsi"/>
          <w:bCs/>
        </w:rPr>
        <w:t xml:space="preserve">Negi, Y.S., </w:t>
      </w:r>
      <w:r>
        <w:rPr>
          <w:rFonts w:cstheme="minorHAnsi"/>
        </w:rPr>
        <w:t xml:space="preserve">Development of Polyimides, their Applications, </w:t>
      </w:r>
      <w:r>
        <w:rPr>
          <w:rFonts w:cstheme="minorHAnsi"/>
          <w:b/>
          <w:iCs/>
        </w:rPr>
        <w:t>International J. Plastic Technology</w:t>
      </w:r>
      <w:r>
        <w:rPr>
          <w:rFonts w:cstheme="minorHAnsi"/>
          <w:iCs/>
        </w:rPr>
        <w:t xml:space="preserve">. </w:t>
      </w:r>
      <w:r>
        <w:rPr>
          <w:rFonts w:cstheme="minorHAnsi"/>
          <w:iCs/>
          <w:u w:val="single"/>
        </w:rPr>
        <w:t>5</w:t>
      </w:r>
      <w:r>
        <w:rPr>
          <w:rFonts w:cstheme="minorHAnsi"/>
        </w:rPr>
        <w:t>(</w:t>
      </w:r>
      <w:r>
        <w:rPr>
          <w:rFonts w:cstheme="minorHAnsi"/>
          <w:bCs/>
        </w:rPr>
        <w:t>2003</w:t>
      </w:r>
      <w:r>
        <w:rPr>
          <w:rFonts w:cstheme="minorHAnsi"/>
        </w:rPr>
        <w:t xml:space="preserve">). </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Y.S., </w:t>
      </w:r>
      <w:hyperlink r:id="rId27" w:history="1">
        <w:r>
          <w:rPr>
            <w:rStyle w:val="Hyperlink"/>
            <w:rFonts w:cstheme="minorHAnsi"/>
            <w:color w:val="auto"/>
          </w:rPr>
          <w:t xml:space="preserve">Development of polyimides containing hexafluoroisopropylidene and isopropylidene moieties in molecular structures and their applications. </w:t>
        </w:r>
        <w:r>
          <w:rPr>
            <w:rStyle w:val="Hyperlink"/>
            <w:rFonts w:cstheme="minorHAnsi"/>
            <w:b/>
            <w:color w:val="auto"/>
          </w:rPr>
          <w:t>International Journal of Plastics Technology.</w:t>
        </w:r>
        <w:r>
          <w:rPr>
            <w:rStyle w:val="Hyperlink"/>
            <w:rFonts w:cstheme="minorHAnsi"/>
            <w:color w:val="auto"/>
          </w:rPr>
          <w:t> 6(1</w:t>
        </w:r>
        <w:proofErr w:type="gramStart"/>
        <w:r>
          <w:rPr>
            <w:rStyle w:val="Hyperlink"/>
            <w:rFonts w:cstheme="minorHAnsi"/>
            <w:color w:val="auto"/>
          </w:rPr>
          <w:t>)(</w:t>
        </w:r>
        <w:proofErr w:type="gramEnd"/>
        <w:r>
          <w:rPr>
            <w:rStyle w:val="Hyperlink"/>
            <w:rFonts w:cstheme="minorHAnsi"/>
            <w:color w:val="auto"/>
          </w:rPr>
          <w:t xml:space="preserve">2003) 53. </w:t>
        </w:r>
      </w:hyperlink>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Prasad, S.K., Sandhya, K.L., Rao, D.S.S., Negi, Y.S., </w:t>
      </w:r>
      <w:hyperlink r:id="rId28" w:history="1">
        <w:r>
          <w:rPr>
            <w:rStyle w:val="Hyperlink"/>
            <w:rFonts w:cstheme="minorHAnsi"/>
            <w:color w:val="auto"/>
          </w:rPr>
          <w:t xml:space="preserve">Time-resolved measurements of the dynamics of the photoinduced smectic-Cα*-smectic-A transition. </w:t>
        </w:r>
      </w:hyperlink>
      <w:r>
        <w:rPr>
          <w:rFonts w:cstheme="minorHAnsi"/>
        </w:rPr>
        <w:t xml:space="preserve"> </w:t>
      </w:r>
      <w:r>
        <w:rPr>
          <w:rFonts w:cstheme="minorHAnsi"/>
          <w:b/>
        </w:rPr>
        <w:t>Physical Review E: Statistical, Nonlinear, and Soft Matter Physics</w:t>
      </w:r>
      <w:r>
        <w:rPr>
          <w:rFonts w:cstheme="minorHAnsi"/>
          <w:i/>
        </w:rPr>
        <w:t>. </w:t>
      </w:r>
      <w:r>
        <w:rPr>
          <w:rFonts w:cstheme="minorHAnsi"/>
          <w:u w:val="single"/>
        </w:rPr>
        <w:t>67(5-1</w:t>
      </w:r>
      <w:proofErr w:type="gramStart"/>
      <w:r>
        <w:rPr>
          <w:rFonts w:cstheme="minorHAnsi"/>
          <w:u w:val="single"/>
        </w:rPr>
        <w:t>)</w:t>
      </w:r>
      <w:r>
        <w:rPr>
          <w:rFonts w:cstheme="minorHAnsi"/>
        </w:rPr>
        <w:t>(</w:t>
      </w:r>
      <w:proofErr w:type="gramEnd"/>
      <w:r>
        <w:rPr>
          <w:rFonts w:cstheme="minorHAnsi"/>
        </w:rPr>
        <w:t>2003) 051701/1.</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Prasad, S.K., Sandhya, K.L., Negi, Y.S., Photoinduced Effect In The Vicinity of </w:t>
      </w:r>
      <w:proofErr w:type="gramStart"/>
      <w:r>
        <w:rPr>
          <w:rFonts w:cstheme="minorHAnsi"/>
        </w:rPr>
        <w:t>The</w:t>
      </w:r>
      <w:proofErr w:type="gramEnd"/>
      <w:r>
        <w:rPr>
          <w:rFonts w:cstheme="minorHAnsi"/>
        </w:rPr>
        <w:t xml:space="preserve"> Smectic-C alpha*-Smectic-A Transition. </w:t>
      </w:r>
      <w:r>
        <w:rPr>
          <w:rFonts w:cstheme="minorHAnsi"/>
          <w:b/>
        </w:rPr>
        <w:t>Physical review. E, Statistical, nonlinear, and soft matter physics</w:t>
      </w:r>
      <w:r>
        <w:rPr>
          <w:rFonts w:cstheme="minorHAnsi"/>
        </w:rPr>
        <w:t>. </w:t>
      </w:r>
      <w:r>
        <w:rPr>
          <w:rFonts w:cstheme="minorHAnsi"/>
          <w:u w:val="single"/>
        </w:rPr>
        <w:t>65(3.1</w:t>
      </w:r>
      <w:proofErr w:type="gramStart"/>
      <w:r>
        <w:rPr>
          <w:rFonts w:cstheme="minorHAnsi"/>
          <w:u w:val="single"/>
        </w:rPr>
        <w:t>)</w:t>
      </w:r>
      <w:r>
        <w:rPr>
          <w:rFonts w:cstheme="minorHAnsi"/>
        </w:rPr>
        <w:t>(</w:t>
      </w:r>
      <w:proofErr w:type="gramEnd"/>
      <w:r>
        <w:rPr>
          <w:rFonts w:cstheme="minorHAnsi"/>
        </w:rPr>
        <w:t xml:space="preserve">2002) 031718. </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Adhyapak, P.V., Trupti, M., Pethkar, S., Chandwadkar, A.J., </w:t>
      </w:r>
      <w:r>
        <w:rPr>
          <w:rFonts w:cstheme="minorHAnsi"/>
          <w:bCs/>
        </w:rPr>
        <w:t>Negi, Y.S.</w:t>
      </w:r>
      <w:r>
        <w:rPr>
          <w:rFonts w:cstheme="minorHAnsi"/>
        </w:rPr>
        <w:t xml:space="preserve">, Vijaymohanan, K., Application of Electrochemically Prepared Carbon Nanofibres Towards Supercapacitors. </w:t>
      </w:r>
      <w:r>
        <w:rPr>
          <w:rFonts w:cstheme="minorHAnsi"/>
          <w:b/>
          <w:iCs/>
        </w:rPr>
        <w:t xml:space="preserve">J. Power Sources. </w:t>
      </w:r>
      <w:r>
        <w:rPr>
          <w:rFonts w:cstheme="minorHAnsi"/>
          <w:iCs/>
          <w:u w:val="single"/>
        </w:rPr>
        <w:t>109(1</w:t>
      </w:r>
      <w:proofErr w:type="gramStart"/>
      <w:r>
        <w:rPr>
          <w:rFonts w:cstheme="minorHAnsi"/>
          <w:iCs/>
          <w:u w:val="single"/>
        </w:rPr>
        <w:t>)</w:t>
      </w:r>
      <w:r>
        <w:rPr>
          <w:rFonts w:cstheme="minorHAnsi"/>
          <w:iCs/>
        </w:rPr>
        <w:t>(</w:t>
      </w:r>
      <w:proofErr w:type="gramEnd"/>
      <w:r>
        <w:rPr>
          <w:rFonts w:cstheme="minorHAnsi"/>
          <w:iCs/>
        </w:rPr>
        <w:t>2002) 105</w:t>
      </w:r>
      <w:r>
        <w:rPr>
          <w:rFonts w:cstheme="minorHAnsi"/>
        </w:rPr>
        <w:t>.</w:t>
      </w:r>
    </w:p>
    <w:p w:rsidR="00643E67" w:rsidRDefault="00643E67" w:rsidP="00643E67">
      <w:pPr>
        <w:pStyle w:val="ListParagraph"/>
        <w:numPr>
          <w:ilvl w:val="0"/>
          <w:numId w:val="33"/>
        </w:numPr>
        <w:spacing w:after="0" w:line="240" w:lineRule="auto"/>
        <w:jc w:val="both"/>
        <w:rPr>
          <w:rFonts w:cstheme="minorHAnsi"/>
        </w:rPr>
      </w:pPr>
      <w:r>
        <w:rPr>
          <w:rFonts w:cstheme="minorHAnsi"/>
          <w:bCs/>
        </w:rPr>
        <w:t>Negi, Y.S.,</w:t>
      </w:r>
      <w:r>
        <w:rPr>
          <w:rFonts w:cstheme="minorHAnsi"/>
        </w:rPr>
        <w:t xml:space="preserve"> Adhyapak, P.A., Development in polyaniline conducting polymers. </w:t>
      </w:r>
      <w:r>
        <w:rPr>
          <w:rFonts w:cstheme="minorHAnsi"/>
          <w:b/>
        </w:rPr>
        <w:t>Journal of Macromolecular Science: Polymer Reviews.</w:t>
      </w:r>
      <w:r>
        <w:rPr>
          <w:rFonts w:cstheme="minorHAnsi"/>
          <w:i/>
        </w:rPr>
        <w:t> </w:t>
      </w:r>
      <w:proofErr w:type="gramStart"/>
      <w:r>
        <w:rPr>
          <w:rFonts w:cstheme="minorHAnsi"/>
          <w:u w:val="single"/>
        </w:rPr>
        <w:t>C42(</w:t>
      </w:r>
      <w:proofErr w:type="gramEnd"/>
      <w:r>
        <w:rPr>
          <w:rFonts w:cstheme="minorHAnsi"/>
          <w:u w:val="single"/>
        </w:rPr>
        <w:t>1)</w:t>
      </w:r>
      <w:r>
        <w:rPr>
          <w:rFonts w:cstheme="minorHAnsi"/>
        </w:rPr>
        <w:t>(2002) 35.</w:t>
      </w:r>
    </w:p>
    <w:p w:rsidR="00643E67" w:rsidRDefault="00643E67" w:rsidP="00643E67">
      <w:pPr>
        <w:pStyle w:val="ListParagraph"/>
        <w:numPr>
          <w:ilvl w:val="0"/>
          <w:numId w:val="33"/>
        </w:numPr>
        <w:spacing w:after="0" w:line="240" w:lineRule="auto"/>
        <w:jc w:val="both"/>
        <w:rPr>
          <w:rFonts w:cstheme="minorHAnsi"/>
        </w:rPr>
      </w:pPr>
      <w:r>
        <w:rPr>
          <w:rFonts w:cstheme="minorHAnsi"/>
          <w:bCs/>
        </w:rPr>
        <w:t>Negi, Y. S.,</w:t>
      </w:r>
      <w:r>
        <w:rPr>
          <w:rFonts w:cstheme="minorHAnsi"/>
        </w:rPr>
        <w:t xml:space="preserve"> Goyal, R. K., Recent Development of Acrylic Polymer Coating for Corrosion Control and </w:t>
      </w:r>
      <w:proofErr w:type="gramStart"/>
      <w:r>
        <w:rPr>
          <w:rFonts w:cstheme="minorHAnsi"/>
        </w:rPr>
        <w:t>other  Applications</w:t>
      </w:r>
      <w:proofErr w:type="gramEnd"/>
      <w:r>
        <w:rPr>
          <w:rFonts w:cstheme="minorHAnsi"/>
        </w:rPr>
        <w:t xml:space="preserve">. </w:t>
      </w:r>
      <w:r>
        <w:rPr>
          <w:rFonts w:cstheme="minorHAnsi"/>
          <w:b/>
        </w:rPr>
        <w:t>Molecular Crystals and Liquid Crystals Science and Technology, Section C: Molecular Materials.</w:t>
      </w:r>
      <w:r>
        <w:rPr>
          <w:rFonts w:cstheme="minorHAnsi"/>
          <w:i/>
        </w:rPr>
        <w:t> </w:t>
      </w:r>
      <w:r>
        <w:rPr>
          <w:rFonts w:cstheme="minorHAnsi"/>
          <w:u w:val="single"/>
        </w:rPr>
        <w:t>14(2</w:t>
      </w:r>
      <w:proofErr w:type="gramStart"/>
      <w:r>
        <w:rPr>
          <w:rFonts w:cstheme="minorHAnsi"/>
          <w:u w:val="single"/>
        </w:rPr>
        <w:t>)</w:t>
      </w:r>
      <w:r>
        <w:rPr>
          <w:rFonts w:cstheme="minorHAnsi"/>
        </w:rPr>
        <w:t>(</w:t>
      </w:r>
      <w:proofErr w:type="gramEnd"/>
      <w:r>
        <w:rPr>
          <w:rFonts w:cstheme="minorHAnsi"/>
        </w:rPr>
        <w:t>2001) 103.</w:t>
      </w:r>
    </w:p>
    <w:p w:rsidR="00643E67" w:rsidRDefault="00643E67" w:rsidP="00643E67">
      <w:pPr>
        <w:pStyle w:val="ListParagraph"/>
        <w:numPr>
          <w:ilvl w:val="0"/>
          <w:numId w:val="33"/>
        </w:numPr>
        <w:spacing w:after="0" w:line="240" w:lineRule="auto"/>
        <w:jc w:val="both"/>
        <w:rPr>
          <w:rFonts w:cstheme="minorHAnsi"/>
        </w:rPr>
      </w:pPr>
      <w:r>
        <w:rPr>
          <w:rFonts w:cstheme="minorHAnsi"/>
          <w:bCs/>
        </w:rPr>
        <w:t>Negi, Y.S.</w:t>
      </w:r>
      <w:r>
        <w:rPr>
          <w:rFonts w:cstheme="minorHAnsi"/>
        </w:rPr>
        <w:t xml:space="preserve">, Damkale, S.R., Ansari, S., Photosensitive Polyimides. </w:t>
      </w:r>
      <w:r>
        <w:rPr>
          <w:rFonts w:cstheme="minorHAnsi"/>
          <w:b/>
        </w:rPr>
        <w:t>Journal of Macromolecular Science: Polymer Reviews</w:t>
      </w:r>
      <w:r>
        <w:rPr>
          <w:rFonts w:cstheme="minorHAnsi"/>
        </w:rPr>
        <w:t>. </w:t>
      </w:r>
      <w:proofErr w:type="gramStart"/>
      <w:r>
        <w:rPr>
          <w:rFonts w:cstheme="minorHAnsi"/>
          <w:u w:val="single"/>
        </w:rPr>
        <w:t>C41(</w:t>
      </w:r>
      <w:proofErr w:type="gramEnd"/>
      <w:r>
        <w:rPr>
          <w:rFonts w:cstheme="minorHAnsi"/>
          <w:u w:val="single"/>
        </w:rPr>
        <w:t>1&amp;2)</w:t>
      </w:r>
      <w:r>
        <w:rPr>
          <w:rFonts w:cstheme="minorHAnsi"/>
        </w:rPr>
        <w:t>(2001) 95.</w:t>
      </w:r>
    </w:p>
    <w:p w:rsidR="00643E67" w:rsidRDefault="00643E67" w:rsidP="00643E67">
      <w:pPr>
        <w:pStyle w:val="ListParagraph"/>
        <w:numPr>
          <w:ilvl w:val="0"/>
          <w:numId w:val="33"/>
        </w:numPr>
        <w:spacing w:after="0" w:line="240" w:lineRule="auto"/>
        <w:jc w:val="both"/>
        <w:rPr>
          <w:rFonts w:cstheme="minorHAnsi"/>
        </w:rPr>
      </w:pPr>
      <w:r>
        <w:rPr>
          <w:rFonts w:cstheme="minorHAnsi"/>
        </w:rPr>
        <w:t>Negi, Y.S., Suzuki, Y., Kawamura, I., Kakimoto, M., Imai, Y., Synthesis and properties of polyamide-imide based on 2</w:t>
      </w:r>
      <w:proofErr w:type="gramStart"/>
      <w:r>
        <w:rPr>
          <w:rFonts w:cstheme="minorHAnsi"/>
        </w:rPr>
        <w:t>,2</w:t>
      </w:r>
      <w:proofErr w:type="gramEnd"/>
      <w:r>
        <w:rPr>
          <w:rFonts w:cstheme="minorHAnsi"/>
        </w:rPr>
        <w:t xml:space="preserve">-bis[4-(4-aminophenoxy)phenyl]hexafluoropropane and 2,2-bis[4-(4-aminophenoxy) phenyl]propane. </w:t>
      </w:r>
      <w:r>
        <w:rPr>
          <w:rFonts w:cstheme="minorHAnsi"/>
          <w:b/>
        </w:rPr>
        <w:t>High Performance Polymers</w:t>
      </w:r>
      <w:r>
        <w:rPr>
          <w:rFonts w:cstheme="minorHAnsi"/>
        </w:rPr>
        <w:t>. </w:t>
      </w:r>
      <w:r>
        <w:rPr>
          <w:rFonts w:cstheme="minorHAnsi"/>
          <w:u w:val="single"/>
        </w:rPr>
        <w:t>10(1</w:t>
      </w:r>
      <w:proofErr w:type="gramStart"/>
      <w:r>
        <w:rPr>
          <w:rFonts w:cstheme="minorHAnsi"/>
          <w:u w:val="single"/>
        </w:rPr>
        <w:t>)</w:t>
      </w:r>
      <w:r>
        <w:rPr>
          <w:rFonts w:cstheme="minorHAnsi"/>
        </w:rPr>
        <w:t>(</w:t>
      </w:r>
      <w:proofErr w:type="gramEnd"/>
      <w:r>
        <w:rPr>
          <w:rFonts w:cstheme="minorHAnsi"/>
        </w:rPr>
        <w:t>1998) 45.</w:t>
      </w:r>
    </w:p>
    <w:p w:rsidR="00643E67" w:rsidRDefault="00643E67" w:rsidP="00643E67">
      <w:pPr>
        <w:pStyle w:val="ListParagraph"/>
        <w:numPr>
          <w:ilvl w:val="0"/>
          <w:numId w:val="33"/>
        </w:numPr>
        <w:spacing w:after="0" w:line="240" w:lineRule="auto"/>
        <w:jc w:val="both"/>
        <w:rPr>
          <w:rFonts w:cstheme="minorHAnsi"/>
        </w:rPr>
      </w:pPr>
      <w:r>
        <w:rPr>
          <w:rFonts w:cstheme="minorHAnsi"/>
        </w:rPr>
        <w:t>Negi, Y.S., Suzuki, Y., Kawamura, I., Kakimoto, M., Imai, Y., Synthesis and Properties of Polyamide-imide Based on 2</w:t>
      </w:r>
      <w:proofErr w:type="gramStart"/>
      <w:r>
        <w:rPr>
          <w:rFonts w:cstheme="minorHAnsi"/>
        </w:rPr>
        <w:t>,2</w:t>
      </w:r>
      <w:proofErr w:type="gramEnd"/>
      <w:r>
        <w:rPr>
          <w:rFonts w:cstheme="minorHAnsi"/>
        </w:rPr>
        <w:t xml:space="preserve">-Bis (4-(4- Aminophenoxy) Phenyl) Hexafluoro Propane and 2,2- Bis (4-(4-Aminophenoxy) Phenyl) Propane. </w:t>
      </w:r>
      <w:r>
        <w:rPr>
          <w:rFonts w:cstheme="minorHAnsi"/>
          <w:b/>
        </w:rPr>
        <w:t>High Performance Polymers.</w:t>
      </w:r>
      <w:r>
        <w:rPr>
          <w:rFonts w:cstheme="minorHAnsi"/>
        </w:rPr>
        <w:t xml:space="preserve"> </w:t>
      </w:r>
      <w:r>
        <w:rPr>
          <w:rFonts w:cstheme="minorHAnsi"/>
          <w:u w:val="single"/>
        </w:rPr>
        <w:t>10</w:t>
      </w:r>
      <w:r>
        <w:rPr>
          <w:rFonts w:cstheme="minorHAnsi"/>
        </w:rPr>
        <w:t>(1998) 1.</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Y.S., Suzuki, Y., Kawamura, I., Kakimoto, M., Imai, Y., </w:t>
      </w:r>
      <w:hyperlink r:id="rId29" w:history="1">
        <w:r>
          <w:rPr>
            <w:rStyle w:val="Hyperlink"/>
            <w:rFonts w:cstheme="minorHAnsi"/>
            <w:color w:val="auto"/>
          </w:rPr>
          <w:t xml:space="preserve">Synthesis and characterization of soluble polyamides based on 2,2-bis[(4-aminophenoxy)phenyl] hexafluoropropane and 2,2-bis[4-(4-aminophenoxy)phenyl]propane and diacid chlorides. </w:t>
        </w:r>
      </w:hyperlink>
      <w:r>
        <w:rPr>
          <w:rFonts w:cstheme="minorHAnsi"/>
        </w:rPr>
        <w:t xml:space="preserve"> </w:t>
      </w:r>
      <w:r>
        <w:rPr>
          <w:rFonts w:cstheme="minorHAnsi"/>
          <w:b/>
        </w:rPr>
        <w:t>Journal of Polymer Science, Part A: Polymer Chemistry</w:t>
      </w:r>
      <w:r>
        <w:rPr>
          <w:rFonts w:cstheme="minorHAnsi"/>
        </w:rPr>
        <w:t> </w:t>
      </w:r>
      <w:r>
        <w:rPr>
          <w:rFonts w:cstheme="minorHAnsi"/>
          <w:u w:val="single"/>
        </w:rPr>
        <w:t>34(9</w:t>
      </w:r>
      <w:proofErr w:type="gramStart"/>
      <w:r>
        <w:rPr>
          <w:rFonts w:cstheme="minorHAnsi"/>
          <w:u w:val="single"/>
        </w:rPr>
        <w:t>)</w:t>
      </w:r>
      <w:r>
        <w:rPr>
          <w:rFonts w:cstheme="minorHAnsi"/>
        </w:rPr>
        <w:t>(</w:t>
      </w:r>
      <w:proofErr w:type="gramEnd"/>
      <w:r>
        <w:rPr>
          <w:rFonts w:cstheme="minorHAnsi"/>
        </w:rPr>
        <w:t>1996) 1663.</w:t>
      </w:r>
    </w:p>
    <w:p w:rsidR="00643E67" w:rsidRDefault="00643E67" w:rsidP="00643E67">
      <w:pPr>
        <w:pStyle w:val="ListParagraph"/>
        <w:numPr>
          <w:ilvl w:val="0"/>
          <w:numId w:val="33"/>
        </w:numPr>
        <w:spacing w:after="0" w:line="240" w:lineRule="auto"/>
        <w:jc w:val="both"/>
        <w:rPr>
          <w:rFonts w:cstheme="minorHAnsi"/>
        </w:rPr>
      </w:pPr>
      <w:r>
        <w:rPr>
          <w:rFonts w:cstheme="minorHAnsi"/>
        </w:rPr>
        <w:t>Negi, Y.S., Suzuki, Y., Kawamura, I., Kakimoto, M., Imai, Y., Synthesis and Characterization of Soluble Polyamides based on 2</w:t>
      </w:r>
      <w:proofErr w:type="gramStart"/>
      <w:r>
        <w:rPr>
          <w:rFonts w:cstheme="minorHAnsi"/>
        </w:rPr>
        <w:t>,2</w:t>
      </w:r>
      <w:proofErr w:type="gramEnd"/>
      <w:r>
        <w:rPr>
          <w:rFonts w:cstheme="minorHAnsi"/>
        </w:rPr>
        <w:t xml:space="preserve">- Bis (4-(4-Aminophenoxy) Phenyl) Hexafluoro Propane and Aromatic Diacid Chlorides. </w:t>
      </w:r>
      <w:r>
        <w:rPr>
          <w:rFonts w:cstheme="minorHAnsi"/>
          <w:b/>
        </w:rPr>
        <w:t>J. Polym. Sci., Polym. Part A, Chem.</w:t>
      </w:r>
      <w:r>
        <w:rPr>
          <w:rFonts w:cstheme="minorHAnsi"/>
        </w:rPr>
        <w:t xml:space="preserve"> (1995).</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 S., Kawamura, I., Suzuki, Y., Yamamoto, N., Yamada, Y., Kakimoto, M., Imai, Y., </w:t>
      </w:r>
      <w:hyperlink r:id="rId30" w:history="1">
        <w:r>
          <w:rPr>
            <w:rStyle w:val="Hyperlink"/>
            <w:rFonts w:cstheme="minorHAnsi"/>
            <w:color w:val="auto"/>
          </w:rPr>
          <w:t xml:space="preserve">Polyimide, polyamide-imide and polyamide alignment layers for antiferroelectric liquid crystal display cells and </w:t>
        </w:r>
        <w:r>
          <w:rPr>
            <w:rStyle w:val="Hyperlink"/>
            <w:rFonts w:cstheme="minorHAnsi"/>
            <w:color w:val="auto"/>
          </w:rPr>
          <w:lastRenderedPageBreak/>
          <w:t xml:space="preserve">their structural effect on hysteresis behavior. </w:t>
        </w:r>
        <w:r>
          <w:rPr>
            <w:rStyle w:val="Hyperlink"/>
            <w:rFonts w:cstheme="minorHAnsi"/>
            <w:b/>
            <w:color w:val="auto"/>
          </w:rPr>
          <w:t>Molecular Crystals and Liquid Crystals Science and Technology, Section A:  Molecular Crystals and Liquid Crystals. </w:t>
        </w:r>
        <w:r>
          <w:rPr>
            <w:rStyle w:val="Hyperlink"/>
            <w:rFonts w:cstheme="minorHAnsi"/>
            <w:color w:val="auto"/>
          </w:rPr>
          <w:t>239(1994) 11.</w:t>
        </w:r>
      </w:hyperlink>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 S., Suzuki, Y., Hagiwara, T., Kawamura, I., Yamamoto, N., Mori, K., Yamada, Y., Kakimoto, M., Imai, Y., </w:t>
      </w:r>
      <w:hyperlink r:id="rId31" w:history="1">
        <w:r>
          <w:rPr>
            <w:rStyle w:val="Hyperlink"/>
            <w:rFonts w:cstheme="minorHAnsi"/>
            <w:color w:val="auto"/>
          </w:rPr>
          <w:t xml:space="preserve">Surface alignment of ferroelectric liquid crystals using polyimide, polyamide-imide and polyamide layers and their effect on pre-tilt angle. </w:t>
        </w:r>
      </w:hyperlink>
      <w:r>
        <w:rPr>
          <w:rFonts w:cstheme="minorHAnsi"/>
          <w:b/>
        </w:rPr>
        <w:t>Liquid Crystals.</w:t>
      </w:r>
      <w:r>
        <w:rPr>
          <w:rFonts w:cstheme="minorHAnsi"/>
        </w:rPr>
        <w:t> </w:t>
      </w:r>
      <w:r>
        <w:rPr>
          <w:rFonts w:cstheme="minorHAnsi"/>
          <w:u w:val="single"/>
        </w:rPr>
        <w:t>13(1</w:t>
      </w:r>
      <w:proofErr w:type="gramStart"/>
      <w:r>
        <w:rPr>
          <w:rFonts w:cstheme="minorHAnsi"/>
          <w:u w:val="single"/>
        </w:rPr>
        <w:t>)</w:t>
      </w:r>
      <w:r>
        <w:rPr>
          <w:rFonts w:cstheme="minorHAnsi"/>
        </w:rPr>
        <w:t>(</w:t>
      </w:r>
      <w:proofErr w:type="gramEnd"/>
      <w:r>
        <w:rPr>
          <w:rFonts w:cstheme="minorHAnsi"/>
        </w:rPr>
        <w:t>1993) 153.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Y.S., Yamamoto, N., Suzuki, Y., Kawamura, I., Yamada, Y., Kakimoto, M., Imai, Y., </w:t>
      </w:r>
      <w:hyperlink r:id="rId32" w:history="1">
        <w:r>
          <w:rPr>
            <w:rStyle w:val="Hyperlink"/>
            <w:rFonts w:cstheme="minorHAnsi"/>
            <w:color w:val="auto"/>
          </w:rPr>
          <w:t xml:space="preserve">Alignment layers for ferro and antiferroelectric liquid crystal cells. </w:t>
        </w:r>
      </w:hyperlink>
      <w:r>
        <w:rPr>
          <w:rFonts w:cstheme="minorHAnsi"/>
          <w:b/>
        </w:rPr>
        <w:t>Japanese Journal of Applied Physics, Part 1:  Regular Papers, Short Notes &amp; Review Papers. </w:t>
      </w:r>
      <w:r>
        <w:rPr>
          <w:rFonts w:cstheme="minorHAnsi"/>
          <w:u w:val="single"/>
        </w:rPr>
        <w:t>31(12A</w:t>
      </w:r>
      <w:proofErr w:type="gramStart"/>
      <w:r>
        <w:rPr>
          <w:rFonts w:cstheme="minorHAnsi"/>
          <w:u w:val="single"/>
        </w:rPr>
        <w:t>)</w:t>
      </w:r>
      <w:r>
        <w:rPr>
          <w:rFonts w:cstheme="minorHAnsi"/>
        </w:rPr>
        <w:t>(</w:t>
      </w:r>
      <w:proofErr w:type="gramEnd"/>
      <w:r>
        <w:rPr>
          <w:rFonts w:cstheme="minorHAnsi"/>
        </w:rPr>
        <w:t>1992) 3934.</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Y.S., Rawat, M.S.M., Pant-Joshi, G., Badoni, S., </w:t>
      </w:r>
      <w:hyperlink r:id="rId33" w:history="1">
        <w:r>
          <w:rPr>
            <w:rStyle w:val="Hyperlink"/>
            <w:rFonts w:cstheme="minorHAnsi"/>
            <w:color w:val="auto"/>
          </w:rPr>
          <w:t xml:space="preserve">Biochemical investigation of fruits of some common Ficus species. </w:t>
        </w:r>
      </w:hyperlink>
      <w:r>
        <w:rPr>
          <w:rFonts w:cstheme="minorHAnsi"/>
          <w:b/>
        </w:rPr>
        <w:t>Lebensmittel-Wissenschaft und-Technologie.</w:t>
      </w:r>
      <w:r>
        <w:rPr>
          <w:rFonts w:cstheme="minorHAnsi"/>
        </w:rPr>
        <w:t> </w:t>
      </w:r>
      <w:r>
        <w:rPr>
          <w:rFonts w:cstheme="minorHAnsi"/>
          <w:u w:val="single"/>
        </w:rPr>
        <w:t>25(6</w:t>
      </w:r>
      <w:proofErr w:type="gramStart"/>
      <w:r>
        <w:rPr>
          <w:rFonts w:cstheme="minorHAnsi"/>
          <w:u w:val="single"/>
        </w:rPr>
        <w:t>)</w:t>
      </w:r>
      <w:r>
        <w:rPr>
          <w:rFonts w:cstheme="minorHAnsi"/>
        </w:rPr>
        <w:t>(</w:t>
      </w:r>
      <w:proofErr w:type="gramEnd"/>
      <w:r>
        <w:rPr>
          <w:rFonts w:cstheme="minorHAnsi"/>
        </w:rPr>
        <w:t>1992) 582.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Y.S., Suzuki, Y., Kawamura, I., Hagiwara, T., Takahashi, Y., Iijima, M., Kakimoto, M., Imai, Y., </w:t>
      </w:r>
      <w:hyperlink r:id="rId34" w:history="1">
        <w:r>
          <w:rPr>
            <w:rStyle w:val="Hyperlink"/>
            <w:rFonts w:cstheme="minorHAnsi"/>
            <w:color w:val="auto"/>
          </w:rPr>
          <w:t xml:space="preserve">Synthesis and properties of polyimides based on 2,2-bis[4-(4-aminophenoxy)phenyl]propane and 2,2-bis[4-(4-aminophenoxy)phenyl]hexafluoropropane. </w:t>
        </w:r>
      </w:hyperlink>
      <w:r>
        <w:rPr>
          <w:rFonts w:cstheme="minorHAnsi"/>
          <w:b/>
        </w:rPr>
        <w:t>Journal of Polymer Science, Part A:  Polymer Chemistry</w:t>
      </w:r>
      <w:r>
        <w:rPr>
          <w:rFonts w:cstheme="minorHAnsi"/>
        </w:rPr>
        <w:t xml:space="preserve">. </w:t>
      </w:r>
      <w:r>
        <w:rPr>
          <w:rFonts w:cstheme="minorHAnsi"/>
          <w:u w:val="single"/>
        </w:rPr>
        <w:t>30(10</w:t>
      </w:r>
      <w:proofErr w:type="gramStart"/>
      <w:r>
        <w:rPr>
          <w:rFonts w:cstheme="minorHAnsi"/>
          <w:u w:val="single"/>
        </w:rPr>
        <w:t>)</w:t>
      </w:r>
      <w:r>
        <w:rPr>
          <w:rFonts w:cstheme="minorHAnsi"/>
        </w:rPr>
        <w:t>(</w:t>
      </w:r>
      <w:proofErr w:type="gramEnd"/>
      <w:r>
        <w:rPr>
          <w:rFonts w:cstheme="minorHAnsi"/>
        </w:rPr>
        <w:t>1992) 2281.</w:t>
      </w:r>
    </w:p>
    <w:p w:rsidR="00643E67" w:rsidRDefault="00643E67" w:rsidP="00643E67">
      <w:pPr>
        <w:pStyle w:val="ListParagraph"/>
        <w:numPr>
          <w:ilvl w:val="0"/>
          <w:numId w:val="33"/>
        </w:numPr>
        <w:spacing w:after="0" w:line="240" w:lineRule="auto"/>
        <w:jc w:val="both"/>
        <w:rPr>
          <w:rFonts w:cstheme="minorHAnsi"/>
        </w:rPr>
      </w:pPr>
      <w:r>
        <w:rPr>
          <w:rFonts w:cstheme="minorHAnsi"/>
        </w:rPr>
        <w:t>Negi, Y. S., Suzuki, Y., Hagiwara, T., Kawamura, I., Yamamoto, N., Yamada, Y., Mori, K., Kakimoto, M.  Imai, Y., Surface Alignment of Ferroelectric Liquid Crystals using Polyimide, Polyamide-Imide and Polyamide</w:t>
      </w:r>
      <w:proofErr w:type="gramStart"/>
      <w:r>
        <w:rPr>
          <w:rFonts w:cstheme="minorHAnsi"/>
        </w:rPr>
        <w:t>  Layers</w:t>
      </w:r>
      <w:proofErr w:type="gramEnd"/>
      <w:r>
        <w:rPr>
          <w:rFonts w:cstheme="minorHAnsi"/>
        </w:rPr>
        <w:t xml:space="preserve"> and Their Effect on Pre-Tilt Angle. </w:t>
      </w:r>
      <w:r>
        <w:rPr>
          <w:rFonts w:cstheme="minorHAnsi"/>
          <w:b/>
        </w:rPr>
        <w:t>Liquid Crystals</w:t>
      </w:r>
      <w:r>
        <w:rPr>
          <w:rFonts w:cstheme="minorHAnsi"/>
        </w:rPr>
        <w:t xml:space="preserve">. </w:t>
      </w:r>
      <w:r>
        <w:rPr>
          <w:rFonts w:cstheme="minorHAnsi"/>
          <w:u w:val="single"/>
        </w:rPr>
        <w:t>13</w:t>
      </w:r>
      <w:r>
        <w:rPr>
          <w:rFonts w:cstheme="minorHAnsi"/>
        </w:rPr>
        <w:t>(1992) 153.</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 S., Yamamoto, N., Suzuki, Y., Kawamura, I., Yamada, Y., Kakimoto, M., Imai, Y., Alignment Layers for Antiferroelectric Liquid Crystal Cells and Their Effect on Contrast Ratio. </w:t>
      </w:r>
      <w:r>
        <w:rPr>
          <w:rFonts w:cstheme="minorHAnsi"/>
          <w:b/>
        </w:rPr>
        <w:t>Jpn. J. Appl. Phys., Part I</w:t>
      </w:r>
      <w:r>
        <w:rPr>
          <w:rFonts w:cstheme="minorHAnsi"/>
        </w:rPr>
        <w:t xml:space="preserve">. </w:t>
      </w:r>
      <w:r>
        <w:rPr>
          <w:rFonts w:cstheme="minorHAnsi"/>
          <w:u w:val="single"/>
        </w:rPr>
        <w:t>31(12</w:t>
      </w:r>
      <w:proofErr w:type="gramStart"/>
      <w:r>
        <w:rPr>
          <w:rFonts w:cstheme="minorHAnsi"/>
          <w:u w:val="single"/>
        </w:rPr>
        <w:t>)</w:t>
      </w:r>
      <w:r>
        <w:rPr>
          <w:rFonts w:cstheme="minorHAnsi"/>
        </w:rPr>
        <w:t>(</w:t>
      </w:r>
      <w:proofErr w:type="gramEnd"/>
      <w:r>
        <w:rPr>
          <w:rFonts w:cstheme="minorHAnsi"/>
        </w:rPr>
        <w:t>1992) 3934.</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 S., Suzuki, Y., Hagiwara, T., Kawamura, I., Yamamoto, N., Yamada, Y., Mori, K., Kakimoto, M., Imai, Y., </w:t>
      </w:r>
      <w:hyperlink r:id="rId35" w:history="1">
        <w:r>
          <w:rPr>
            <w:rStyle w:val="Hyperlink"/>
            <w:rFonts w:cstheme="minorHAnsi"/>
            <w:color w:val="auto"/>
          </w:rPr>
          <w:t>Alignment layers for ferro and antiferroelectric liquid crystal cells</w:t>
        </w:r>
      </w:hyperlink>
      <w:r>
        <w:rPr>
          <w:rFonts w:cstheme="minorHAnsi"/>
        </w:rPr>
        <w:t xml:space="preserve">. </w:t>
      </w:r>
      <w:r>
        <w:rPr>
          <w:rFonts w:cstheme="minorHAnsi"/>
          <w:b/>
        </w:rPr>
        <w:t>Polymer Preprints (American Chemical Society, Division of Polymer Chemistry)</w:t>
      </w:r>
      <w:r>
        <w:rPr>
          <w:rFonts w:cstheme="minorHAnsi"/>
        </w:rPr>
        <w:t>. </w:t>
      </w:r>
      <w:r>
        <w:rPr>
          <w:rFonts w:cstheme="minorHAnsi"/>
          <w:u w:val="single"/>
        </w:rPr>
        <w:t>32(2</w:t>
      </w:r>
      <w:proofErr w:type="gramStart"/>
      <w:r>
        <w:rPr>
          <w:rFonts w:cstheme="minorHAnsi"/>
          <w:u w:val="single"/>
        </w:rPr>
        <w:t>)</w:t>
      </w:r>
      <w:r>
        <w:rPr>
          <w:rFonts w:cstheme="minorHAnsi"/>
        </w:rPr>
        <w:t>(</w:t>
      </w:r>
      <w:proofErr w:type="gramEnd"/>
      <w:r>
        <w:rPr>
          <w:rFonts w:cstheme="minorHAnsi"/>
        </w:rPr>
        <w:t>1991) 112.</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Yamamoto, N., Yamada, Y., Mori, K., Nakamura, K., Orihara, H., Ishibashi, Y., Suzuki, Y., Negi, Y.S., Kawamura, I.,  </w:t>
      </w:r>
      <w:hyperlink r:id="rId36" w:history="1">
        <w:r>
          <w:rPr>
            <w:rStyle w:val="Hyperlink"/>
            <w:rFonts w:cstheme="minorHAnsi"/>
            <w:color w:val="auto"/>
          </w:rPr>
          <w:t xml:space="preserve">Switching properties in antiferroelectric liquid crystals. </w:t>
        </w:r>
      </w:hyperlink>
      <w:r>
        <w:rPr>
          <w:rFonts w:cstheme="minorHAnsi"/>
          <w:b/>
        </w:rPr>
        <w:t>Japanese Journal of Applied Physics, Part 1:  Regular Papers, Short Notes &amp; Review Papers</w:t>
      </w:r>
      <w:r>
        <w:rPr>
          <w:rFonts w:cstheme="minorHAnsi"/>
        </w:rPr>
        <w:t>. </w:t>
      </w:r>
      <w:r>
        <w:rPr>
          <w:rFonts w:cstheme="minorHAnsi"/>
          <w:u w:val="single"/>
        </w:rPr>
        <w:t>30(9B</w:t>
      </w:r>
      <w:proofErr w:type="gramStart"/>
      <w:r>
        <w:rPr>
          <w:rFonts w:cstheme="minorHAnsi"/>
          <w:u w:val="single"/>
        </w:rPr>
        <w:t>)</w:t>
      </w:r>
      <w:r>
        <w:rPr>
          <w:rFonts w:cstheme="minorHAnsi"/>
        </w:rPr>
        <w:t>(</w:t>
      </w:r>
      <w:proofErr w:type="gramEnd"/>
      <w:r>
        <w:rPr>
          <w:rFonts w:cstheme="minorHAnsi"/>
        </w:rPr>
        <w:t>1991) 2380.</w:t>
      </w:r>
    </w:p>
    <w:p w:rsidR="00643E67" w:rsidRDefault="00643E67" w:rsidP="00643E67">
      <w:pPr>
        <w:pStyle w:val="ListParagraph"/>
        <w:numPr>
          <w:ilvl w:val="0"/>
          <w:numId w:val="33"/>
        </w:numPr>
        <w:spacing w:after="0" w:line="240" w:lineRule="auto"/>
        <w:jc w:val="both"/>
        <w:rPr>
          <w:rFonts w:cstheme="minorHAnsi"/>
        </w:rPr>
      </w:pPr>
      <w:r>
        <w:rPr>
          <w:rFonts w:cstheme="minorHAnsi"/>
        </w:rPr>
        <w:t>Aihara, Y., Suzuki, Y., Hagiwara, T., Sadamune, Y., Negi, Y. S., Kawamura, I., Kitazume, T.,</w:t>
      </w:r>
      <w:proofErr w:type="gramStart"/>
      <w:r>
        <w:rPr>
          <w:rFonts w:cstheme="minorHAnsi"/>
        </w:rPr>
        <w:t>  Yamada</w:t>
      </w:r>
      <w:proofErr w:type="gramEnd"/>
      <w:r>
        <w:rPr>
          <w:rFonts w:cstheme="minorHAnsi"/>
        </w:rPr>
        <w:t xml:space="preserve">, Y., Yamamoto, N., Mori, K., Tristable Liquid Crystals (I) - Abstract. </w:t>
      </w:r>
      <w:r>
        <w:rPr>
          <w:rFonts w:cstheme="minorHAnsi"/>
          <w:b/>
        </w:rPr>
        <w:t>Mol. Cryst. Liq. Cryst. Bull.</w:t>
      </w:r>
      <w:r>
        <w:rPr>
          <w:rFonts w:cstheme="minorHAnsi"/>
        </w:rPr>
        <w:t xml:space="preserve"> </w:t>
      </w:r>
      <w:r>
        <w:rPr>
          <w:rFonts w:cstheme="minorHAnsi"/>
          <w:u w:val="single"/>
        </w:rPr>
        <w:t>6(4</w:t>
      </w:r>
      <w:proofErr w:type="gramStart"/>
      <w:r>
        <w:rPr>
          <w:rFonts w:cstheme="minorHAnsi"/>
          <w:u w:val="single"/>
        </w:rPr>
        <w:t>)</w:t>
      </w:r>
      <w:r>
        <w:rPr>
          <w:rFonts w:cstheme="minorHAnsi"/>
        </w:rPr>
        <w:t>(</w:t>
      </w:r>
      <w:proofErr w:type="gramEnd"/>
      <w:r>
        <w:rPr>
          <w:rFonts w:cstheme="minorHAnsi"/>
        </w:rPr>
        <w:t>1991).</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Hagiwara, T., Suzuki, Y., Aihara, Y., Sadamune, Y., Negi, Y.S., Kawamura, I., Yamada, Y., Yamamoto, N., Mori, K., Tristable Liquid Crystals (III)-Abstract. </w:t>
      </w:r>
      <w:r>
        <w:rPr>
          <w:rFonts w:cstheme="minorHAnsi"/>
          <w:b/>
        </w:rPr>
        <w:t>Mol. Cryst. Liq. Cryst. Bull.</w:t>
      </w:r>
      <w:r>
        <w:rPr>
          <w:rFonts w:cstheme="minorHAnsi"/>
        </w:rPr>
        <w:t xml:space="preserve"> </w:t>
      </w:r>
      <w:r>
        <w:rPr>
          <w:rFonts w:cstheme="minorHAnsi"/>
          <w:u w:val="single"/>
        </w:rPr>
        <w:t>6(4</w:t>
      </w:r>
      <w:proofErr w:type="gramStart"/>
      <w:r>
        <w:rPr>
          <w:rFonts w:cstheme="minorHAnsi"/>
          <w:u w:val="single"/>
        </w:rPr>
        <w:t>)</w:t>
      </w:r>
      <w:r>
        <w:rPr>
          <w:rFonts w:cstheme="minorHAnsi"/>
        </w:rPr>
        <w:t>(</w:t>
      </w:r>
      <w:proofErr w:type="gramEnd"/>
      <w:r>
        <w:rPr>
          <w:rFonts w:cstheme="minorHAnsi"/>
        </w:rPr>
        <w:t>1991).</w:t>
      </w:r>
    </w:p>
    <w:p w:rsidR="00643E67" w:rsidRDefault="00643E67" w:rsidP="00643E67">
      <w:pPr>
        <w:pStyle w:val="ListParagraph"/>
        <w:numPr>
          <w:ilvl w:val="0"/>
          <w:numId w:val="33"/>
        </w:numPr>
        <w:spacing w:after="0" w:line="240" w:lineRule="auto"/>
        <w:jc w:val="both"/>
        <w:rPr>
          <w:rFonts w:cstheme="minorHAnsi"/>
        </w:rPr>
      </w:pPr>
      <w:r>
        <w:rPr>
          <w:rFonts w:cstheme="minorHAnsi"/>
        </w:rPr>
        <w:t xml:space="preserve">Negi, Y. S., Gupta, S. P., Varma, I. K., </w:t>
      </w:r>
      <w:hyperlink r:id="rId37" w:history="1">
        <w:r>
          <w:rPr>
            <w:rStyle w:val="Hyperlink"/>
            <w:rFonts w:cstheme="minorHAnsi"/>
            <w:color w:val="auto"/>
          </w:rPr>
          <w:t xml:space="preserve">Synthesis and characterization of 2, 5-bis (p-maleimidophenyl)-3, 4-diphenylthiophene. </w:t>
        </w:r>
      </w:hyperlink>
      <w:r>
        <w:rPr>
          <w:rFonts w:cstheme="minorHAnsi"/>
          <w:b/>
        </w:rPr>
        <w:t>Journal of Polymer Materials</w:t>
      </w:r>
      <w:r>
        <w:rPr>
          <w:rFonts w:cstheme="minorHAnsi"/>
        </w:rPr>
        <w:t>. </w:t>
      </w:r>
      <w:r>
        <w:rPr>
          <w:rFonts w:cstheme="minorHAnsi"/>
          <w:u w:val="single"/>
        </w:rPr>
        <w:t>7(1</w:t>
      </w:r>
      <w:proofErr w:type="gramStart"/>
      <w:r>
        <w:rPr>
          <w:rFonts w:cstheme="minorHAnsi"/>
          <w:u w:val="single"/>
        </w:rPr>
        <w:t>)</w:t>
      </w:r>
      <w:r>
        <w:rPr>
          <w:rFonts w:cstheme="minorHAnsi"/>
        </w:rPr>
        <w:t>(</w:t>
      </w:r>
      <w:proofErr w:type="gramEnd"/>
      <w:r>
        <w:rPr>
          <w:rFonts w:cstheme="minorHAnsi"/>
        </w:rPr>
        <w:t>1990) 85.</w:t>
      </w:r>
    </w:p>
    <w:p w:rsidR="00643E67" w:rsidRDefault="00643E67" w:rsidP="00643E67">
      <w:pPr>
        <w:pStyle w:val="ListParagraph"/>
        <w:numPr>
          <w:ilvl w:val="0"/>
          <w:numId w:val="33"/>
        </w:numPr>
        <w:spacing w:after="0" w:line="240" w:lineRule="auto"/>
        <w:jc w:val="both"/>
        <w:rPr>
          <w:rFonts w:cstheme="minorHAnsi"/>
        </w:rPr>
      </w:pPr>
      <w:r>
        <w:rPr>
          <w:rFonts w:cstheme="minorHAnsi"/>
        </w:rPr>
        <w:t>Negi, Y. S., Suzuki, Y., Hagiwara, T., Kawamura, I., Iijima, M., Takahashi, Y., Kakimoto, M., Imai, Y., Synthesis and Properties of Polyimides and Polyamides based on 2</w:t>
      </w:r>
      <w:proofErr w:type="gramStart"/>
      <w:r>
        <w:rPr>
          <w:rFonts w:cstheme="minorHAnsi"/>
        </w:rPr>
        <w:t>,2</w:t>
      </w:r>
      <w:proofErr w:type="gramEnd"/>
      <w:r>
        <w:rPr>
          <w:rFonts w:cstheme="minorHAnsi"/>
        </w:rPr>
        <w:t xml:space="preserve">-Bis (4-(4- Aminophenoxy) phenyl) Hexafluoro Propane. </w:t>
      </w:r>
      <w:r>
        <w:rPr>
          <w:rFonts w:cstheme="minorHAnsi"/>
          <w:b/>
        </w:rPr>
        <w:t>Japan Polym. Soc. Polym. Prep.</w:t>
      </w:r>
      <w:r>
        <w:rPr>
          <w:rFonts w:cstheme="minorHAnsi"/>
        </w:rPr>
        <w:t xml:space="preserve"> </w:t>
      </w:r>
      <w:r>
        <w:rPr>
          <w:rFonts w:cstheme="minorHAnsi"/>
          <w:u w:val="single"/>
        </w:rPr>
        <w:t>39(2</w:t>
      </w:r>
      <w:proofErr w:type="gramStart"/>
      <w:r>
        <w:rPr>
          <w:rFonts w:cstheme="minorHAnsi"/>
          <w:u w:val="single"/>
        </w:rPr>
        <w:t>)</w:t>
      </w:r>
      <w:r>
        <w:rPr>
          <w:rFonts w:cstheme="minorHAnsi"/>
        </w:rPr>
        <w:t>(</w:t>
      </w:r>
      <w:proofErr w:type="gramEnd"/>
      <w:r>
        <w:rPr>
          <w:rFonts w:cstheme="minorHAnsi"/>
        </w:rPr>
        <w:t>1990) E896.</w:t>
      </w:r>
    </w:p>
    <w:p w:rsidR="00643E67" w:rsidRDefault="00643E67" w:rsidP="00643E67">
      <w:pPr>
        <w:pStyle w:val="ListParagraph"/>
        <w:numPr>
          <w:ilvl w:val="0"/>
          <w:numId w:val="33"/>
        </w:numPr>
        <w:spacing w:after="0" w:line="240" w:lineRule="auto"/>
        <w:jc w:val="both"/>
        <w:rPr>
          <w:rFonts w:cstheme="minorHAnsi"/>
        </w:rPr>
      </w:pPr>
      <w:r>
        <w:rPr>
          <w:rFonts w:cstheme="minorHAnsi"/>
        </w:rPr>
        <w:t>Souma, Y., Negi, Y.S., Sano, H., Iyoda, J., Ishii, E.</w:t>
      </w:r>
      <w:proofErr w:type="gramStart"/>
      <w:r>
        <w:rPr>
          <w:rFonts w:cstheme="minorHAnsi"/>
        </w:rPr>
        <w:t xml:space="preserve">,  </w:t>
      </w:r>
      <w:proofErr w:type="gramEnd"/>
      <w:r w:rsidR="000B2234">
        <w:rPr>
          <w:rFonts w:cstheme="minorHAnsi"/>
        </w:rPr>
        <w:fldChar w:fldCharType="begin"/>
      </w:r>
      <w:r>
        <w:rPr>
          <w:rFonts w:cstheme="minorHAnsi"/>
        </w:rPr>
        <w:instrText xml:space="preserve"> HYPERLINK "javascript:;" </w:instrText>
      </w:r>
      <w:r w:rsidR="000B2234">
        <w:rPr>
          <w:rFonts w:cstheme="minorHAnsi"/>
        </w:rPr>
        <w:fldChar w:fldCharType="separate"/>
      </w:r>
      <w:r>
        <w:rPr>
          <w:rStyle w:val="Hyperlink"/>
          <w:rFonts w:cstheme="minorHAnsi"/>
          <w:color w:val="auto"/>
        </w:rPr>
        <w:t xml:space="preserve">Studies on the storage of hydrogen by potassium bicarbonate using palladium/carbon catalyst. </w:t>
      </w:r>
      <w:r w:rsidR="000B2234">
        <w:rPr>
          <w:rFonts w:cstheme="minorHAnsi"/>
        </w:rPr>
        <w:fldChar w:fldCharType="end"/>
      </w:r>
      <w:r>
        <w:rPr>
          <w:rFonts w:cstheme="minorHAnsi"/>
        </w:rPr>
        <w:t xml:space="preserve"> </w:t>
      </w:r>
      <w:r>
        <w:rPr>
          <w:rFonts w:cstheme="minorHAnsi"/>
          <w:b/>
        </w:rPr>
        <w:t>Chemistry Express; Kinki Chem. Soc. Japan</w:t>
      </w:r>
      <w:r>
        <w:rPr>
          <w:rFonts w:cstheme="minorHAnsi"/>
        </w:rPr>
        <w:t>. </w:t>
      </w:r>
      <w:r>
        <w:rPr>
          <w:rFonts w:cstheme="minorHAnsi"/>
          <w:u w:val="single"/>
        </w:rPr>
        <w:t>3(5</w:t>
      </w:r>
      <w:proofErr w:type="gramStart"/>
      <w:r>
        <w:rPr>
          <w:rFonts w:cstheme="minorHAnsi"/>
          <w:u w:val="single"/>
        </w:rPr>
        <w:t>)</w:t>
      </w:r>
      <w:r>
        <w:rPr>
          <w:rFonts w:cstheme="minorHAnsi"/>
        </w:rPr>
        <w:t>(</w:t>
      </w:r>
      <w:proofErr w:type="gramEnd"/>
      <w:r>
        <w:rPr>
          <w:rFonts w:cstheme="minorHAnsi"/>
        </w:rPr>
        <w:t>1988) 255.</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Souma, Y., Negi, Y.S., Sano, H., Iyoda, J., Ishii, E., </w:t>
      </w:r>
      <w:hyperlink r:id="rId38" w:history="1">
        <w:r>
          <w:rPr>
            <w:rStyle w:val="Hyperlink"/>
            <w:rFonts w:cstheme="minorHAnsi"/>
            <w:color w:val="auto"/>
          </w:rPr>
          <w:t xml:space="preserve">Studies on the storage of hydrogen by potassium bicarbonate-potassium formate system, </w:t>
        </w:r>
      </w:hyperlink>
      <w:r>
        <w:rPr>
          <w:rFonts w:cstheme="minorHAnsi"/>
          <w:b/>
        </w:rPr>
        <w:t>Osaka Kogyo Gijutsu Shikensho Kiho. </w:t>
      </w:r>
      <w:r>
        <w:rPr>
          <w:rFonts w:cstheme="minorHAnsi"/>
          <w:u w:val="single"/>
        </w:rPr>
        <w:t>39(3</w:t>
      </w:r>
      <w:proofErr w:type="gramStart"/>
      <w:r>
        <w:rPr>
          <w:rFonts w:cstheme="minorHAnsi"/>
          <w:u w:val="single"/>
        </w:rPr>
        <w:t>)</w:t>
      </w:r>
      <w:r>
        <w:rPr>
          <w:rFonts w:cstheme="minorHAnsi"/>
        </w:rPr>
        <w:t>(</w:t>
      </w:r>
      <w:proofErr w:type="gramEnd"/>
      <w:r>
        <w:rPr>
          <w:rFonts w:cstheme="minorHAnsi"/>
        </w:rPr>
        <w:t>1988) 147.</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Negi, Y. S., Imai, Y., Kakimoto, M.</w:t>
      </w:r>
      <w:proofErr w:type="gramStart"/>
      <w:r>
        <w:rPr>
          <w:rFonts w:cstheme="minorHAnsi"/>
        </w:rPr>
        <w:t xml:space="preserve">,  </w:t>
      </w:r>
      <w:proofErr w:type="gramEnd"/>
      <w:r w:rsidR="000B2234">
        <w:rPr>
          <w:rFonts w:cstheme="minorHAnsi"/>
        </w:rPr>
        <w:fldChar w:fldCharType="begin"/>
      </w:r>
      <w:r>
        <w:rPr>
          <w:rFonts w:cstheme="minorHAnsi"/>
        </w:rPr>
        <w:instrText xml:space="preserve"> HYPERLINK "javascript:;" </w:instrText>
      </w:r>
      <w:r w:rsidR="000B2234">
        <w:rPr>
          <w:rFonts w:cstheme="minorHAnsi"/>
        </w:rPr>
        <w:fldChar w:fldCharType="separate"/>
      </w:r>
      <w:r>
        <w:rPr>
          <w:rStyle w:val="Hyperlink"/>
          <w:rFonts w:cstheme="minorHAnsi"/>
          <w:color w:val="auto"/>
        </w:rPr>
        <w:t xml:space="preserve">Synthesis and characterization of aromatic polyesters containing tetraphenylthiophene unit. </w:t>
      </w:r>
      <w:r w:rsidR="000B2234">
        <w:rPr>
          <w:rFonts w:cstheme="minorHAnsi"/>
        </w:rPr>
        <w:fldChar w:fldCharType="end"/>
      </w:r>
      <w:r>
        <w:rPr>
          <w:rFonts w:cstheme="minorHAnsi"/>
          <w:b/>
        </w:rPr>
        <w:t>Journal of Polymer Materials</w:t>
      </w:r>
      <w:r>
        <w:rPr>
          <w:rFonts w:cstheme="minorHAnsi"/>
        </w:rPr>
        <w:t>. </w:t>
      </w:r>
      <w:r>
        <w:rPr>
          <w:rFonts w:cstheme="minorHAnsi"/>
          <w:u w:val="single"/>
        </w:rPr>
        <w:t>5(1</w:t>
      </w:r>
      <w:proofErr w:type="gramStart"/>
      <w:r>
        <w:rPr>
          <w:rFonts w:cstheme="minorHAnsi"/>
          <w:u w:val="single"/>
        </w:rPr>
        <w:t>)</w:t>
      </w:r>
      <w:r>
        <w:rPr>
          <w:rFonts w:cstheme="minorHAnsi"/>
        </w:rPr>
        <w:t>(</w:t>
      </w:r>
      <w:proofErr w:type="gramEnd"/>
      <w:r>
        <w:rPr>
          <w:rFonts w:cstheme="minorHAnsi"/>
        </w:rPr>
        <w:t>1988) 67.</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Kakimoto, M., Akiyama, R., Negi, Y.S., Imai, Y., </w:t>
      </w:r>
      <w:hyperlink r:id="rId39" w:history="1">
        <w:r>
          <w:rPr>
            <w:rStyle w:val="Hyperlink"/>
            <w:rFonts w:cstheme="minorHAnsi"/>
            <w:color w:val="auto"/>
          </w:rPr>
          <w:t xml:space="preserve">Synthesis and characterization of aromatic polyimide and polyamide-imide from 2,5-bis(4-isocyanatophenyl)-3,4-diphenylthiophene and aromatic tetra- and tricarboxylic acids. </w:t>
        </w:r>
      </w:hyperlink>
      <w:r>
        <w:rPr>
          <w:rFonts w:cstheme="minorHAnsi"/>
          <w:b/>
        </w:rPr>
        <w:t>Journal of Polymer Science, Part A:  Polymer Chemistry</w:t>
      </w:r>
      <w:r>
        <w:rPr>
          <w:rFonts w:cstheme="minorHAnsi"/>
        </w:rPr>
        <w:t>. </w:t>
      </w:r>
      <w:r>
        <w:rPr>
          <w:rFonts w:cstheme="minorHAnsi"/>
          <w:u w:val="single"/>
        </w:rPr>
        <w:t>26(1</w:t>
      </w:r>
      <w:proofErr w:type="gramStart"/>
      <w:r>
        <w:rPr>
          <w:rFonts w:cstheme="minorHAnsi"/>
          <w:u w:val="single"/>
        </w:rPr>
        <w:t>)</w:t>
      </w:r>
      <w:r>
        <w:rPr>
          <w:rFonts w:cstheme="minorHAnsi"/>
        </w:rPr>
        <w:t>(</w:t>
      </w:r>
      <w:proofErr w:type="gramEnd"/>
      <w:r>
        <w:rPr>
          <w:rFonts w:cstheme="minorHAnsi"/>
        </w:rPr>
        <w:t>1988) 99.</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Negi, Y.S., Hydrogen Storage by Potassium Bicarbonate Using Pd/C as Catalyst. </w:t>
      </w:r>
      <w:r>
        <w:rPr>
          <w:rFonts w:cstheme="minorHAnsi"/>
          <w:b/>
        </w:rPr>
        <w:t>Gov. Industrial Res.Inst.Osaka (GIRIO) Gov. Industrial Res. Org. News</w:t>
      </w:r>
      <w:r>
        <w:rPr>
          <w:rFonts w:cstheme="minorHAnsi"/>
        </w:rPr>
        <w:t xml:space="preserve">. </w:t>
      </w:r>
      <w:r>
        <w:rPr>
          <w:rFonts w:cstheme="minorHAnsi"/>
          <w:u w:val="single"/>
        </w:rPr>
        <w:t>32(6</w:t>
      </w:r>
      <w:proofErr w:type="gramStart"/>
      <w:r>
        <w:rPr>
          <w:rFonts w:cstheme="minorHAnsi"/>
          <w:u w:val="single"/>
        </w:rPr>
        <w:t>)</w:t>
      </w:r>
      <w:r>
        <w:rPr>
          <w:rFonts w:cstheme="minorHAnsi"/>
        </w:rPr>
        <w:t>(</w:t>
      </w:r>
      <w:proofErr w:type="gramEnd"/>
      <w:r>
        <w:rPr>
          <w:rFonts w:cstheme="minorHAnsi"/>
        </w:rPr>
        <w:t>1988).</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lastRenderedPageBreak/>
        <w:t xml:space="preserve">Varma, D. S., Negi, Y. S., Varma, I. K., </w:t>
      </w:r>
      <w:hyperlink r:id="rId40" w:history="1">
        <w:r>
          <w:rPr>
            <w:rStyle w:val="Hyperlink"/>
            <w:rFonts w:cstheme="minorHAnsi"/>
            <w:color w:val="auto"/>
          </w:rPr>
          <w:t>Structure-property relationship in copolyesters.  Part III.  Dyeing behavior of poly (ethylene terephthalate-hexamethylene terephthalate) fibers</w:t>
        </w:r>
      </w:hyperlink>
      <w:r>
        <w:rPr>
          <w:rFonts w:cstheme="minorHAnsi"/>
        </w:rPr>
        <w:t xml:space="preserve">  </w:t>
      </w:r>
      <w:r>
        <w:rPr>
          <w:rFonts w:cstheme="minorHAnsi"/>
          <w:b/>
        </w:rPr>
        <w:t>Indian Journal of Fibre and Textile Research</w:t>
      </w:r>
      <w:r>
        <w:rPr>
          <w:rFonts w:cstheme="minorHAnsi"/>
        </w:rPr>
        <w:t>. </w:t>
      </w:r>
      <w:r>
        <w:rPr>
          <w:rFonts w:cstheme="minorHAnsi"/>
          <w:u w:val="single"/>
        </w:rPr>
        <w:t>12(1</w:t>
      </w:r>
      <w:proofErr w:type="gramStart"/>
      <w:r>
        <w:rPr>
          <w:rFonts w:cstheme="minorHAnsi"/>
          <w:u w:val="single"/>
        </w:rPr>
        <w:t>)</w:t>
      </w:r>
      <w:r>
        <w:rPr>
          <w:rFonts w:cstheme="minorHAnsi"/>
        </w:rPr>
        <w:t>(</w:t>
      </w:r>
      <w:proofErr w:type="gramEnd"/>
      <w:r>
        <w:rPr>
          <w:rFonts w:cstheme="minorHAnsi"/>
        </w:rPr>
        <w:t>1987) 1.</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Varma, I.K., Negi, Y.S., Varma, D.S., </w:t>
      </w:r>
      <w:hyperlink r:id="rId41" w:history="1">
        <w:r>
          <w:rPr>
            <w:rStyle w:val="Hyperlink"/>
            <w:rFonts w:cstheme="minorHAnsi"/>
            <w:color w:val="auto"/>
          </w:rPr>
          <w:t xml:space="preserve">Preparation and characterization of ethylene terephthalate-octamethylene terephthalate copolyesters. </w:t>
        </w:r>
      </w:hyperlink>
      <w:r>
        <w:rPr>
          <w:rFonts w:cstheme="minorHAnsi"/>
          <w:b/>
        </w:rPr>
        <w:t>Journal of Polymer Materials</w:t>
      </w:r>
      <w:r>
        <w:rPr>
          <w:rFonts w:cstheme="minorHAnsi"/>
        </w:rPr>
        <w:t>. </w:t>
      </w:r>
      <w:r>
        <w:rPr>
          <w:rFonts w:cstheme="minorHAnsi"/>
          <w:u w:val="single"/>
        </w:rPr>
        <w:t>3(4</w:t>
      </w:r>
      <w:proofErr w:type="gramStart"/>
      <w:r>
        <w:rPr>
          <w:rFonts w:cstheme="minorHAnsi"/>
          <w:u w:val="single"/>
        </w:rPr>
        <w:t>)</w:t>
      </w:r>
      <w:r>
        <w:rPr>
          <w:rFonts w:cstheme="minorHAnsi"/>
        </w:rPr>
        <w:t>(</w:t>
      </w:r>
      <w:proofErr w:type="gramEnd"/>
      <w:r>
        <w:rPr>
          <w:rFonts w:cstheme="minorHAnsi"/>
        </w:rPr>
        <w:t>1986) 197.</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Negi, Y.S., Imai, Y., Kakimoto, M., </w:t>
      </w:r>
      <w:hyperlink r:id="rId42" w:history="1">
        <w:r>
          <w:rPr>
            <w:rStyle w:val="Hyperlink"/>
            <w:rFonts w:cstheme="minorHAnsi"/>
            <w:color w:val="auto"/>
          </w:rPr>
          <w:t>Preparation and properties of soluble aromatic poly (amide esters) from 2, 5-bis (4-chloroformylphenyl)-3, 4-diphenylthiophene and aminophenols</w:t>
        </w:r>
      </w:hyperlink>
      <w:r>
        <w:rPr>
          <w:rFonts w:cstheme="minorHAnsi"/>
        </w:rPr>
        <w:t xml:space="preserve">. </w:t>
      </w:r>
      <w:r>
        <w:rPr>
          <w:rFonts w:cstheme="minorHAnsi"/>
          <w:b/>
        </w:rPr>
        <w:t>Journal of Polymer Materials</w:t>
      </w:r>
      <w:r>
        <w:rPr>
          <w:rFonts w:cstheme="minorHAnsi"/>
          <w:i/>
        </w:rPr>
        <w:t>. </w:t>
      </w:r>
      <w:r>
        <w:rPr>
          <w:rFonts w:cstheme="minorHAnsi"/>
          <w:u w:val="single"/>
        </w:rPr>
        <w:t>3(3</w:t>
      </w:r>
      <w:proofErr w:type="gramStart"/>
      <w:r>
        <w:rPr>
          <w:rFonts w:cstheme="minorHAnsi"/>
          <w:u w:val="single"/>
        </w:rPr>
        <w:t>)</w:t>
      </w:r>
      <w:r>
        <w:rPr>
          <w:rFonts w:cstheme="minorHAnsi"/>
        </w:rPr>
        <w:t>(</w:t>
      </w:r>
      <w:proofErr w:type="gramEnd"/>
      <w:r>
        <w:rPr>
          <w:rFonts w:cstheme="minorHAnsi"/>
        </w:rPr>
        <w:t>1986) 155.</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Varma, D. S., Negi, Y. S., Choudhary, V., Varma, I. K., </w:t>
      </w:r>
      <w:hyperlink r:id="rId43" w:history="1">
        <w:r>
          <w:rPr>
            <w:rStyle w:val="Hyperlink"/>
            <w:rFonts w:cstheme="minorHAnsi"/>
            <w:color w:val="auto"/>
          </w:rPr>
          <w:t xml:space="preserve">Structure-property relationship in copolyesters.  Part II.  Thermo-mechanical characterization of </w:t>
        </w:r>
        <w:proofErr w:type="gramStart"/>
        <w:r>
          <w:rPr>
            <w:rStyle w:val="Hyperlink"/>
            <w:rFonts w:cstheme="minorHAnsi"/>
            <w:color w:val="auto"/>
          </w:rPr>
          <w:t>poly(</w:t>
        </w:r>
        <w:proofErr w:type="gramEnd"/>
        <w:r>
          <w:rPr>
            <w:rStyle w:val="Hyperlink"/>
            <w:rFonts w:cstheme="minorHAnsi"/>
            <w:color w:val="auto"/>
          </w:rPr>
          <w:t xml:space="preserve">ethylene terephthalate-hexamethylene terephthalate) fibers. </w:t>
        </w:r>
      </w:hyperlink>
      <w:r>
        <w:rPr>
          <w:rFonts w:cstheme="minorHAnsi"/>
          <w:b/>
        </w:rPr>
        <w:t>Indian Journal of Fibre and Textile Research</w:t>
      </w:r>
      <w:r>
        <w:rPr>
          <w:rFonts w:cstheme="minorHAnsi"/>
        </w:rPr>
        <w:t>. </w:t>
      </w:r>
      <w:r>
        <w:rPr>
          <w:rFonts w:cstheme="minorHAnsi"/>
          <w:u w:val="single"/>
        </w:rPr>
        <w:t>11(4</w:t>
      </w:r>
      <w:proofErr w:type="gramStart"/>
      <w:r>
        <w:rPr>
          <w:rFonts w:cstheme="minorHAnsi"/>
          <w:u w:val="single"/>
        </w:rPr>
        <w:t>)</w:t>
      </w:r>
      <w:r>
        <w:rPr>
          <w:rFonts w:cstheme="minorHAnsi"/>
        </w:rPr>
        <w:t>(</w:t>
      </w:r>
      <w:proofErr w:type="gramEnd"/>
      <w:r>
        <w:rPr>
          <w:rFonts w:cstheme="minorHAnsi"/>
        </w:rPr>
        <w:t>1986) 173.</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Kakimoto, M., Negi, Y.S., Imai, Y., </w:t>
      </w:r>
      <w:hyperlink r:id="rId44" w:history="1">
        <w:r>
          <w:rPr>
            <w:rStyle w:val="Hyperlink"/>
            <w:rFonts w:cstheme="minorHAnsi"/>
            <w:color w:val="auto"/>
          </w:rPr>
          <w:t xml:space="preserve">Synthesis and characterization of aromatic polyesters and poly(amide esters) from bisphenols and aromatic aminophenols, and 2,5-bis(4-chloroformyl)-3,4-diphenylthiophene. </w:t>
        </w:r>
      </w:hyperlink>
      <w:r>
        <w:rPr>
          <w:rFonts w:cstheme="minorHAnsi"/>
          <w:b/>
        </w:rPr>
        <w:t>Journal of Polymer Science, Part A:  Polymer Chemistry</w:t>
      </w:r>
      <w:r>
        <w:rPr>
          <w:rFonts w:cstheme="minorHAnsi"/>
        </w:rPr>
        <w:t>. </w:t>
      </w:r>
      <w:r>
        <w:rPr>
          <w:rFonts w:cstheme="minorHAnsi"/>
          <w:u w:val="single"/>
        </w:rPr>
        <w:t>24(7</w:t>
      </w:r>
      <w:proofErr w:type="gramStart"/>
      <w:r>
        <w:rPr>
          <w:rFonts w:cstheme="minorHAnsi"/>
          <w:u w:val="single"/>
        </w:rPr>
        <w:t>)</w:t>
      </w:r>
      <w:r>
        <w:rPr>
          <w:rFonts w:cstheme="minorHAnsi"/>
        </w:rPr>
        <w:t>(</w:t>
      </w:r>
      <w:proofErr w:type="gramEnd"/>
      <w:r>
        <w:rPr>
          <w:rFonts w:cstheme="minorHAnsi"/>
        </w:rPr>
        <w:t>1986) 1511.</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Kakimoto, M., Negi, Y.S., Imai, Y., </w:t>
      </w:r>
      <w:hyperlink r:id="rId45" w:history="1">
        <w:r>
          <w:rPr>
            <w:rStyle w:val="Hyperlink"/>
            <w:rFonts w:cstheme="minorHAnsi"/>
            <w:color w:val="auto"/>
          </w:rPr>
          <w:t xml:space="preserve">Synthesis and characterization of soluble aromatic polyamides derived from 2,5-bis(4-chloroformylphenyl)-3,4-diphenylthiophene and aromatic diamines. </w:t>
        </w:r>
      </w:hyperlink>
      <w:r>
        <w:rPr>
          <w:rFonts w:cstheme="minorHAnsi"/>
          <w:b/>
        </w:rPr>
        <w:t>Journal of Polymer Science, Polymer Chemistry Edition</w:t>
      </w:r>
      <w:r>
        <w:rPr>
          <w:rFonts w:cstheme="minorHAnsi"/>
        </w:rPr>
        <w:t>. </w:t>
      </w:r>
      <w:r>
        <w:rPr>
          <w:rFonts w:cstheme="minorHAnsi"/>
          <w:u w:val="single"/>
        </w:rPr>
        <w:t>23(6</w:t>
      </w:r>
      <w:proofErr w:type="gramStart"/>
      <w:r>
        <w:rPr>
          <w:rFonts w:cstheme="minorHAnsi"/>
          <w:u w:val="single"/>
        </w:rPr>
        <w:t>)</w:t>
      </w:r>
      <w:r>
        <w:rPr>
          <w:rFonts w:cstheme="minorHAnsi"/>
        </w:rPr>
        <w:t>(</w:t>
      </w:r>
      <w:proofErr w:type="gramEnd"/>
      <w:r>
        <w:rPr>
          <w:rFonts w:cstheme="minorHAnsi"/>
        </w:rPr>
        <w:t>1985) 1787.</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Negi, Y.S., Choudhary, V., Varma, I.K., Varma, D.S., </w:t>
      </w:r>
      <w:hyperlink r:id="rId46" w:history="1">
        <w:r>
          <w:rPr>
            <w:rStyle w:val="Hyperlink"/>
            <w:rFonts w:cstheme="minorHAnsi"/>
            <w:color w:val="auto"/>
          </w:rPr>
          <w:t xml:space="preserve">Structure-property relationship in copolyesters.  I.  Preparation and characterization of ethylene terephthalate-hexamethylene terephthalate copolymers, </w:t>
        </w:r>
      </w:hyperlink>
      <w:r>
        <w:rPr>
          <w:rFonts w:cstheme="minorHAnsi"/>
          <w:b/>
        </w:rPr>
        <w:t>Journal of Applied Polymer Science</w:t>
      </w:r>
      <w:r>
        <w:rPr>
          <w:rFonts w:cstheme="minorHAnsi"/>
        </w:rPr>
        <w:t>. </w:t>
      </w:r>
      <w:r>
        <w:rPr>
          <w:rFonts w:cstheme="minorHAnsi"/>
          <w:u w:val="single"/>
        </w:rPr>
        <w:t>28(7</w:t>
      </w:r>
      <w:proofErr w:type="gramStart"/>
      <w:r>
        <w:rPr>
          <w:rFonts w:cstheme="minorHAnsi"/>
          <w:u w:val="single"/>
        </w:rPr>
        <w:t>)</w:t>
      </w:r>
      <w:r>
        <w:rPr>
          <w:rFonts w:cstheme="minorHAnsi"/>
        </w:rPr>
        <w:t>(</w:t>
      </w:r>
      <w:proofErr w:type="gramEnd"/>
      <w:r>
        <w:rPr>
          <w:rFonts w:cstheme="minorHAnsi"/>
        </w:rPr>
        <w:t>1983) 2291.</w:t>
      </w:r>
    </w:p>
    <w:p w:rsidR="00643E67" w:rsidRDefault="00643E67" w:rsidP="00643E67">
      <w:pPr>
        <w:pStyle w:val="ListParagraph"/>
        <w:numPr>
          <w:ilvl w:val="0"/>
          <w:numId w:val="33"/>
        </w:numPr>
        <w:spacing w:after="0" w:line="240" w:lineRule="auto"/>
        <w:ind w:hanging="450"/>
        <w:jc w:val="both"/>
        <w:rPr>
          <w:rFonts w:cstheme="minorHAnsi"/>
        </w:rPr>
      </w:pPr>
      <w:r>
        <w:rPr>
          <w:rFonts w:cstheme="minorHAnsi"/>
        </w:rPr>
        <w:t xml:space="preserve">Varma, D.S., Negi, Y.S., Choudhary, V., Varma, I.K., </w:t>
      </w:r>
      <w:hyperlink r:id="rId47" w:history="1">
        <w:r>
          <w:rPr>
            <w:rStyle w:val="Hyperlink"/>
            <w:rFonts w:cstheme="minorHAnsi"/>
            <w:color w:val="auto"/>
          </w:rPr>
          <w:t xml:space="preserve">Structure-property relationships in copolyesters. </w:t>
        </w:r>
      </w:hyperlink>
      <w:r>
        <w:rPr>
          <w:rFonts w:cstheme="minorHAnsi"/>
          <w:b/>
        </w:rPr>
        <w:t>Polymer Preprints (American Chemical Society, Division of Polymer Chemistry)</w:t>
      </w:r>
      <w:r>
        <w:rPr>
          <w:rFonts w:cstheme="minorHAnsi"/>
        </w:rPr>
        <w:t>. </w:t>
      </w:r>
      <w:r>
        <w:rPr>
          <w:rFonts w:cstheme="minorHAnsi"/>
          <w:u w:val="single"/>
        </w:rPr>
        <w:t>24(1</w:t>
      </w:r>
      <w:proofErr w:type="gramStart"/>
      <w:r>
        <w:rPr>
          <w:rFonts w:cstheme="minorHAnsi"/>
          <w:u w:val="single"/>
        </w:rPr>
        <w:t>)</w:t>
      </w:r>
      <w:r>
        <w:rPr>
          <w:rFonts w:cstheme="minorHAnsi"/>
        </w:rPr>
        <w:t>(</w:t>
      </w:r>
      <w:proofErr w:type="gramEnd"/>
      <w:r>
        <w:rPr>
          <w:rFonts w:cstheme="minorHAnsi"/>
        </w:rPr>
        <w:t>1983) 245.</w:t>
      </w:r>
    </w:p>
    <w:p w:rsidR="00643E67" w:rsidRDefault="00643E67" w:rsidP="008309EB">
      <w:pPr>
        <w:pStyle w:val="ListParagraph"/>
        <w:numPr>
          <w:ilvl w:val="0"/>
          <w:numId w:val="33"/>
        </w:numPr>
        <w:spacing w:after="0" w:line="240" w:lineRule="auto"/>
        <w:ind w:hanging="450"/>
        <w:jc w:val="both"/>
        <w:rPr>
          <w:rFonts w:cstheme="minorHAnsi"/>
        </w:rPr>
      </w:pPr>
      <w:r>
        <w:rPr>
          <w:rFonts w:cstheme="minorHAnsi"/>
        </w:rPr>
        <w:t>Negi, Y.S., Ph.D. Thesis entitled “Structure Properties Relationship in Copolyesters” Submitted at IITD, March (1983).</w:t>
      </w:r>
    </w:p>
    <w:p w:rsidR="008309EB" w:rsidRPr="008309EB" w:rsidRDefault="008309EB" w:rsidP="008309EB">
      <w:pPr>
        <w:pStyle w:val="ListParagraph"/>
        <w:spacing w:after="0" w:line="240" w:lineRule="auto"/>
        <w:ind w:left="360"/>
        <w:jc w:val="both"/>
        <w:rPr>
          <w:rFonts w:cstheme="minorHAnsi"/>
        </w:rPr>
      </w:pPr>
    </w:p>
    <w:p w:rsidR="00643E67" w:rsidRPr="008309EB" w:rsidRDefault="00643E67" w:rsidP="00643E67">
      <w:pPr>
        <w:tabs>
          <w:tab w:val="left" w:pos="574"/>
          <w:tab w:val="center" w:pos="4680"/>
        </w:tabs>
        <w:jc w:val="both"/>
        <w:rPr>
          <w:rFonts w:cstheme="minorHAnsi"/>
          <w:b/>
        </w:rPr>
      </w:pPr>
      <w:r w:rsidRPr="008309EB">
        <w:rPr>
          <w:rFonts w:cstheme="minorHAnsi"/>
          <w:b/>
        </w:rPr>
        <w:t>CONFERENCE PRO</w:t>
      </w:r>
      <w:r w:rsidR="008309EB">
        <w:rPr>
          <w:rFonts w:cstheme="minorHAnsi"/>
          <w:b/>
        </w:rPr>
        <w:t>CEEDINGS, SYMPOSIA AND SEMINARS</w:t>
      </w:r>
    </w:p>
    <w:p w:rsidR="00643E67" w:rsidRDefault="00643E67" w:rsidP="00643E67">
      <w:pPr>
        <w:jc w:val="both"/>
        <w:rPr>
          <w:rFonts w:cstheme="minorHAnsi"/>
        </w:rPr>
      </w:pPr>
      <w:r>
        <w:rPr>
          <w:rFonts w:cstheme="minorHAnsi"/>
        </w:rPr>
        <w:t>RESEARCH PAPERS PUBLISHED IN INTERNATIONAL/NATIONAL PROCEEDINGS</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eastAsia="Times New Roman" w:hAnsiTheme="minorHAnsi" w:cstheme="minorHAnsi"/>
          <w:color w:val="auto"/>
          <w:sz w:val="22"/>
          <w:szCs w:val="22"/>
          <w:lang w:eastAsia="en-IN"/>
        </w:rPr>
        <w:t>Deeba, F., Pruthi, V., </w:t>
      </w:r>
      <w:r>
        <w:rPr>
          <w:rFonts w:asciiTheme="minorHAnsi" w:eastAsia="Times New Roman" w:hAnsiTheme="minorHAnsi" w:cstheme="minorHAnsi"/>
          <w:b/>
          <w:bCs/>
          <w:color w:val="auto"/>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eastAsia="Times New Roman" w:hAnsiTheme="minorHAnsi" w:cstheme="minorHAnsi"/>
          <w:b/>
          <w:bCs/>
          <w:color w:val="auto"/>
          <w:sz w:val="22"/>
          <w:szCs w:val="22"/>
          <w:lang w:eastAsia="en-IN"/>
        </w:rPr>
        <w:t xml:space="preserve"> </w:t>
      </w:r>
      <w:r>
        <w:rPr>
          <w:rFonts w:asciiTheme="minorHAnsi" w:hAnsiTheme="minorHAnsi" w:cstheme="minorHAnsi"/>
          <w:color w:val="auto"/>
          <w:sz w:val="22"/>
          <w:szCs w:val="22"/>
        </w:rPr>
        <w:t xml:space="preserve">Aromatic hydrocarbon biodegradation activates neutral lipid biosynthesis in </w:t>
      </w:r>
      <w:r>
        <w:rPr>
          <w:rFonts w:asciiTheme="minorHAnsi" w:hAnsiTheme="minorHAnsi" w:cstheme="minorHAnsi"/>
          <w:i/>
          <w:color w:val="auto"/>
          <w:sz w:val="22"/>
          <w:szCs w:val="22"/>
        </w:rPr>
        <w:t>Cryptococcus psychrotolerans</w:t>
      </w:r>
      <w:r>
        <w:rPr>
          <w:rFonts w:asciiTheme="minorHAnsi" w:hAnsiTheme="minorHAnsi" w:cstheme="minorHAnsi"/>
          <w:color w:val="auto"/>
          <w:sz w:val="22"/>
          <w:szCs w:val="22"/>
        </w:rPr>
        <w:t xml:space="preserve"> IITRFD, </w:t>
      </w:r>
      <w:r>
        <w:rPr>
          <w:rFonts w:asciiTheme="minorHAnsi" w:hAnsiTheme="minorHAnsi" w:cstheme="minorHAnsi"/>
          <w:b/>
          <w:bCs/>
          <w:color w:val="auto"/>
          <w:sz w:val="22"/>
          <w:szCs w:val="22"/>
        </w:rPr>
        <w:t>International Conf. on Emerging Trends in Biotechnology for Waste Conversion (ETBWC),</w:t>
      </w:r>
      <w:r>
        <w:rPr>
          <w:rFonts w:asciiTheme="minorHAnsi" w:hAnsiTheme="minorHAnsi" w:cstheme="minorHAnsi"/>
          <w:b/>
          <w:color w:val="auto"/>
          <w:sz w:val="22"/>
          <w:szCs w:val="22"/>
        </w:rPr>
        <w:t xml:space="preserve"> CSIR-National Environmental Engineering Research Institute (NEERI),</w:t>
      </w:r>
      <w:r>
        <w:rPr>
          <w:rFonts w:asciiTheme="minorHAnsi" w:hAnsiTheme="minorHAnsi" w:cstheme="minorHAnsi"/>
          <w:b/>
          <w:color w:val="auto"/>
          <w:sz w:val="22"/>
          <w:szCs w:val="22"/>
          <w:shd w:val="clear" w:color="auto" w:fill="FFFFFF"/>
        </w:rPr>
        <w:t xml:space="preserve"> </w:t>
      </w:r>
      <w:r>
        <w:rPr>
          <w:rFonts w:asciiTheme="minorHAnsi" w:hAnsiTheme="minorHAnsi" w:cstheme="minorHAnsi"/>
          <w:b/>
          <w:color w:val="auto"/>
          <w:sz w:val="22"/>
          <w:szCs w:val="22"/>
        </w:rPr>
        <w:t xml:space="preserve"> Nagpur, Maharashtra, </w:t>
      </w:r>
      <w:r>
        <w:rPr>
          <w:rFonts w:asciiTheme="minorHAnsi" w:hAnsiTheme="minorHAnsi" w:cstheme="minorHAnsi"/>
          <w:b/>
          <w:bCs/>
          <w:color w:val="auto"/>
          <w:sz w:val="22"/>
          <w:szCs w:val="22"/>
        </w:rPr>
        <w:t>Oct. 8-10, 2017.</w:t>
      </w:r>
    </w:p>
    <w:p w:rsidR="00643E67" w:rsidRDefault="00643E67" w:rsidP="00643E67">
      <w:pPr>
        <w:pStyle w:val="ListParagraph"/>
        <w:numPr>
          <w:ilvl w:val="0"/>
          <w:numId w:val="35"/>
        </w:numPr>
        <w:shd w:val="clear" w:color="auto" w:fill="FFFFFF"/>
        <w:spacing w:before="100" w:beforeAutospacing="1" w:after="100" w:afterAutospacing="1"/>
        <w:jc w:val="both"/>
        <w:rPr>
          <w:rFonts w:eastAsia="Times New Roman" w:cstheme="minorHAnsi"/>
          <w:b/>
          <w:lang w:eastAsia="en-IN"/>
        </w:rPr>
      </w:pPr>
      <w:r>
        <w:rPr>
          <w:rFonts w:eastAsia="Times New Roman" w:cstheme="minorHAnsi"/>
          <w:lang w:eastAsia="en-IN"/>
        </w:rPr>
        <w:t>Deeba, F., Pruthi, V., </w:t>
      </w:r>
      <w:r>
        <w:rPr>
          <w:rFonts w:eastAsia="Times New Roman" w:cstheme="minorHAnsi"/>
          <w:b/>
          <w:bCs/>
          <w:lang w:eastAsia="en-IN"/>
        </w:rPr>
        <w:t xml:space="preserve"> </w:t>
      </w:r>
      <w:r>
        <w:rPr>
          <w:rFonts w:eastAsia="Times New Roman" w:cstheme="minorHAnsi"/>
          <w:bCs/>
          <w:lang w:eastAsia="en-IN"/>
        </w:rPr>
        <w:t>Negi</w:t>
      </w:r>
      <w:r>
        <w:rPr>
          <w:rFonts w:eastAsia="Times New Roman" w:cstheme="minorHAnsi"/>
          <w:lang w:eastAsia="en-IN"/>
        </w:rPr>
        <w:t>, </w:t>
      </w:r>
      <w:r>
        <w:rPr>
          <w:rFonts w:eastAsia="Times New Roman" w:cstheme="minorHAnsi"/>
          <w:bCs/>
          <w:lang w:eastAsia="en-IN"/>
        </w:rPr>
        <w:t>Y. S.,</w:t>
      </w:r>
      <w:r>
        <w:rPr>
          <w:rFonts w:cstheme="minorHAnsi"/>
          <w:bCs/>
        </w:rPr>
        <w:t xml:space="preserve"> Single cell oil production utilizing industrial waste, </w:t>
      </w:r>
      <w:r>
        <w:rPr>
          <w:rFonts w:cstheme="minorHAnsi"/>
          <w:b/>
          <w:bCs/>
        </w:rPr>
        <w:t>5th EPNOE International Polysaccharide Conference, Polysaccharides and polysaccharide-based materials: from science to industrial application, Friedrich Schiller University of Jena, Jena, Germany,</w:t>
      </w:r>
      <w:r>
        <w:rPr>
          <w:rFonts w:cstheme="minorHAnsi"/>
          <w:b/>
          <w:shd w:val="clear" w:color="auto" w:fill="FFFFFF"/>
        </w:rPr>
        <w:t xml:space="preserve"> </w:t>
      </w:r>
      <w:r>
        <w:rPr>
          <w:rFonts w:cstheme="minorHAnsi"/>
          <w:b/>
          <w:bCs/>
        </w:rPr>
        <w:t>Aug. 20 – 24, 2017.</w:t>
      </w:r>
    </w:p>
    <w:p w:rsidR="00643E67" w:rsidRDefault="00643E67" w:rsidP="00643E67">
      <w:pPr>
        <w:pStyle w:val="ListParagraph"/>
        <w:numPr>
          <w:ilvl w:val="0"/>
          <w:numId w:val="35"/>
        </w:numPr>
        <w:shd w:val="clear" w:color="auto" w:fill="FFFFFF"/>
        <w:spacing w:before="100" w:beforeAutospacing="1" w:after="100" w:afterAutospacing="1"/>
        <w:jc w:val="both"/>
        <w:rPr>
          <w:rFonts w:eastAsia="Times New Roman" w:cstheme="minorHAnsi"/>
          <w:lang w:eastAsia="en-IN"/>
        </w:rPr>
      </w:pPr>
      <w:r>
        <w:rPr>
          <w:rFonts w:cstheme="minorHAnsi"/>
        </w:rPr>
        <w:t>Priyadarshi, R.,</w:t>
      </w:r>
      <w:r>
        <w:rPr>
          <w:rFonts w:eastAsia="Times New Roman" w:cstheme="minorHAnsi"/>
          <w:bCs/>
          <w:lang w:eastAsia="en-IN"/>
        </w:rPr>
        <w:t xml:space="preserve"> Negi</w:t>
      </w:r>
      <w:r>
        <w:rPr>
          <w:rFonts w:eastAsia="Times New Roman" w:cstheme="minorHAnsi"/>
          <w:lang w:eastAsia="en-IN"/>
        </w:rPr>
        <w:t>, </w:t>
      </w:r>
      <w:r>
        <w:rPr>
          <w:rFonts w:eastAsia="Times New Roman" w:cstheme="minorHAnsi"/>
          <w:bCs/>
          <w:lang w:eastAsia="en-IN"/>
        </w:rPr>
        <w:t>Y. S.,</w:t>
      </w:r>
      <w:r>
        <w:rPr>
          <w:rFonts w:cstheme="minorHAnsi"/>
          <w:bCs/>
        </w:rPr>
        <w:t xml:space="preserve"> Effect of varying zinc oxide nanoparticle filler concentration of chitosan films for potential biodegradable food packaging Application, </w:t>
      </w:r>
      <w:r>
        <w:rPr>
          <w:rFonts w:cstheme="minorHAnsi"/>
          <w:b/>
          <w:bCs/>
        </w:rPr>
        <w:t>5th EPNOE International Polysaccharide Conference, Polysaccharides and polysaccharide-based materials: from science to industrial application, Friedrich Schiller University of Jena, Jena, Germany,</w:t>
      </w:r>
      <w:r>
        <w:rPr>
          <w:rFonts w:cstheme="minorHAnsi"/>
          <w:b/>
          <w:shd w:val="clear" w:color="auto" w:fill="FFFFFF"/>
        </w:rPr>
        <w:t xml:space="preserve"> </w:t>
      </w:r>
      <w:r>
        <w:rPr>
          <w:rFonts w:cstheme="minorHAnsi"/>
          <w:b/>
          <w:bCs/>
        </w:rPr>
        <w:t>Aug. 20 – 24, 2017.</w:t>
      </w:r>
    </w:p>
    <w:p w:rsidR="00643E67" w:rsidRDefault="00643E67" w:rsidP="00643E67">
      <w:pPr>
        <w:pStyle w:val="ListParagraph"/>
        <w:numPr>
          <w:ilvl w:val="0"/>
          <w:numId w:val="35"/>
        </w:numPr>
        <w:shd w:val="clear" w:color="auto" w:fill="FFFFFF"/>
        <w:spacing w:before="100" w:beforeAutospacing="1" w:after="100" w:afterAutospacing="1"/>
        <w:jc w:val="both"/>
        <w:rPr>
          <w:rFonts w:eastAsia="Times New Roman" w:cstheme="minorHAnsi"/>
          <w:lang w:eastAsia="en-IN"/>
        </w:rPr>
      </w:pPr>
      <w:r>
        <w:rPr>
          <w:rFonts w:eastAsia="Times New Roman" w:cstheme="minorHAnsi"/>
          <w:lang w:eastAsia="en-IN"/>
        </w:rPr>
        <w:t xml:space="preserve">Bano, S., </w:t>
      </w:r>
      <w:r>
        <w:rPr>
          <w:rFonts w:eastAsia="Times New Roman" w:cstheme="minorHAnsi"/>
          <w:bCs/>
          <w:lang w:eastAsia="en-IN"/>
        </w:rPr>
        <w:t>Negi</w:t>
      </w:r>
      <w:r>
        <w:rPr>
          <w:rFonts w:eastAsia="Times New Roman" w:cstheme="minorHAnsi"/>
          <w:lang w:eastAsia="en-IN"/>
        </w:rPr>
        <w:t>, </w:t>
      </w:r>
      <w:r>
        <w:rPr>
          <w:rFonts w:eastAsia="Times New Roman" w:cstheme="minorHAnsi"/>
          <w:bCs/>
          <w:lang w:eastAsia="en-IN"/>
        </w:rPr>
        <w:t>Y. S.,</w:t>
      </w:r>
      <w:r>
        <w:rPr>
          <w:rFonts w:eastAsia="Times New Roman" w:cstheme="minorHAnsi"/>
          <w:lang w:eastAsia="en-IN"/>
        </w:rPr>
        <w:t xml:space="preserve"> </w:t>
      </w:r>
      <w:r>
        <w:rPr>
          <w:rFonts w:cstheme="minorHAnsi"/>
          <w:bCs/>
        </w:rPr>
        <w:t xml:space="preserve">Light scattering studies on the cellulose nanocrystals extracted from eucalyptus bark by a novel green method, </w:t>
      </w:r>
      <w:r>
        <w:rPr>
          <w:rFonts w:cstheme="minorHAnsi"/>
          <w:b/>
          <w:bCs/>
        </w:rPr>
        <w:t>5th EPNOE International Polysaccharide Conference, Polysaccharides and polysaccharide-based materials: from science to industrial application, Friedrich Schiller University of Jena, Jena, Germany, Aug. 20 – 24, 2017.</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hAnsiTheme="minorHAnsi" w:cstheme="minorHAnsi"/>
          <w:color w:val="auto"/>
          <w:sz w:val="22"/>
          <w:szCs w:val="22"/>
        </w:rPr>
        <w:lastRenderedPageBreak/>
        <w:t xml:space="preserve">Sauraj.,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color w:val="auto"/>
          <w:sz w:val="22"/>
          <w:szCs w:val="22"/>
        </w:rPr>
        <w:t xml:space="preserve"> Synthesis and in-vitro release studies on xylan-5-fluorouracil-1-acetic acid conjugates as prodrugs for colon cancer treatment, </w:t>
      </w:r>
      <w:r>
        <w:rPr>
          <w:rFonts w:asciiTheme="minorHAnsi" w:hAnsiTheme="minorHAnsi" w:cstheme="minorHAnsi"/>
          <w:b/>
          <w:color w:val="auto"/>
          <w:sz w:val="22"/>
          <w:szCs w:val="22"/>
        </w:rPr>
        <w:t>2</w:t>
      </w:r>
      <w:r>
        <w:rPr>
          <w:rFonts w:asciiTheme="minorHAnsi" w:hAnsiTheme="minorHAnsi" w:cstheme="minorHAnsi"/>
          <w:b/>
          <w:color w:val="auto"/>
          <w:sz w:val="22"/>
          <w:szCs w:val="22"/>
          <w:vertAlign w:val="superscript"/>
        </w:rPr>
        <w:t>nd</w:t>
      </w:r>
      <w:r>
        <w:rPr>
          <w:rFonts w:asciiTheme="minorHAnsi" w:hAnsiTheme="minorHAnsi" w:cstheme="minorHAnsi"/>
          <w:b/>
          <w:color w:val="auto"/>
          <w:sz w:val="22"/>
          <w:szCs w:val="22"/>
        </w:rPr>
        <w:t xml:space="preserve"> International Conf. on Bridging innovation in pharmaceutical, medical and biosciences, Bhopal, M.P, India, 11-12 Feb. 2017.</w:t>
      </w:r>
    </w:p>
    <w:p w:rsidR="00643E67" w:rsidRDefault="00643E67" w:rsidP="00643E67">
      <w:pPr>
        <w:pStyle w:val="Default"/>
        <w:numPr>
          <w:ilvl w:val="0"/>
          <w:numId w:val="35"/>
        </w:numPr>
        <w:jc w:val="both"/>
        <w:rPr>
          <w:rFonts w:asciiTheme="minorHAnsi" w:hAnsiTheme="minorHAnsi" w:cstheme="minorHAnsi"/>
          <w:b/>
          <w:bCs/>
          <w:iCs/>
          <w:color w:val="auto"/>
          <w:sz w:val="22"/>
          <w:szCs w:val="22"/>
          <w:lang w:val="en-GB"/>
        </w:rPr>
      </w:pPr>
      <w:r>
        <w:rPr>
          <w:rFonts w:asciiTheme="minorHAnsi" w:hAnsiTheme="minorHAnsi" w:cstheme="minorHAnsi"/>
          <w:sz w:val="22"/>
          <w:szCs w:val="22"/>
        </w:rPr>
        <w:t>Priyadarshi, R.,</w:t>
      </w:r>
      <w:r>
        <w:rPr>
          <w:rFonts w:asciiTheme="minorHAnsi" w:eastAsia="Times New Roman" w:hAnsiTheme="minorHAnsi" w:cstheme="minorHAnsi"/>
          <w:bCs/>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bCs/>
          <w:sz w:val="22"/>
          <w:szCs w:val="22"/>
        </w:rPr>
        <w:t xml:space="preserve"> </w:t>
      </w:r>
      <w:r>
        <w:rPr>
          <w:rFonts w:asciiTheme="minorHAnsi" w:hAnsiTheme="minorHAnsi" w:cstheme="minorHAnsi"/>
          <w:bCs/>
          <w:iCs/>
          <w:color w:val="auto"/>
          <w:sz w:val="22"/>
          <w:szCs w:val="22"/>
          <w:lang w:val="en-GB"/>
        </w:rPr>
        <w:t xml:space="preserve">Hot stage microscopy aided analysis of real time thermal properties of chitosan based films, </w:t>
      </w:r>
      <w:r>
        <w:rPr>
          <w:rFonts w:asciiTheme="minorHAnsi" w:hAnsiTheme="minorHAnsi" w:cstheme="minorHAnsi"/>
          <w:color w:val="auto"/>
          <w:sz w:val="22"/>
          <w:szCs w:val="22"/>
          <w:shd w:val="clear" w:color="auto" w:fill="FFFFFF"/>
          <w:lang w:val="en-GB"/>
        </w:rPr>
        <w:t xml:space="preserve"> </w:t>
      </w:r>
      <w:r>
        <w:rPr>
          <w:rFonts w:asciiTheme="minorHAnsi" w:hAnsiTheme="minorHAnsi" w:cstheme="minorHAnsi"/>
          <w:b/>
          <w:color w:val="auto"/>
          <w:sz w:val="22"/>
          <w:szCs w:val="22"/>
          <w:shd w:val="clear" w:color="auto" w:fill="FFFFFF"/>
        </w:rPr>
        <w:t>28</w:t>
      </w:r>
      <w:r>
        <w:rPr>
          <w:rFonts w:asciiTheme="minorHAnsi" w:hAnsiTheme="minorHAnsi" w:cstheme="minorHAnsi"/>
          <w:b/>
          <w:color w:val="auto"/>
          <w:sz w:val="22"/>
          <w:szCs w:val="22"/>
          <w:shd w:val="clear" w:color="auto" w:fill="FFFFFF"/>
          <w:vertAlign w:val="superscript"/>
        </w:rPr>
        <w:t>th</w:t>
      </w:r>
      <w:r>
        <w:rPr>
          <w:rFonts w:asciiTheme="minorHAnsi" w:hAnsiTheme="minorHAnsi" w:cstheme="minorHAnsi"/>
          <w:b/>
          <w:color w:val="auto"/>
          <w:sz w:val="22"/>
          <w:szCs w:val="22"/>
          <w:shd w:val="clear" w:color="auto" w:fill="FFFFFF"/>
        </w:rPr>
        <w:t xml:space="preserve"> IAPRI Symp.on Packaging, Olympic Museum, Lausanne, Switzerland, May 9-12, 2017.</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hAnsiTheme="minorHAnsi" w:cstheme="minorHAnsi"/>
          <w:color w:val="auto"/>
          <w:sz w:val="22"/>
          <w:szCs w:val="22"/>
        </w:rPr>
        <w:t xml:space="preserve">Sauraj.,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color w:val="auto"/>
          <w:sz w:val="22"/>
          <w:szCs w:val="22"/>
        </w:rPr>
        <w:t xml:space="preserve"> Synthesis and Bioevaluation of Xylan-5-Fluorouracil-1-Acetic acid conjugates for colon specific drug delivery, </w:t>
      </w:r>
      <w:r>
        <w:rPr>
          <w:rFonts w:asciiTheme="minorHAnsi" w:hAnsiTheme="minorHAnsi" w:cstheme="minorHAnsi"/>
          <w:b/>
          <w:color w:val="auto"/>
          <w:sz w:val="22"/>
          <w:szCs w:val="22"/>
        </w:rPr>
        <w:t>National Conf.on Green Chemistry for Sustainable Future, ,  Ch. Chhotu Ram PG college, Muzaffarnagar, U.P, India, Feb. 25, 2017.</w:t>
      </w:r>
    </w:p>
    <w:p w:rsidR="00643E67" w:rsidRDefault="00643E67" w:rsidP="00643E67">
      <w:pPr>
        <w:pStyle w:val="Default"/>
        <w:numPr>
          <w:ilvl w:val="0"/>
          <w:numId w:val="35"/>
        </w:numPr>
        <w:tabs>
          <w:tab w:val="left" w:pos="5529"/>
        </w:tabs>
        <w:spacing w:line="276" w:lineRule="auto"/>
        <w:jc w:val="both"/>
        <w:rPr>
          <w:rFonts w:asciiTheme="minorHAnsi" w:hAnsiTheme="minorHAnsi" w:cstheme="minorHAnsi"/>
          <w:b/>
          <w:bCs/>
          <w:color w:val="auto"/>
          <w:sz w:val="22"/>
          <w:szCs w:val="22"/>
        </w:rPr>
      </w:pPr>
      <w:r>
        <w:rPr>
          <w:rFonts w:asciiTheme="minorHAnsi" w:hAnsiTheme="minorHAnsi" w:cstheme="minorHAnsi"/>
          <w:color w:val="auto"/>
          <w:sz w:val="22"/>
          <w:szCs w:val="22"/>
        </w:rPr>
        <w:t xml:space="preserve">Kumar, B., Negi, Y. S., Synthesis and characterization of water soluble based Poly(Potassium 1-Hydroxy Acrylate) Polymer, </w:t>
      </w:r>
      <w:r>
        <w:rPr>
          <w:rFonts w:asciiTheme="minorHAnsi" w:hAnsiTheme="minorHAnsi" w:cstheme="minorHAnsi"/>
          <w:b/>
          <w:color w:val="auto"/>
          <w:sz w:val="22"/>
          <w:szCs w:val="22"/>
        </w:rPr>
        <w:t>National Conf. on Green Chemistry for Sustainable Future,  Ch. Chhotu Ram PG college, Muzaffarnagar, U.P, India, Feb. 25, 2017.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eastAsia="Times New Roman" w:hAnsiTheme="minorHAnsi" w:cstheme="minorHAnsi"/>
          <w:color w:val="auto"/>
          <w:sz w:val="22"/>
          <w:szCs w:val="22"/>
          <w:lang w:eastAsia="en-IN"/>
        </w:rPr>
        <w:t>Deeba, F., Pruthi, V., </w:t>
      </w:r>
      <w:r>
        <w:rPr>
          <w:rFonts w:asciiTheme="minorHAnsi" w:eastAsia="Times New Roman" w:hAnsiTheme="minorHAnsi" w:cstheme="minorHAnsi"/>
          <w:b/>
          <w:bCs/>
          <w:color w:val="auto"/>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eastAsia="Times New Roman" w:hAnsiTheme="minorHAnsi" w:cstheme="minorHAnsi"/>
          <w:b/>
          <w:bCs/>
          <w:color w:val="auto"/>
          <w:sz w:val="22"/>
          <w:szCs w:val="22"/>
          <w:lang w:eastAsia="en-IN"/>
        </w:rPr>
        <w:t xml:space="preserve"> </w:t>
      </w:r>
      <w:r>
        <w:rPr>
          <w:rFonts w:asciiTheme="minorHAnsi" w:hAnsiTheme="minorHAnsi" w:cstheme="minorHAnsi"/>
          <w:color w:val="auto"/>
          <w:sz w:val="22"/>
          <w:szCs w:val="22"/>
        </w:rPr>
        <w:t xml:space="preserve">Fostering TAG accumulation in novel oleaginous yeast </w:t>
      </w:r>
      <w:r>
        <w:rPr>
          <w:rFonts w:asciiTheme="minorHAnsi" w:hAnsiTheme="minorHAnsi" w:cstheme="minorHAnsi"/>
          <w:i/>
          <w:color w:val="auto"/>
          <w:sz w:val="22"/>
          <w:szCs w:val="22"/>
        </w:rPr>
        <w:t>Cryptococcus</w:t>
      </w:r>
      <w:r>
        <w:rPr>
          <w:rFonts w:asciiTheme="minorHAnsi" w:hAnsiTheme="minorHAnsi" w:cstheme="minorHAnsi"/>
          <w:color w:val="auto"/>
          <w:sz w:val="22"/>
          <w:szCs w:val="22"/>
        </w:rPr>
        <w:t xml:space="preserve"> sp. IITRFD utilizing groundnut shell for improved biodiesel production, </w:t>
      </w:r>
      <w:r>
        <w:rPr>
          <w:rFonts w:asciiTheme="minorHAnsi" w:hAnsiTheme="minorHAnsi" w:cstheme="minorHAnsi"/>
          <w:b/>
          <w:color w:val="auto"/>
          <w:sz w:val="22"/>
          <w:szCs w:val="22"/>
        </w:rPr>
        <w:t>International Conf. on Current Trends in Biotechnology (ICCB-2016), Vellore Institute of Technology (VIT), Vellore, India, Dec 8-10, 2016.</w:t>
      </w:r>
    </w:p>
    <w:p w:rsidR="00643E67" w:rsidRDefault="00643E67" w:rsidP="00643E67">
      <w:pPr>
        <w:pStyle w:val="ListParagraph"/>
        <w:numPr>
          <w:ilvl w:val="0"/>
          <w:numId w:val="35"/>
        </w:numPr>
        <w:spacing w:after="0" w:line="240" w:lineRule="auto"/>
        <w:jc w:val="both"/>
        <w:rPr>
          <w:rFonts w:cstheme="minorHAnsi"/>
          <w:b/>
        </w:rPr>
      </w:pPr>
      <w:r>
        <w:rPr>
          <w:rFonts w:cstheme="minorHAnsi"/>
          <w:bCs/>
        </w:rPr>
        <w:t xml:space="preserve">Kulshreshtha, A., Negi, Y. S., </w:t>
      </w:r>
      <w:r>
        <w:rPr>
          <w:rFonts w:cstheme="minorHAnsi"/>
        </w:rPr>
        <w:t xml:space="preserve">Design and Development of Modified Atmospheric Packaging to Reduce Global Cooked Food Waste, Challenges and Opportunities in Food Packaging, </w:t>
      </w:r>
      <w:r>
        <w:rPr>
          <w:rFonts w:cstheme="minorHAnsi"/>
          <w:b/>
        </w:rPr>
        <w:t>IICPT, Thanjavur</w:t>
      </w:r>
      <w:r>
        <w:rPr>
          <w:rFonts w:cstheme="minorHAnsi"/>
          <w:b/>
          <w:bCs/>
        </w:rPr>
        <w:t>, Sept. 23, 2016.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shd w:val="clear" w:color="auto" w:fill="FFFFFF"/>
        </w:rPr>
      </w:pPr>
      <w:r>
        <w:rPr>
          <w:rFonts w:asciiTheme="minorHAnsi" w:eastAsia="Times New Roman" w:hAnsiTheme="minorHAnsi" w:cstheme="minorHAnsi"/>
          <w:sz w:val="22"/>
          <w:szCs w:val="22"/>
          <w:lang w:eastAsia="en-IN"/>
        </w:rPr>
        <w:t xml:space="preserve">Bano, S.,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eastAsia="Times New Roman" w:hAnsiTheme="minorHAnsi" w:cstheme="minorHAnsi"/>
          <w:sz w:val="22"/>
          <w:szCs w:val="22"/>
          <w:lang w:eastAsia="en-IN"/>
        </w:rPr>
        <w:t xml:space="preserve"> </w:t>
      </w:r>
      <w:r>
        <w:rPr>
          <w:rFonts w:asciiTheme="minorHAnsi" w:hAnsiTheme="minorHAnsi" w:cstheme="minorHAnsi"/>
          <w:bCs/>
          <w:color w:val="auto"/>
          <w:sz w:val="22"/>
          <w:szCs w:val="22"/>
          <w:shd w:val="clear" w:color="auto" w:fill="FFFFFF"/>
        </w:rPr>
        <w:t>Environmental friendly extraction of cellulose nanocrystals from agrowaste material: A novel approach,</w:t>
      </w:r>
      <w:r>
        <w:rPr>
          <w:rFonts w:asciiTheme="minorHAnsi" w:hAnsiTheme="minorHAnsi" w:cstheme="minorHAnsi"/>
          <w:color w:val="auto"/>
          <w:sz w:val="22"/>
          <w:szCs w:val="22"/>
          <w:shd w:val="clear" w:color="auto" w:fill="FFFFFF"/>
        </w:rPr>
        <w:t xml:space="preserve"> </w:t>
      </w:r>
      <w:r>
        <w:rPr>
          <w:rFonts w:asciiTheme="minorHAnsi" w:hAnsiTheme="minorHAnsi" w:cstheme="minorHAnsi"/>
          <w:b/>
          <w:color w:val="auto"/>
          <w:sz w:val="22"/>
          <w:szCs w:val="22"/>
          <w:shd w:val="clear" w:color="auto" w:fill="FFFFFF"/>
        </w:rPr>
        <w:t>International Conf. on RECENT TRENDS IN ENGINEERING AND MATERIAL SCIENCES (ICEMS-2016), Jaipur National University, Jaipur, India, Mar. 17-19, 2016.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shd w:val="clear" w:color="auto" w:fill="FFFFFF"/>
        </w:rPr>
      </w:pPr>
      <w:r>
        <w:rPr>
          <w:rFonts w:asciiTheme="minorHAnsi" w:hAnsiTheme="minorHAnsi" w:cstheme="minorHAnsi"/>
          <w:sz w:val="22"/>
          <w:szCs w:val="22"/>
        </w:rPr>
        <w:t>Priyadarshi, R.,</w:t>
      </w:r>
      <w:r>
        <w:rPr>
          <w:rFonts w:asciiTheme="minorHAnsi" w:eastAsia="Times New Roman" w:hAnsiTheme="minorHAnsi" w:cstheme="minorHAnsi"/>
          <w:bCs/>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bCs/>
          <w:sz w:val="22"/>
          <w:szCs w:val="22"/>
        </w:rPr>
        <w:t xml:space="preserve"> </w:t>
      </w:r>
      <w:r>
        <w:rPr>
          <w:rFonts w:asciiTheme="minorHAnsi" w:hAnsiTheme="minorHAnsi" w:cstheme="minorHAnsi"/>
          <w:color w:val="auto"/>
          <w:sz w:val="22"/>
          <w:szCs w:val="22"/>
        </w:rPr>
        <w:t xml:space="preserve"> Analysis of real time thermal properties of chitosan based films using hot stage microscopy,</w:t>
      </w:r>
      <w:r>
        <w:rPr>
          <w:rFonts w:asciiTheme="minorHAnsi" w:hAnsiTheme="minorHAnsi" w:cstheme="minorHAnsi"/>
          <w:color w:val="auto"/>
          <w:sz w:val="22"/>
          <w:szCs w:val="22"/>
          <w:shd w:val="clear" w:color="auto" w:fill="FFFFFF"/>
        </w:rPr>
        <w:t xml:space="preserve"> </w:t>
      </w:r>
      <w:r>
        <w:rPr>
          <w:rFonts w:asciiTheme="minorHAnsi" w:hAnsiTheme="minorHAnsi" w:cstheme="minorHAnsi"/>
          <w:b/>
          <w:color w:val="auto"/>
          <w:sz w:val="22"/>
          <w:szCs w:val="22"/>
          <w:shd w:val="clear" w:color="auto" w:fill="FFFFFF"/>
        </w:rPr>
        <w:t>International Conf. on  RECENT TRENDS IN ENGINEERING AND MATERIAL SCIENCES (ICEMS-2016),</w:t>
      </w:r>
      <w:r>
        <w:rPr>
          <w:rFonts w:asciiTheme="minorHAnsi" w:hAnsiTheme="minorHAnsi" w:cstheme="minorHAnsi"/>
          <w:b/>
          <w:color w:val="auto"/>
          <w:sz w:val="22"/>
          <w:szCs w:val="22"/>
        </w:rPr>
        <w:t xml:space="preserve"> </w:t>
      </w:r>
      <w:r>
        <w:rPr>
          <w:rFonts w:asciiTheme="minorHAnsi" w:hAnsiTheme="minorHAnsi" w:cstheme="minorHAnsi"/>
          <w:b/>
          <w:color w:val="auto"/>
          <w:sz w:val="22"/>
          <w:szCs w:val="22"/>
          <w:shd w:val="clear" w:color="auto" w:fill="FFFFFF"/>
        </w:rPr>
        <w:t>Jaipur National University, Jaipur, India, Mar. 17-19, 2016.</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hAnsiTheme="minorHAnsi" w:cstheme="minorHAnsi"/>
          <w:color w:val="auto"/>
          <w:sz w:val="22"/>
          <w:szCs w:val="22"/>
        </w:rPr>
        <w:t xml:space="preserve">Kumar, B., Negi, Y. S., </w:t>
      </w:r>
      <w:r>
        <w:rPr>
          <w:rFonts w:asciiTheme="minorHAnsi" w:hAnsiTheme="minorHAnsi" w:cstheme="minorHAnsi"/>
          <w:bCs/>
          <w:color w:val="auto"/>
          <w:sz w:val="22"/>
          <w:szCs w:val="22"/>
        </w:rPr>
        <w:t>Synthesis of water soluble poly(potassium 1-hydroxy acrylate) by using different efficient catalysts,</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International Conf. on RECENT TRENDS IN ENGINEERING AND MATERIAL SCIENCES (ICEMS-2016), Jaipur National University, Jaipur, India,,</w:t>
      </w:r>
      <w:r>
        <w:rPr>
          <w:rFonts w:asciiTheme="minorHAnsi" w:hAnsiTheme="minorHAnsi" w:cstheme="minorHAnsi"/>
          <w:b/>
          <w:color w:val="auto"/>
          <w:sz w:val="22"/>
          <w:szCs w:val="22"/>
          <w:shd w:val="clear" w:color="auto" w:fill="FFFFFF"/>
        </w:rPr>
        <w:t xml:space="preserve"> Mar. 17-19, 2016</w:t>
      </w:r>
      <w:r>
        <w:rPr>
          <w:rFonts w:asciiTheme="minorHAnsi" w:hAnsiTheme="minorHAnsi" w:cstheme="minorHAnsi"/>
          <w:b/>
          <w:color w:val="auto"/>
          <w:sz w:val="22"/>
          <w:szCs w:val="22"/>
        </w:rPr>
        <w:t xml:space="preserve">. </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eastAsia="Times New Roman" w:hAnsiTheme="minorHAnsi" w:cstheme="minorHAnsi"/>
          <w:color w:val="auto"/>
          <w:sz w:val="22"/>
          <w:szCs w:val="22"/>
          <w:lang w:eastAsia="en-IN"/>
        </w:rPr>
        <w:t xml:space="preserve">Deeba, F., </w:t>
      </w:r>
      <w:r>
        <w:rPr>
          <w:rFonts w:asciiTheme="minorHAnsi" w:hAnsiTheme="minorHAnsi" w:cstheme="minorHAnsi"/>
          <w:color w:val="auto"/>
          <w:sz w:val="22"/>
          <w:szCs w:val="22"/>
        </w:rPr>
        <w:t>Priyadarshi</w:t>
      </w:r>
      <w:r>
        <w:rPr>
          <w:rFonts w:asciiTheme="minorHAnsi" w:eastAsia="Times New Roman" w:hAnsiTheme="minorHAnsi" w:cstheme="minorHAnsi"/>
          <w:color w:val="auto"/>
          <w:sz w:val="22"/>
          <w:szCs w:val="22"/>
          <w:lang w:eastAsia="en-IN"/>
        </w:rPr>
        <w:t>, R., </w:t>
      </w:r>
      <w:r>
        <w:rPr>
          <w:rFonts w:asciiTheme="minorHAnsi" w:eastAsia="Times New Roman" w:hAnsiTheme="minorHAnsi" w:cstheme="minorHAnsi"/>
          <w:b/>
          <w:bCs/>
          <w:color w:val="auto"/>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eastAsia="Times New Roman" w:hAnsiTheme="minorHAnsi" w:cstheme="minorHAnsi"/>
          <w:b/>
          <w:bCs/>
          <w:color w:val="auto"/>
          <w:sz w:val="22"/>
          <w:szCs w:val="22"/>
          <w:lang w:eastAsia="en-IN"/>
        </w:rPr>
        <w:t xml:space="preserve"> </w:t>
      </w:r>
      <w:r>
        <w:rPr>
          <w:rFonts w:asciiTheme="minorHAnsi" w:hAnsiTheme="minorHAnsi" w:cstheme="minorHAnsi"/>
          <w:color w:val="auto"/>
          <w:sz w:val="22"/>
          <w:szCs w:val="22"/>
        </w:rPr>
        <w:t xml:space="preserve"> Paper Presentation, </w:t>
      </w:r>
      <w:r>
        <w:rPr>
          <w:rFonts w:asciiTheme="minorHAnsi" w:eastAsia="Times New Roman" w:hAnsiTheme="minorHAnsi" w:cstheme="minorHAnsi"/>
          <w:color w:val="auto"/>
          <w:sz w:val="22"/>
          <w:szCs w:val="22"/>
        </w:rPr>
        <w:t xml:space="preserve">Effect of C6 and C5 Sugars on the Growth and Lipid Accumulation of Oleaginous Yeast </w:t>
      </w:r>
      <w:r>
        <w:rPr>
          <w:rFonts w:asciiTheme="minorHAnsi" w:hAnsiTheme="minorHAnsi" w:cstheme="minorHAnsi"/>
          <w:i/>
          <w:iCs/>
          <w:color w:val="auto"/>
          <w:sz w:val="22"/>
          <w:szCs w:val="22"/>
        </w:rPr>
        <w:t>Cryptococcus v</w:t>
      </w:r>
      <w:r>
        <w:rPr>
          <w:rFonts w:asciiTheme="minorHAnsi" w:eastAsia="Times New Roman" w:hAnsiTheme="minorHAnsi" w:cstheme="minorHAnsi"/>
          <w:i/>
          <w:iCs/>
          <w:color w:val="auto"/>
          <w:sz w:val="22"/>
          <w:szCs w:val="22"/>
        </w:rPr>
        <w:t>ishniaccii</w:t>
      </w:r>
      <w:r>
        <w:rPr>
          <w:rFonts w:asciiTheme="minorHAnsi" w:hAnsiTheme="minorHAnsi" w:cstheme="minorHAnsi"/>
          <w:i/>
          <w:iCs/>
          <w:color w:val="auto"/>
          <w:sz w:val="22"/>
          <w:szCs w:val="22"/>
        </w:rPr>
        <w:t>.</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International Conf. on RECENT TRENDS IN ENGINEERING AND MATERIAL SCIENCES (ICEMS-2016), Jaipur National University, Jaipur, India,</w:t>
      </w:r>
      <w:r>
        <w:rPr>
          <w:rFonts w:asciiTheme="minorHAnsi" w:hAnsiTheme="minorHAnsi" w:cstheme="minorHAnsi"/>
          <w:b/>
          <w:color w:val="auto"/>
          <w:sz w:val="22"/>
          <w:szCs w:val="22"/>
          <w:shd w:val="clear" w:color="auto" w:fill="FFFFFF"/>
        </w:rPr>
        <w:t xml:space="preserve"> Mar. 17-19, 2016.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sz w:val="22"/>
          <w:szCs w:val="22"/>
        </w:rPr>
        <w:t>Priyadarshi, R.,</w:t>
      </w:r>
      <w:r>
        <w:rPr>
          <w:rFonts w:asciiTheme="minorHAnsi" w:eastAsia="Times New Roman" w:hAnsiTheme="minorHAnsi" w:cstheme="minorHAnsi"/>
          <w:bCs/>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bCs/>
          <w:sz w:val="22"/>
          <w:szCs w:val="22"/>
        </w:rPr>
        <w:t xml:space="preserve"> </w:t>
      </w:r>
      <w:r>
        <w:rPr>
          <w:rFonts w:asciiTheme="minorHAnsi" w:hAnsiTheme="minorHAnsi" w:cstheme="minorHAnsi"/>
          <w:bCs/>
          <w:color w:val="auto"/>
          <w:spacing w:val="2"/>
          <w:sz w:val="22"/>
          <w:szCs w:val="22"/>
        </w:rPr>
        <w:t>Effect of Varying Filler Concentration on Zinc Oxide Nanoparticle Embedded Chitosan Films as Potential Food Packaging Material,</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5</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National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Advances in Chemical Sciences, Guru Nanak Dev University, Amritsar, India, Feb. 2-3, 2016.</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hAnsiTheme="minorHAnsi" w:cstheme="minorHAnsi"/>
          <w:color w:val="auto"/>
          <w:sz w:val="22"/>
          <w:szCs w:val="22"/>
        </w:rPr>
        <w:t xml:space="preserve">Kumar, B., Negi, Y. S., </w:t>
      </w:r>
      <w:r>
        <w:rPr>
          <w:rFonts w:asciiTheme="minorHAnsi" w:hAnsiTheme="minorHAnsi" w:cstheme="minorHAnsi"/>
          <w:bCs/>
          <w:color w:val="auto"/>
          <w:sz w:val="22"/>
          <w:szCs w:val="22"/>
        </w:rPr>
        <w:t>Synthesis of 2-</w:t>
      </w:r>
      <w:r>
        <w:rPr>
          <w:rFonts w:asciiTheme="minorHAnsi" w:eastAsia="SimSun" w:hAnsiTheme="minorHAnsi" w:cstheme="minorHAnsi"/>
          <w:color w:val="auto"/>
          <w:sz w:val="22"/>
          <w:szCs w:val="22"/>
          <w:shd w:val="clear" w:color="auto" w:fill="FFFFFF"/>
        </w:rPr>
        <w:t>isopropyl-5-methylene-1</w:t>
      </w:r>
      <w:proofErr w:type="gramStart"/>
      <w:r>
        <w:rPr>
          <w:rFonts w:asciiTheme="minorHAnsi" w:eastAsia="SimSun" w:hAnsiTheme="minorHAnsi" w:cstheme="minorHAnsi"/>
          <w:color w:val="auto"/>
          <w:sz w:val="22"/>
          <w:szCs w:val="22"/>
          <w:shd w:val="clear" w:color="auto" w:fill="FFFFFF"/>
        </w:rPr>
        <w:t>,3</w:t>
      </w:r>
      <w:proofErr w:type="gramEnd"/>
      <w:r>
        <w:rPr>
          <w:rFonts w:asciiTheme="minorHAnsi" w:eastAsia="SimSun" w:hAnsiTheme="minorHAnsi" w:cstheme="minorHAnsi"/>
          <w:color w:val="auto"/>
          <w:sz w:val="22"/>
          <w:szCs w:val="22"/>
          <w:shd w:val="clear" w:color="auto" w:fill="FFFFFF"/>
        </w:rPr>
        <w:t xml:space="preserve">-dioxolan-4-one monomer </w:t>
      </w:r>
      <w:r>
        <w:rPr>
          <w:rFonts w:asciiTheme="minorHAnsi" w:hAnsiTheme="minorHAnsi" w:cstheme="minorHAnsi"/>
          <w:bCs/>
          <w:color w:val="auto"/>
          <w:sz w:val="22"/>
          <w:szCs w:val="22"/>
        </w:rPr>
        <w:t>by cyclocondensation of L-Lactic acid and isobutyraldehyde</w:t>
      </w:r>
      <w:r>
        <w:rPr>
          <w:rFonts w:asciiTheme="minorHAnsi" w:hAnsiTheme="minorHAnsi" w:cstheme="minorHAnsi"/>
          <w:b/>
          <w:bCs/>
          <w:color w:val="auto"/>
          <w:sz w:val="22"/>
          <w:szCs w:val="22"/>
        </w:rPr>
        <w:t xml:space="preserve">, </w:t>
      </w:r>
      <w:r>
        <w:rPr>
          <w:rFonts w:asciiTheme="minorHAnsi" w:hAnsiTheme="minorHAnsi" w:cstheme="minorHAnsi"/>
          <w:b/>
          <w:color w:val="auto"/>
          <w:sz w:val="22"/>
          <w:szCs w:val="22"/>
        </w:rPr>
        <w:t>5</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National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Advances in Chemical Sciences, Guru Nanak Dev University, Amritsar, India, Feb. 2-3, 2016.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Bhagchandani, S., Joshi, N., Ermann, J., Aliprantis, A.O., Negi, Y. 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Karp, J. M., An on-demand drug delivery platform for the treatment of inflammatory arthritis, </w:t>
      </w:r>
      <w:r>
        <w:rPr>
          <w:rFonts w:asciiTheme="minorHAnsi" w:hAnsiTheme="minorHAnsi" w:cstheme="minorHAnsi"/>
          <w:b/>
          <w:color w:val="auto"/>
          <w:sz w:val="22"/>
          <w:szCs w:val="22"/>
        </w:rPr>
        <w:t>MIT Sloan Healthcare and Bio-innovations Conference, USA, 2016.</w:t>
      </w:r>
    </w:p>
    <w:p w:rsidR="00643E67" w:rsidRDefault="00643E67" w:rsidP="00643E67">
      <w:pPr>
        <w:pStyle w:val="Default"/>
        <w:numPr>
          <w:ilvl w:val="0"/>
          <w:numId w:val="35"/>
        </w:numPr>
        <w:spacing w:line="276" w:lineRule="auto"/>
        <w:jc w:val="both"/>
        <w:rPr>
          <w:rFonts w:asciiTheme="minorHAnsi" w:hAnsiTheme="minorHAnsi" w:cstheme="minorHAnsi"/>
          <w:b/>
          <w:bCs/>
          <w:color w:val="auto"/>
          <w:sz w:val="22"/>
          <w:szCs w:val="22"/>
        </w:rPr>
      </w:pPr>
      <w:r>
        <w:rPr>
          <w:rFonts w:asciiTheme="minorHAnsi" w:eastAsia="Times New Roman" w:hAnsiTheme="minorHAnsi" w:cstheme="minorHAnsi"/>
          <w:color w:val="auto"/>
          <w:sz w:val="22"/>
          <w:szCs w:val="22"/>
          <w:lang w:eastAsia="en-IN"/>
        </w:rPr>
        <w:lastRenderedPageBreak/>
        <w:t>Deeba, F., Pruthi, V., </w:t>
      </w:r>
      <w:r>
        <w:rPr>
          <w:rFonts w:asciiTheme="minorHAnsi" w:eastAsia="Times New Roman" w:hAnsiTheme="minorHAnsi" w:cstheme="minorHAnsi"/>
          <w:b/>
          <w:bCs/>
          <w:color w:val="auto"/>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eastAsia="Times New Roman" w:hAnsiTheme="minorHAnsi" w:cstheme="minorHAnsi"/>
          <w:b/>
          <w:bCs/>
          <w:color w:val="auto"/>
          <w:sz w:val="22"/>
          <w:szCs w:val="22"/>
          <w:lang w:eastAsia="en-IN"/>
        </w:rPr>
        <w:t xml:space="preserve"> </w:t>
      </w:r>
      <w:r>
        <w:rPr>
          <w:rFonts w:asciiTheme="minorHAnsi" w:hAnsiTheme="minorHAnsi" w:cstheme="minorHAnsi"/>
          <w:bCs/>
          <w:color w:val="auto"/>
          <w:sz w:val="22"/>
          <w:szCs w:val="22"/>
        </w:rPr>
        <w:t>Converting paper mill sludge into neutral lipids,</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 xml:space="preserve">New Horizons in Biotechnology </w:t>
      </w:r>
      <w:r>
        <w:rPr>
          <w:rFonts w:asciiTheme="minorHAnsi" w:hAnsiTheme="minorHAnsi" w:cstheme="minorHAnsi"/>
          <w:b/>
          <w:bCs/>
          <w:color w:val="auto"/>
          <w:sz w:val="22"/>
          <w:szCs w:val="22"/>
        </w:rPr>
        <w:t>(NHBT-2015)</w:t>
      </w:r>
      <w:r>
        <w:rPr>
          <w:rFonts w:asciiTheme="minorHAnsi" w:hAnsiTheme="minorHAnsi" w:cstheme="minorHAnsi"/>
          <w:b/>
          <w:color w:val="auto"/>
          <w:sz w:val="22"/>
          <w:szCs w:val="22"/>
        </w:rPr>
        <w:t xml:space="preserve">, Trivandrum, Kerala, India, Nov. </w:t>
      </w:r>
      <w:r>
        <w:rPr>
          <w:rFonts w:asciiTheme="minorHAnsi" w:hAnsiTheme="minorHAnsi" w:cstheme="minorHAnsi"/>
          <w:b/>
          <w:color w:val="auto"/>
          <w:sz w:val="22"/>
          <w:szCs w:val="22"/>
          <w:shd w:val="clear" w:color="auto" w:fill="FFFFFF"/>
        </w:rPr>
        <w:t xml:space="preserve">22-25, </w:t>
      </w:r>
      <w:r>
        <w:rPr>
          <w:rFonts w:asciiTheme="minorHAnsi" w:hAnsiTheme="minorHAnsi" w:cstheme="minorHAnsi"/>
          <w:b/>
          <w:color w:val="auto"/>
          <w:sz w:val="22"/>
          <w:szCs w:val="22"/>
        </w:rPr>
        <w:t>2015.</w:t>
      </w:r>
    </w:p>
    <w:p w:rsidR="00643E67" w:rsidRDefault="00643E67" w:rsidP="00643E67">
      <w:pPr>
        <w:pStyle w:val="Default"/>
        <w:numPr>
          <w:ilvl w:val="0"/>
          <w:numId w:val="35"/>
        </w:numPr>
        <w:spacing w:line="276" w:lineRule="auto"/>
        <w:jc w:val="both"/>
        <w:rPr>
          <w:rFonts w:asciiTheme="minorHAnsi" w:hAnsiTheme="minorHAnsi" w:cstheme="minorHAnsi"/>
          <w:b/>
          <w:bCs/>
          <w:iCs/>
          <w:color w:val="auto"/>
          <w:sz w:val="22"/>
          <w:szCs w:val="22"/>
          <w:lang w:val="en-GB"/>
        </w:rPr>
      </w:pPr>
      <w:r>
        <w:rPr>
          <w:rFonts w:asciiTheme="minorHAnsi" w:hAnsiTheme="minorHAnsi" w:cstheme="minorHAnsi"/>
          <w:sz w:val="22"/>
          <w:szCs w:val="22"/>
        </w:rPr>
        <w:t>Priyadarshi, R.,</w:t>
      </w:r>
      <w:r>
        <w:rPr>
          <w:rFonts w:asciiTheme="minorHAnsi" w:eastAsia="Times New Roman" w:hAnsiTheme="minorHAnsi" w:cstheme="minorHAnsi"/>
          <w:bCs/>
          <w:sz w:val="22"/>
          <w:szCs w:val="22"/>
          <w:lang w:eastAsia="en-IN"/>
        </w:rPr>
        <w:t xml:space="preserve"> </w:t>
      </w:r>
      <w:r>
        <w:rPr>
          <w:rFonts w:asciiTheme="minorHAnsi" w:eastAsia="Times New Roman" w:hAnsiTheme="minorHAnsi" w:cstheme="minorHAnsi"/>
          <w:bCs/>
          <w:color w:val="auto"/>
          <w:sz w:val="22"/>
          <w:szCs w:val="22"/>
          <w:lang w:eastAsia="en-IN"/>
        </w:rPr>
        <w:t>Negi</w:t>
      </w:r>
      <w:r>
        <w:rPr>
          <w:rFonts w:asciiTheme="minorHAnsi" w:eastAsia="Times New Roman" w:hAnsiTheme="minorHAnsi" w:cstheme="minorHAnsi"/>
          <w:color w:val="auto"/>
          <w:sz w:val="22"/>
          <w:szCs w:val="22"/>
          <w:lang w:eastAsia="en-IN"/>
        </w:rPr>
        <w:t>, </w:t>
      </w:r>
      <w:r>
        <w:rPr>
          <w:rFonts w:asciiTheme="minorHAnsi" w:eastAsia="Times New Roman" w:hAnsiTheme="minorHAnsi" w:cstheme="minorHAnsi"/>
          <w:bCs/>
          <w:color w:val="auto"/>
          <w:sz w:val="22"/>
          <w:szCs w:val="22"/>
          <w:lang w:eastAsia="en-IN"/>
        </w:rPr>
        <w:t>Y. S.,</w:t>
      </w:r>
      <w:r>
        <w:rPr>
          <w:rFonts w:asciiTheme="minorHAnsi" w:hAnsiTheme="minorHAnsi" w:cstheme="minorHAnsi"/>
          <w:bCs/>
          <w:sz w:val="22"/>
          <w:szCs w:val="22"/>
        </w:rPr>
        <w:t xml:space="preserve"> </w:t>
      </w:r>
      <w:r>
        <w:rPr>
          <w:rFonts w:asciiTheme="minorHAnsi" w:hAnsiTheme="minorHAnsi" w:cstheme="minorHAnsi"/>
          <w:bCs/>
          <w:iCs/>
          <w:color w:val="auto"/>
          <w:sz w:val="22"/>
          <w:szCs w:val="22"/>
          <w:lang w:val="en-GB"/>
        </w:rPr>
        <w:t>Development of ZnO Nanoparticle Embedded Chitosan films as a Food Packaging Material,</w:t>
      </w:r>
      <w:r>
        <w:rPr>
          <w:rFonts w:asciiTheme="minorHAnsi" w:hAnsiTheme="minorHAnsi" w:cstheme="minorHAnsi"/>
          <w:color w:val="auto"/>
          <w:sz w:val="22"/>
          <w:szCs w:val="22"/>
          <w:shd w:val="clear" w:color="auto" w:fill="FFFFFF"/>
          <w:lang w:val="en-GB"/>
        </w:rPr>
        <w:t xml:space="preserve"> </w:t>
      </w:r>
      <w:r>
        <w:rPr>
          <w:rFonts w:asciiTheme="minorHAnsi" w:hAnsiTheme="minorHAnsi" w:cstheme="minorHAnsi"/>
          <w:b/>
          <w:color w:val="auto"/>
          <w:sz w:val="22"/>
          <w:szCs w:val="22"/>
          <w:shd w:val="clear" w:color="auto" w:fill="FFFFFF"/>
        </w:rPr>
        <w:t>27</w:t>
      </w:r>
      <w:r>
        <w:rPr>
          <w:rFonts w:asciiTheme="minorHAnsi" w:hAnsiTheme="minorHAnsi" w:cstheme="minorHAnsi"/>
          <w:b/>
          <w:color w:val="auto"/>
          <w:sz w:val="22"/>
          <w:szCs w:val="22"/>
          <w:shd w:val="clear" w:color="auto" w:fill="FFFFFF"/>
          <w:vertAlign w:val="superscript"/>
        </w:rPr>
        <w:t>th</w:t>
      </w:r>
      <w:r>
        <w:rPr>
          <w:rFonts w:asciiTheme="minorHAnsi" w:hAnsiTheme="minorHAnsi" w:cstheme="minorHAnsi"/>
          <w:b/>
          <w:color w:val="auto"/>
          <w:sz w:val="22"/>
          <w:szCs w:val="22"/>
          <w:shd w:val="clear" w:color="auto" w:fill="FFFFFF"/>
        </w:rPr>
        <w:t xml:space="preserve"> IAPRI Symp.on Packaging, Valencia, Spain, Jun. 8-11, 2015.</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Kumar, A., Choudhary, V.,Negi, Y. 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Bhardwaj, N.K., Effect of Modified Cellulose Nanocrystals as Nano-reinforcement on Ternary Polymeric Scaffolds fabricated via Thermal-Induced Phase Separation (TIPS) process, </w:t>
      </w:r>
      <w:r>
        <w:rPr>
          <w:rFonts w:asciiTheme="minorHAnsi" w:hAnsiTheme="minorHAnsi" w:cstheme="minorHAnsi"/>
          <w:b/>
          <w:color w:val="auto"/>
          <w:sz w:val="22"/>
          <w:szCs w:val="22"/>
        </w:rPr>
        <w:t>4th International Conf. on Recent Advances in Composite Materials (ICRACM-2013), International Centre, Goa, India, Feb. 18-21, 2013</w:t>
      </w:r>
      <w:r>
        <w:rPr>
          <w:rFonts w:asciiTheme="minorHAnsi" w:hAnsiTheme="minorHAnsi" w:cstheme="minorHAnsi"/>
          <w:color w:val="auto"/>
          <w:sz w:val="22"/>
          <w:szCs w:val="22"/>
        </w:rPr>
        <w:t>.</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Kumar, A.,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Choudhary, V., Bhardwaj, N.K., Structure and   Properties of Cellulose Nanocrystals/Ovalbumin/PVA Based Porous Nanocomposites, </w:t>
      </w:r>
      <w:r>
        <w:rPr>
          <w:rFonts w:asciiTheme="minorHAnsi" w:hAnsiTheme="minorHAnsi" w:cstheme="minorHAnsi"/>
          <w:b/>
          <w:color w:val="auto"/>
          <w:sz w:val="22"/>
          <w:szCs w:val="22"/>
        </w:rPr>
        <w:t>Third International Conf.on Multifunctional, Hybrid and Nanomaterials (Hybrid Materials 2013), Hilton Sorrento Palace Hotel, Sorrento (near Naples), Italy, Mar. 3-7, 2013.</w:t>
      </w:r>
    </w:p>
    <w:p w:rsidR="00643E67" w:rsidRDefault="00643E67" w:rsidP="00643E67">
      <w:pPr>
        <w:pStyle w:val="Default"/>
        <w:numPr>
          <w:ilvl w:val="0"/>
          <w:numId w:val="35"/>
        </w:numPr>
        <w:spacing w:line="276" w:lineRule="auto"/>
        <w:jc w:val="both"/>
        <w:rPr>
          <w:rStyle w:val="Strong"/>
          <w:bCs w:val="0"/>
        </w:rPr>
      </w:pPr>
      <w:r>
        <w:rPr>
          <w:rFonts w:asciiTheme="minorHAnsi" w:hAnsiTheme="minorHAnsi" w:cstheme="minorHAnsi"/>
          <w:color w:val="auto"/>
          <w:sz w:val="22"/>
          <w:szCs w:val="22"/>
        </w:rPr>
        <w:t>Maharana, T., Sutar, A.K., Mohanty, B., Negi, Y.S., Taguchi method of experimental design for the preparation of Poly(lactic Acid) nanoparticle,</w:t>
      </w:r>
      <w:r>
        <w:rPr>
          <w:rStyle w:val="apple-converted-space"/>
          <w:rFonts w:asciiTheme="minorHAnsi" w:hAnsiTheme="minorHAnsi" w:cstheme="minorHAnsi"/>
          <w:bCs/>
          <w:color w:val="auto"/>
          <w:sz w:val="22"/>
          <w:szCs w:val="22"/>
        </w:rPr>
        <w:t> </w:t>
      </w:r>
      <w:r>
        <w:rPr>
          <w:rStyle w:val="Strong"/>
          <w:rFonts w:asciiTheme="minorHAnsi" w:hAnsiTheme="minorHAnsi" w:cstheme="minorHAnsi"/>
          <w:color w:val="auto"/>
          <w:sz w:val="22"/>
          <w:szCs w:val="22"/>
        </w:rPr>
        <w:t>International Conf.on Recent Trends in Organometallic Compounds and their Industrial Applications, KIIT University, Bhubaneswer; Feb. 5-7, 2013.</w:t>
      </w:r>
    </w:p>
    <w:p w:rsidR="00643E67" w:rsidRDefault="00643E67" w:rsidP="00643E67">
      <w:pPr>
        <w:pStyle w:val="Default"/>
        <w:numPr>
          <w:ilvl w:val="0"/>
          <w:numId w:val="35"/>
        </w:numPr>
        <w:spacing w:line="276" w:lineRule="auto"/>
        <w:jc w:val="both"/>
      </w:pPr>
      <w:r>
        <w:rPr>
          <w:rFonts w:asciiTheme="minorHAnsi" w:hAnsiTheme="minorHAnsi" w:cstheme="minorHAnsi"/>
          <w:color w:val="auto"/>
          <w:sz w:val="22"/>
          <w:szCs w:val="22"/>
        </w:rPr>
        <w:t>Kumar, S.,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Agro-waste Corn Cob Xylan Nanoparticles: Ester Prodrug of 5-Aminosalicylic acid, </w:t>
      </w:r>
      <w:r>
        <w:rPr>
          <w:rFonts w:asciiTheme="minorHAnsi" w:hAnsiTheme="minorHAnsi" w:cstheme="minorHAnsi"/>
          <w:b/>
          <w:color w:val="auto"/>
          <w:sz w:val="22"/>
          <w:szCs w:val="22"/>
        </w:rPr>
        <w:t>Third International Symp.on Green Chemistry for Environment, Health and Development, Skiathos, Greece. Oct. 3-5, 2012.</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Kumar, S., Corn Cob-based Nanoparticles: Ester Prodrug of 5-Aminosalicylic acid, Synthesis, Physiochemical Characterization and Studies of Possible Targeted Drug Delivery, </w:t>
      </w:r>
      <w:r>
        <w:rPr>
          <w:rFonts w:asciiTheme="minorHAnsi" w:hAnsiTheme="minorHAnsi" w:cstheme="minorHAnsi"/>
          <w:b/>
          <w:color w:val="auto"/>
          <w:sz w:val="22"/>
          <w:szCs w:val="22"/>
        </w:rPr>
        <w:t xml:space="preserve">Third International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Green Chemistry for Environment, Health and Development, Skiathos, Greece, Oct. 3-5, 2012.</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Maharana, T., Sutar, A.K., Mohanty, B., Negi, Y.S., Preparation and properties of poly(lactic acid) nanoparticles by nanoprecipitation technique, </w:t>
      </w:r>
      <w:r>
        <w:rPr>
          <w:rFonts w:asciiTheme="minorHAnsi" w:hAnsiTheme="minorHAnsi" w:cstheme="minorHAnsi"/>
          <w:b/>
          <w:color w:val="auto"/>
          <w:sz w:val="22"/>
          <w:szCs w:val="22"/>
        </w:rPr>
        <w:t>National seminar on Chemistry in Technology, 26</w:t>
      </w:r>
      <w:r>
        <w:rPr>
          <w:rFonts w:asciiTheme="minorHAnsi" w:hAnsiTheme="minorHAnsi" w:cstheme="minorHAnsi"/>
          <w:b/>
          <w:color w:val="auto"/>
          <w:sz w:val="22"/>
          <w:szCs w:val="22"/>
          <w:vertAlign w:val="superscript"/>
        </w:rPr>
        <w:t>TH</w:t>
      </w:r>
      <w:r>
        <w:rPr>
          <w:rStyle w:val="apple-converted-space"/>
          <w:rFonts w:asciiTheme="minorHAnsi" w:hAnsiTheme="minorHAnsi" w:cstheme="minorHAnsi"/>
          <w:b/>
          <w:color w:val="auto"/>
          <w:sz w:val="22"/>
          <w:szCs w:val="22"/>
        </w:rPr>
        <w:t> </w:t>
      </w:r>
      <w:r>
        <w:rPr>
          <w:rFonts w:asciiTheme="minorHAnsi" w:hAnsiTheme="minorHAnsi" w:cstheme="minorHAnsi"/>
          <w:b/>
          <w:color w:val="auto"/>
          <w:sz w:val="22"/>
          <w:szCs w:val="22"/>
        </w:rPr>
        <w:t>annual Conf. of Orissa Chemical Society at Ravenshaw  University ; Dec. 8-9, 2012.</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Kumar, B., Kaushik, B. K.,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Analysis of Contact Resistance Effect on Performance of Organic Thin Film Transistors, </w:t>
      </w:r>
      <w:r>
        <w:rPr>
          <w:rFonts w:asciiTheme="minorHAnsi" w:hAnsiTheme="minorHAnsi" w:cstheme="minorHAnsi"/>
          <w:b/>
          <w:color w:val="auto"/>
          <w:sz w:val="22"/>
          <w:szCs w:val="22"/>
        </w:rPr>
        <w:t>Proc. IEEE Int. Conf. on Symp.on Communication Systems and Network Technologies  (CSNT-2012), Rajkot, Gujarat, May 11-13, 2012.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Kumar, B., Kaushik, B. K., Negi, Y.S.,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Analysis of Contact Resistance Effect on Performance of Organic Thin Film Transistors</w:t>
      </w:r>
      <w:r>
        <w:rPr>
          <w:rFonts w:asciiTheme="minorHAnsi" w:hAnsiTheme="minorHAnsi" w:cstheme="minorHAnsi"/>
          <w:color w:val="auto"/>
          <w:sz w:val="22"/>
          <w:szCs w:val="22"/>
        </w:rPr>
        <w:t xml:space="preserve">, </w:t>
      </w:r>
      <w:r>
        <w:rPr>
          <w:rFonts w:asciiTheme="minorHAnsi" w:hAnsiTheme="minorHAnsi" w:cstheme="minorHAnsi"/>
          <w:b/>
          <w:color w:val="auto"/>
          <w:sz w:val="22"/>
          <w:szCs w:val="22"/>
          <w:lang w:val="en-IN"/>
        </w:rPr>
        <w:t>3rd International Symp.on Electronic System Design (ISED 2012), </w:t>
      </w:r>
      <w:hyperlink r:id="rId48" w:history="1">
        <w:r>
          <w:rPr>
            <w:rStyle w:val="Hyperlink"/>
            <w:rFonts w:asciiTheme="minorHAnsi" w:hAnsiTheme="minorHAnsi" w:cstheme="minorHAnsi"/>
            <w:b/>
            <w:bCs/>
            <w:color w:val="auto"/>
            <w:sz w:val="22"/>
            <w:szCs w:val="22"/>
          </w:rPr>
          <w:t>Bengal Engineering and Science University</w:t>
        </w:r>
      </w:hyperlink>
      <w:r>
        <w:rPr>
          <w:rFonts w:asciiTheme="minorHAnsi" w:hAnsiTheme="minorHAnsi" w:cstheme="minorHAnsi"/>
          <w:b/>
          <w:color w:val="auto"/>
          <w:sz w:val="22"/>
          <w:szCs w:val="22"/>
          <w:lang w:val="en-IN"/>
        </w:rPr>
        <w:t>, Shibpur (Kolkata), WB, India, Dec. 19-22, 2012.</w:t>
      </w:r>
      <w:r>
        <w:rPr>
          <w:rFonts w:asciiTheme="minorHAnsi" w:hAnsiTheme="minorHAnsi" w:cstheme="minorHAnsi"/>
          <w:color w:val="auto"/>
          <w:sz w:val="22"/>
          <w:szCs w:val="22"/>
          <w:lang w:val="en-IN"/>
        </w:rPr>
        <w:t xml:space="preserve"> </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bCs/>
          <w:color w:val="auto"/>
          <w:sz w:val="22"/>
          <w:szCs w:val="22"/>
        </w:rPr>
        <w:t>Goswami</w:t>
      </w:r>
      <w:r>
        <w:rPr>
          <w:rFonts w:asciiTheme="minorHAnsi" w:hAnsiTheme="minorHAnsi" w:cstheme="minorHAnsi"/>
          <w:color w:val="auto"/>
          <w:sz w:val="22"/>
          <w:szCs w:val="22"/>
        </w:rPr>
        <w:t xml:space="preserve">, V., Kumar, B., Kaushik, B. K., Yadav, K.L., Negi, Y.S., Effect of Dielectric Thickness on Performance of Dual Gate Organic Field Effect Transistors,  </w:t>
      </w:r>
      <w:r>
        <w:rPr>
          <w:rFonts w:asciiTheme="minorHAnsi" w:hAnsiTheme="minorHAnsi" w:cstheme="minorHAnsi"/>
          <w:b/>
          <w:color w:val="auto"/>
          <w:sz w:val="22"/>
          <w:szCs w:val="22"/>
        </w:rPr>
        <w:t xml:space="preserve">Proc. IEEE Int. Conf. on </w:t>
      </w:r>
      <w:r>
        <w:rPr>
          <w:rFonts w:asciiTheme="minorHAnsi" w:hAnsiTheme="minorHAnsi" w:cstheme="minorHAnsi"/>
          <w:b/>
          <w:iCs/>
          <w:color w:val="auto"/>
          <w:sz w:val="22"/>
          <w:szCs w:val="22"/>
        </w:rPr>
        <w:t>Communications, Devices and Intelligent Systems</w:t>
      </w:r>
      <w:r>
        <w:rPr>
          <w:rFonts w:asciiTheme="minorHAnsi" w:hAnsiTheme="minorHAnsi" w:cstheme="minorHAnsi"/>
          <w:b/>
          <w:color w:val="auto"/>
          <w:sz w:val="22"/>
          <w:szCs w:val="22"/>
        </w:rPr>
        <w:t xml:space="preserve"> (CODIS-2012), Kolkata, India, Dec. 28-29, 2012.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Kumar, B., Kaushik, B. K., Negi, Y.S., Mittal, P., Polymeric thin film transistor characteristics and their applications: prospects and challenges, </w:t>
      </w:r>
      <w:r>
        <w:rPr>
          <w:rFonts w:asciiTheme="minorHAnsi" w:hAnsiTheme="minorHAnsi" w:cstheme="minorHAnsi"/>
          <w:b/>
          <w:color w:val="auto"/>
          <w:sz w:val="22"/>
          <w:szCs w:val="22"/>
        </w:rPr>
        <w:t>Proc. IEEE Int. Conf. on Electrical and Computer Technology (ICETECT-2011), Nagercoil, Kanyakumari, India, Mar. 23-24, 2011.</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lastRenderedPageBreak/>
        <w:t xml:space="preserve">Kumar, B., Kaushik, B. K., Negi, Y.S., Mittal, P., Analysis of organic thin film transistors,  </w:t>
      </w:r>
      <w:r>
        <w:rPr>
          <w:rFonts w:asciiTheme="minorHAnsi" w:hAnsiTheme="minorHAnsi" w:cstheme="minorHAnsi"/>
          <w:b/>
          <w:color w:val="auto"/>
          <w:sz w:val="22"/>
          <w:szCs w:val="22"/>
        </w:rPr>
        <w:t>Proc. Nat. Conf. on Issues and Challenges in Technology and Management (ICTM-2011),  Jabalpur, Mar. 25-26, 2011.</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Kumar, B., Kaushik, B. K., Negi, Y.S., Mittal, P., Organic thin film transistor: materials, structures and operational parameters, </w:t>
      </w:r>
      <w:r>
        <w:rPr>
          <w:rFonts w:asciiTheme="minorHAnsi" w:hAnsiTheme="minorHAnsi" w:cstheme="minorHAnsi"/>
          <w:b/>
          <w:color w:val="auto"/>
          <w:sz w:val="22"/>
          <w:szCs w:val="22"/>
        </w:rPr>
        <w:t>Proc. Nat. Conf. on Signal Processing and real Time Operating System (SPRTOS-2011), Supported  by IEEE UP Section, Kanpur, Mar. 26-27, 2011.</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Mittal, P., Kumar, B., Negi, Y.S., Kaushik, B.K., Organic Thin Film Transistor: Materials, Structures and Operational Parameters, </w:t>
      </w:r>
      <w:r>
        <w:rPr>
          <w:rFonts w:asciiTheme="minorHAnsi" w:hAnsiTheme="minorHAnsi" w:cstheme="minorHAnsi"/>
          <w:b/>
          <w:color w:val="auto"/>
          <w:sz w:val="22"/>
          <w:szCs w:val="22"/>
        </w:rPr>
        <w:t>Proc. Nat. Conf. on Signal Processing and real Time Operating System (SPRTOS-2011), Supported  by IEEE UP Section, HBTI-Kanpur, Mar. 26-27, 2011.</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Mittal, P., Kumar, B., Negi, Y.S., Kaushik, B.K., Singh, R.K., Organic Thin Film Transistor Architecture, Parameters and their Applications, </w:t>
      </w:r>
      <w:r>
        <w:rPr>
          <w:rFonts w:asciiTheme="minorHAnsi" w:hAnsiTheme="minorHAnsi" w:cstheme="minorHAnsi"/>
          <w:b/>
          <w:color w:val="auto"/>
          <w:sz w:val="22"/>
          <w:szCs w:val="22"/>
        </w:rPr>
        <w:t>Proc. IEEE Int. Conf. on Communication Systems and Network Technologies (CSNT 2011),</w:t>
      </w:r>
      <w:r>
        <w:rPr>
          <w:rFonts w:asciiTheme="minorHAnsi" w:hAnsiTheme="minorHAnsi" w:cstheme="minorHAnsi"/>
          <w:b/>
          <w:i/>
          <w:color w:val="auto"/>
          <w:sz w:val="22"/>
          <w:szCs w:val="22"/>
        </w:rPr>
        <w:t xml:space="preserve"> </w:t>
      </w:r>
      <w:r>
        <w:rPr>
          <w:rFonts w:asciiTheme="minorHAnsi" w:hAnsiTheme="minorHAnsi" w:cstheme="minorHAnsi"/>
          <w:b/>
          <w:color w:val="auto"/>
          <w:sz w:val="22"/>
          <w:szCs w:val="22"/>
        </w:rPr>
        <w:t>Katra (J&amp;K), Jun. 3-5, 2011.</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Kumar, S., Negi Y.S., Upadhyaya, J.S., Ramchandran, S., Preparation and Characterisation of Corn Cob Based Nanoparticles, </w:t>
      </w:r>
      <w:r>
        <w:rPr>
          <w:rFonts w:asciiTheme="minorHAnsi" w:hAnsiTheme="minorHAnsi" w:cstheme="minorHAnsi"/>
          <w:b/>
          <w:color w:val="auto"/>
          <w:sz w:val="22"/>
          <w:szCs w:val="22"/>
        </w:rPr>
        <w:t>University Institute of Chemical Engineering &amp; Technology, Panjab University, Chandigarh, Nov. 26-27, 2010.</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Negi, Y.S., Goyal, R.K., Tiwari, A.N., High Performance Poly (Ether-Ether-Ketone)/Aluminium Trioxide and Aluminium Nitride Based Micro and Nano Composites, </w:t>
      </w:r>
      <w:r>
        <w:rPr>
          <w:rFonts w:asciiTheme="minorHAnsi" w:hAnsiTheme="minorHAnsi" w:cstheme="minorHAnsi"/>
          <w:b/>
          <w:color w:val="auto"/>
          <w:sz w:val="22"/>
          <w:szCs w:val="22"/>
        </w:rPr>
        <w:t>17</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Int. Conf. on Composites or Nano Engg, ICCE-17, Hawaii, USA, Jul. 26-31, 2009.</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Verma, P., Mehta, N., Negi, Y.S., Computational Modeling and Structure Property Prediction of High Performance Polyamides Based on 2,5-bis(4-carboxyphenyl)-3,4-diphenylthiophene and Aromatic Diamines, </w:t>
      </w:r>
      <w:r>
        <w:rPr>
          <w:rFonts w:asciiTheme="minorHAnsi" w:hAnsiTheme="minorHAnsi" w:cstheme="minorHAnsi"/>
          <w:b/>
          <w:color w:val="auto"/>
          <w:sz w:val="22"/>
          <w:szCs w:val="22"/>
        </w:rPr>
        <w:t>Int. Conf. on Polymer Processing Soc., Goa, Mar. 1-5, 2009.</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Shukla, D., Negi, Y.S., Kumar, V., Akhtar, S., Crystallization and Morphological Behavior of PEEK/Nano Talc Powder Nanocomposites, Plast India-2009, New Delhi, Feb. 6-7, 2009.</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Goyal, R.K., Damkale, S.R.,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Dadge, J.,</w:t>
      </w:r>
      <w:r>
        <w:rPr>
          <w:rFonts w:asciiTheme="minorHAnsi" w:hAnsiTheme="minorHAnsi" w:cstheme="minorHAnsi"/>
          <w:color w:val="auto"/>
          <w:sz w:val="22"/>
          <w:szCs w:val="22"/>
          <w:vertAlign w:val="superscript"/>
        </w:rPr>
        <w:t xml:space="preserve"> </w:t>
      </w:r>
      <w:r>
        <w:rPr>
          <w:rFonts w:asciiTheme="minorHAnsi" w:hAnsiTheme="minorHAnsi" w:cstheme="minorHAnsi"/>
          <w:color w:val="auto"/>
          <w:sz w:val="22"/>
          <w:szCs w:val="22"/>
        </w:rPr>
        <w:t xml:space="preserve">Aiyer, R.C., Organic Guest-Host Systems Based on  Polymers and 2-Methyl-4-Nitroaniline for Optoelectronics Applications, </w:t>
      </w:r>
      <w:r>
        <w:rPr>
          <w:rFonts w:asciiTheme="minorHAnsi" w:hAnsiTheme="minorHAnsi" w:cstheme="minorHAnsi"/>
          <w:b/>
          <w:color w:val="auto"/>
          <w:sz w:val="22"/>
          <w:szCs w:val="22"/>
        </w:rPr>
        <w:t xml:space="preserve">Int. Conf. on Advances in Polymer Science and Technology (POLY-2008), IIT Delhi, Jan. 28-31, 2008. </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Goyal, R.K., </w:t>
      </w:r>
      <w:r>
        <w:rPr>
          <w:rFonts w:asciiTheme="minorHAnsi" w:hAnsiTheme="minorHAnsi" w:cstheme="minorHAnsi"/>
          <w:bCs/>
          <w:color w:val="auto"/>
          <w:sz w:val="22"/>
          <w:szCs w:val="22"/>
        </w:rPr>
        <w:t>Tiwari, A.N.,</w:t>
      </w:r>
      <w:r>
        <w:rPr>
          <w:rFonts w:asciiTheme="minorHAnsi" w:hAnsiTheme="minorHAnsi" w:cstheme="minorHAnsi"/>
          <w:color w:val="auto"/>
          <w:sz w:val="22"/>
          <w:szCs w:val="22"/>
        </w:rPr>
        <w:t xml:space="preserve">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High performance PEEK/Al</w:t>
      </w:r>
      <w:r>
        <w:rPr>
          <w:rFonts w:asciiTheme="minorHAnsi" w:hAnsiTheme="minorHAnsi" w:cstheme="minorHAnsi"/>
          <w:color w:val="auto"/>
          <w:sz w:val="22"/>
          <w:szCs w:val="22"/>
          <w:vertAlign w:val="subscript"/>
        </w:rPr>
        <w:t>2</w:t>
      </w:r>
      <w:r>
        <w:rPr>
          <w:rFonts w:asciiTheme="minorHAnsi" w:hAnsiTheme="minorHAnsi" w:cstheme="minorHAnsi"/>
          <w:color w:val="auto"/>
          <w:sz w:val="22"/>
          <w:szCs w:val="22"/>
        </w:rPr>
        <w:t>O</w:t>
      </w:r>
      <w:r>
        <w:rPr>
          <w:rFonts w:asciiTheme="minorHAnsi" w:hAnsiTheme="minorHAnsi" w:cstheme="minorHAnsi"/>
          <w:color w:val="auto"/>
          <w:sz w:val="22"/>
          <w:szCs w:val="22"/>
          <w:vertAlign w:val="subscript"/>
        </w:rPr>
        <w:t>3</w:t>
      </w:r>
      <w:r>
        <w:rPr>
          <w:rFonts w:asciiTheme="minorHAnsi" w:hAnsiTheme="minorHAnsi" w:cstheme="minorHAnsi"/>
          <w:color w:val="auto"/>
          <w:sz w:val="22"/>
          <w:szCs w:val="22"/>
        </w:rPr>
        <w:t xml:space="preserve"> Micro- and Nano- Composites, </w:t>
      </w:r>
      <w:r>
        <w:rPr>
          <w:rFonts w:asciiTheme="minorHAnsi" w:hAnsiTheme="minorHAnsi" w:cstheme="minorHAnsi"/>
          <w:b/>
          <w:color w:val="auto"/>
          <w:sz w:val="22"/>
          <w:szCs w:val="22"/>
        </w:rPr>
        <w:t>Int. Conf. on Advances in Polymer Science and Technology (POLY-2008), IIT Delhi, Jan. 28-31, 2008.</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Goyal, R.K., </w:t>
      </w:r>
      <w:r>
        <w:rPr>
          <w:rFonts w:asciiTheme="minorHAnsi" w:hAnsiTheme="minorHAnsi" w:cstheme="minorHAnsi"/>
          <w:bCs/>
          <w:color w:val="auto"/>
          <w:sz w:val="22"/>
          <w:szCs w:val="22"/>
        </w:rPr>
        <w:t>Tiwari, A.N.,</w:t>
      </w:r>
      <w:r>
        <w:rPr>
          <w:rFonts w:asciiTheme="minorHAnsi" w:hAnsiTheme="minorHAnsi" w:cstheme="minorHAnsi"/>
          <w:color w:val="auto"/>
          <w:sz w:val="22"/>
          <w:szCs w:val="22"/>
        </w:rPr>
        <w:t xml:space="preserve">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High performance Poly(ether-ether-ketone) Matrix Composites, Int. Conf. on Advances in Polymer Science and Technology (POLY-2008), IIT Delhi,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Goyal, R.K., </w:t>
      </w:r>
      <w:r>
        <w:rPr>
          <w:rFonts w:asciiTheme="minorHAnsi" w:hAnsiTheme="minorHAnsi" w:cstheme="minorHAnsi"/>
          <w:bCs/>
          <w:color w:val="auto"/>
          <w:sz w:val="22"/>
          <w:szCs w:val="22"/>
        </w:rPr>
        <w:t>Tiwari, A.N.,</w:t>
      </w:r>
      <w:r>
        <w:rPr>
          <w:rFonts w:asciiTheme="minorHAnsi" w:hAnsiTheme="minorHAnsi" w:cstheme="minorHAnsi"/>
          <w:color w:val="auto"/>
          <w:sz w:val="22"/>
          <w:szCs w:val="22"/>
        </w:rPr>
        <w:t xml:space="preserve">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Preparation and characterization of high performance polymer matrix composites based on PEEK/AlN or Al</w:t>
      </w:r>
      <w:r>
        <w:rPr>
          <w:rFonts w:asciiTheme="minorHAnsi" w:hAnsiTheme="minorHAnsi" w:cstheme="minorHAnsi"/>
          <w:color w:val="auto"/>
          <w:sz w:val="22"/>
          <w:szCs w:val="22"/>
          <w:vertAlign w:val="subscript"/>
        </w:rPr>
        <w:t>2</w:t>
      </w:r>
      <w:r>
        <w:rPr>
          <w:rFonts w:asciiTheme="minorHAnsi" w:hAnsiTheme="minorHAnsi" w:cstheme="minorHAnsi"/>
          <w:color w:val="auto"/>
          <w:sz w:val="22"/>
          <w:szCs w:val="22"/>
        </w:rPr>
        <w:t>O</w:t>
      </w:r>
      <w:r>
        <w:rPr>
          <w:rFonts w:asciiTheme="minorHAnsi" w:hAnsiTheme="minorHAnsi" w:cstheme="minorHAnsi"/>
          <w:color w:val="auto"/>
          <w:sz w:val="22"/>
          <w:szCs w:val="22"/>
          <w:vertAlign w:val="subscript"/>
        </w:rPr>
        <w:t>3</w:t>
      </w:r>
      <w:r>
        <w:rPr>
          <w:rFonts w:asciiTheme="minorHAnsi" w:hAnsiTheme="minorHAnsi" w:cstheme="minorHAnsi"/>
          <w:color w:val="auto"/>
          <w:sz w:val="22"/>
          <w:szCs w:val="22"/>
        </w:rPr>
        <w:t xml:space="preserve"> dispersions, </w:t>
      </w:r>
      <w:r>
        <w:rPr>
          <w:rFonts w:asciiTheme="minorHAnsi" w:hAnsiTheme="minorHAnsi" w:cstheme="minorHAnsi"/>
          <w:b/>
          <w:color w:val="auto"/>
          <w:sz w:val="22"/>
          <w:szCs w:val="22"/>
        </w:rPr>
        <w:t>19th AGM of Materials Research Society of India (MRSI), Feb. 14-16,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Goyal, R.K., </w:t>
      </w:r>
      <w:r>
        <w:rPr>
          <w:rFonts w:asciiTheme="minorHAnsi" w:hAnsiTheme="minorHAnsi" w:cstheme="minorHAnsi"/>
          <w:bCs/>
          <w:color w:val="auto"/>
          <w:sz w:val="22"/>
          <w:szCs w:val="22"/>
        </w:rPr>
        <w:t>Tiwari, A.N.,</w:t>
      </w:r>
      <w:r>
        <w:rPr>
          <w:rFonts w:asciiTheme="minorHAnsi" w:hAnsiTheme="minorHAnsi" w:cstheme="minorHAnsi"/>
          <w:color w:val="auto"/>
          <w:sz w:val="22"/>
          <w:szCs w:val="22"/>
        </w:rPr>
        <w:t xml:space="preserve"> Negi, Y.S.,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 xml:space="preserve">High Performance Polymer/Aluminum Nitride Particulate Composites, </w:t>
      </w:r>
      <w:r>
        <w:rPr>
          <w:rFonts w:asciiTheme="minorHAnsi" w:hAnsiTheme="minorHAnsi" w:cstheme="minorHAnsi"/>
          <w:b/>
          <w:bCs/>
          <w:color w:val="auto"/>
          <w:sz w:val="22"/>
          <w:szCs w:val="22"/>
        </w:rPr>
        <w:t>2</w:t>
      </w:r>
      <w:r>
        <w:rPr>
          <w:rFonts w:asciiTheme="minorHAnsi" w:hAnsiTheme="minorHAnsi" w:cstheme="minorHAnsi"/>
          <w:b/>
          <w:bCs/>
          <w:color w:val="auto"/>
          <w:sz w:val="22"/>
          <w:szCs w:val="22"/>
          <w:vertAlign w:val="superscript"/>
        </w:rPr>
        <w:t>nd</w:t>
      </w:r>
      <w:r>
        <w:rPr>
          <w:rFonts w:asciiTheme="minorHAnsi" w:hAnsiTheme="minorHAnsi" w:cstheme="minorHAnsi"/>
          <w:b/>
          <w:bCs/>
          <w:color w:val="auto"/>
          <w:sz w:val="22"/>
          <w:szCs w:val="22"/>
        </w:rPr>
        <w:t xml:space="preserve"> International Symp. </w:t>
      </w:r>
      <w:proofErr w:type="gramStart"/>
      <w:r>
        <w:rPr>
          <w:rFonts w:asciiTheme="minorHAnsi" w:hAnsiTheme="minorHAnsi" w:cstheme="minorHAnsi"/>
          <w:b/>
          <w:bCs/>
          <w:color w:val="auto"/>
          <w:sz w:val="22"/>
          <w:szCs w:val="22"/>
        </w:rPr>
        <w:t>on</w:t>
      </w:r>
      <w:proofErr w:type="gramEnd"/>
      <w:r>
        <w:rPr>
          <w:rFonts w:asciiTheme="minorHAnsi" w:hAnsiTheme="minorHAnsi" w:cstheme="minorHAnsi"/>
          <w:b/>
          <w:bCs/>
          <w:color w:val="auto"/>
          <w:sz w:val="22"/>
          <w:szCs w:val="22"/>
        </w:rPr>
        <w:t xml:space="preserve"> Advanced Materials and Polymers for Aerospace and Defense Applications</w:t>
      </w:r>
      <w:r>
        <w:rPr>
          <w:rFonts w:asciiTheme="minorHAnsi" w:hAnsiTheme="minorHAnsi" w:cstheme="minorHAnsi"/>
          <w:b/>
          <w:color w:val="auto"/>
          <w:sz w:val="22"/>
          <w:szCs w:val="22"/>
        </w:rPr>
        <w:t xml:space="preserve"> (</w:t>
      </w:r>
      <w:r>
        <w:rPr>
          <w:rFonts w:asciiTheme="minorHAnsi" w:hAnsiTheme="minorHAnsi" w:cstheme="minorHAnsi"/>
          <w:b/>
          <w:bCs/>
          <w:color w:val="auto"/>
          <w:sz w:val="22"/>
          <w:szCs w:val="22"/>
        </w:rPr>
        <w:t>SAMPADA-2008</w:t>
      </w:r>
      <w:r>
        <w:rPr>
          <w:rFonts w:asciiTheme="minorHAnsi" w:hAnsiTheme="minorHAnsi" w:cstheme="minorHAnsi"/>
          <w:b/>
          <w:color w:val="auto"/>
          <w:sz w:val="22"/>
          <w:szCs w:val="22"/>
        </w:rPr>
        <w:t xml:space="preserve">), </w:t>
      </w:r>
      <w:r>
        <w:rPr>
          <w:rFonts w:asciiTheme="minorHAnsi" w:hAnsiTheme="minorHAnsi" w:cstheme="minorHAnsi"/>
          <w:b/>
          <w:bCs/>
          <w:color w:val="auto"/>
          <w:sz w:val="22"/>
          <w:szCs w:val="22"/>
        </w:rPr>
        <w:t>Pune</w:t>
      </w:r>
      <w:r>
        <w:rPr>
          <w:rFonts w:asciiTheme="minorHAnsi" w:hAnsiTheme="minorHAnsi" w:cstheme="minorHAnsi"/>
          <w:b/>
          <w:color w:val="auto"/>
          <w:sz w:val="22"/>
          <w:szCs w:val="22"/>
        </w:rPr>
        <w:t xml:space="preserve">, </w:t>
      </w:r>
      <w:r>
        <w:rPr>
          <w:rFonts w:asciiTheme="minorHAnsi" w:hAnsiTheme="minorHAnsi" w:cstheme="minorHAnsi"/>
          <w:b/>
          <w:bCs/>
          <w:color w:val="auto"/>
          <w:sz w:val="22"/>
          <w:szCs w:val="22"/>
        </w:rPr>
        <w:t>India</w:t>
      </w:r>
      <w:r>
        <w:rPr>
          <w:rFonts w:asciiTheme="minorHAnsi" w:hAnsiTheme="minorHAnsi" w:cstheme="minorHAnsi"/>
          <w:b/>
          <w:color w:val="auto"/>
          <w:sz w:val="22"/>
          <w:szCs w:val="22"/>
        </w:rPr>
        <w:t>.</w:t>
      </w:r>
      <w:r>
        <w:rPr>
          <w:rFonts w:asciiTheme="minorHAnsi" w:hAnsiTheme="minorHAnsi" w:cstheme="minorHAnsi"/>
          <w:b/>
          <w:bCs/>
          <w:color w:val="auto"/>
          <w:sz w:val="22"/>
          <w:szCs w:val="22"/>
        </w:rPr>
        <w:t xml:space="preserve"> Dec.</w:t>
      </w:r>
      <w:r>
        <w:rPr>
          <w:rFonts w:asciiTheme="minorHAnsi" w:hAnsiTheme="minorHAnsi" w:cstheme="minorHAnsi"/>
          <w:b/>
          <w:color w:val="auto"/>
          <w:sz w:val="22"/>
          <w:szCs w:val="22"/>
        </w:rPr>
        <w:t xml:space="preserve"> </w:t>
      </w:r>
      <w:r>
        <w:rPr>
          <w:rFonts w:asciiTheme="minorHAnsi" w:hAnsiTheme="minorHAnsi" w:cstheme="minorHAnsi"/>
          <w:b/>
          <w:bCs/>
          <w:color w:val="auto"/>
          <w:sz w:val="22"/>
          <w:szCs w:val="22"/>
        </w:rPr>
        <w:t>8-10</w:t>
      </w:r>
      <w:r>
        <w:rPr>
          <w:rFonts w:asciiTheme="minorHAnsi" w:hAnsiTheme="minorHAnsi" w:cstheme="minorHAnsi"/>
          <w:b/>
          <w:color w:val="auto"/>
          <w:sz w:val="22"/>
          <w:szCs w:val="22"/>
        </w:rPr>
        <w:t xml:space="preserve">, </w:t>
      </w:r>
      <w:r>
        <w:rPr>
          <w:rFonts w:asciiTheme="minorHAnsi" w:hAnsiTheme="minorHAnsi" w:cstheme="minorHAnsi"/>
          <w:b/>
          <w:bCs/>
          <w:color w:val="auto"/>
          <w:sz w:val="22"/>
          <w:szCs w:val="22"/>
        </w:rPr>
        <w:t>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Adhyapak, P.V., Ambekar, A., Chikhalikar, K.,  Dadge, J.W., Aiyer, R.C.,  Amalnerkar, D.P.,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Preparation of Polystyrene Coated m-NA Single Crystals and Their NLO Properties, </w:t>
      </w:r>
      <w:r>
        <w:rPr>
          <w:rFonts w:asciiTheme="minorHAnsi" w:hAnsiTheme="minorHAnsi" w:cstheme="minorHAnsi"/>
          <w:b/>
          <w:color w:val="auto"/>
          <w:sz w:val="22"/>
          <w:szCs w:val="22"/>
        </w:rPr>
        <w:t>Asian Polymer Association, Int. Conf. POLY-08, IIT Delhi, India, Jan. 28 -31,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lastRenderedPageBreak/>
        <w:t>Mekap, D., Ansari, M.F.,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Bionanotechnology- The Confluence of Molecular Biology and Molecular Nanotechnology, </w:t>
      </w:r>
      <w:r>
        <w:rPr>
          <w:rFonts w:asciiTheme="minorHAnsi" w:hAnsiTheme="minorHAnsi" w:cstheme="minorHAnsi"/>
          <w:b/>
          <w:color w:val="auto"/>
          <w:sz w:val="22"/>
          <w:szCs w:val="22"/>
        </w:rPr>
        <w:t>Asian Polymer Association, 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Malkapuram, R., Kumar, V.,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Effect of Fiber Pretreatment on the Performance of Pine Needle Fiber Reinforced Polypropylene Composites, </w:t>
      </w:r>
      <w:r>
        <w:rPr>
          <w:rFonts w:asciiTheme="minorHAnsi" w:hAnsiTheme="minorHAnsi" w:cstheme="minorHAnsi"/>
          <w:b/>
          <w:color w:val="auto"/>
          <w:sz w:val="22"/>
          <w:szCs w:val="22"/>
        </w:rPr>
        <w:t>Asian Polymer Association, 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Santhi, C.V., Mangal, K., Meghshyam, C., Rawat, M.S., Dadge, J.W., Aiyer, R.C., Negi, Y.S.,  Preparation and Characterization of Bulk and Optoelectronic Properties of m-NA Doped PVA Films, </w:t>
      </w:r>
      <w:r>
        <w:rPr>
          <w:rFonts w:asciiTheme="minorHAnsi" w:hAnsiTheme="minorHAnsi" w:cstheme="minorHAnsi"/>
          <w:b/>
          <w:color w:val="auto"/>
          <w:sz w:val="22"/>
          <w:szCs w:val="22"/>
        </w:rPr>
        <w:t>Asian Polymer Association, 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Santhi, C.V., Dadge, J.W., Aiyer, R.C.,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Free Standing Film Material Based on m-Nitroaniline Doped Polyether Sulfone for Frequency Doubling Applications, </w:t>
      </w:r>
      <w:r>
        <w:rPr>
          <w:rFonts w:asciiTheme="minorHAnsi" w:hAnsiTheme="minorHAnsi" w:cstheme="minorHAnsi"/>
          <w:b/>
          <w:color w:val="auto"/>
          <w:sz w:val="22"/>
          <w:szCs w:val="22"/>
        </w:rPr>
        <w:t>Asian Polymer Association, 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Meghashyam, C., Kumar, A., Teja, P.V.R., Kumar, A., Godiyal R.,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Cellulose as a Smart Material for Flexible Micro-Device Applications, Asian Polymer Association, </w:t>
      </w:r>
      <w:r>
        <w:rPr>
          <w:rFonts w:asciiTheme="minorHAnsi" w:hAnsiTheme="minorHAnsi" w:cstheme="minorHAnsi"/>
          <w:b/>
          <w:color w:val="auto"/>
          <w:sz w:val="22"/>
          <w:szCs w:val="22"/>
        </w:rPr>
        <w:t>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Maharana, T., Mohanty, B.,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Synthesis of poly (lactic acid) by Melt Polycondensation and Their Characterizations, Asian Polymer Association, </w:t>
      </w:r>
      <w:r>
        <w:rPr>
          <w:rFonts w:asciiTheme="minorHAnsi" w:hAnsiTheme="minorHAnsi" w:cstheme="minorHAnsi"/>
          <w:b/>
          <w:color w:val="auto"/>
          <w:sz w:val="22"/>
          <w:szCs w:val="22"/>
        </w:rPr>
        <w:t>Int. Conf. POLY-08, IIT Delhi, India, Jan. 28-31, 2008.</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xml:space="preserve">, Tiwari, A.N., Mulik, U.P., Negi, Y.S., Novel High Performance Polymer Matrix Composites for Electronics Substrates, </w:t>
      </w:r>
      <w:r>
        <w:rPr>
          <w:rFonts w:asciiTheme="minorHAnsi" w:hAnsiTheme="minorHAnsi" w:cstheme="minorHAnsi"/>
          <w:b/>
          <w:color w:val="auto"/>
          <w:sz w:val="22"/>
          <w:szCs w:val="22"/>
        </w:rPr>
        <w:t>10</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Int. Conf. on Advanced Materials (IUMRS-ICAM 2007), Bangalore, Oct. 8-13,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Subhangi, S.R., Negi Y.S., Mulik, U.P., Aiyer, R.C.,</w:t>
      </w:r>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Preparation and Properties of Guest-Host System Based on 2-Methyl-4-Nitroaniline and Polyvinyl Alcohol, </w:t>
      </w:r>
      <w:r>
        <w:rPr>
          <w:rFonts w:asciiTheme="minorHAnsi" w:hAnsiTheme="minorHAnsi" w:cstheme="minorHAnsi"/>
          <w:b/>
          <w:color w:val="auto"/>
          <w:sz w:val="22"/>
          <w:szCs w:val="22"/>
        </w:rPr>
        <w:t>10</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Int. Conf. on Advanced Materials (IUMRS-ICAM 2007), Bangalore, Oct. 8-13,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Santhi, C.V., Maharana, T., Dadge, J.W., Aiyer, R.C.,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Novel Free Standing Film Material Based on m-Nitroaniline Doped Polyether Sulfone for Frequency doubling Applications,</w:t>
      </w:r>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2nd </w:t>
      </w:r>
      <w:r>
        <w:rPr>
          <w:rFonts w:asciiTheme="minorHAnsi" w:hAnsiTheme="minorHAnsi" w:cstheme="minorHAnsi"/>
          <w:b/>
          <w:color w:val="auto"/>
          <w:sz w:val="22"/>
          <w:szCs w:val="22"/>
        </w:rPr>
        <w:t>International Conf. on Advances in Petrochemicals and Polymers, Bangkok, Thailand, Jun. 25-28,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Maharana, T., Mohanty, B., Ray, A.K., Negi Y.S., Physico-Thermal and Temperature Dependent Computational Thermal Kinetic Studies of Poly (Lactic Acid), </w:t>
      </w:r>
      <w:r>
        <w:rPr>
          <w:rFonts w:asciiTheme="minorHAnsi" w:hAnsiTheme="minorHAnsi" w:cstheme="minorHAnsi"/>
          <w:b/>
          <w:color w:val="auto"/>
          <w:sz w:val="22"/>
          <w:szCs w:val="22"/>
        </w:rPr>
        <w:t>2nd International Conf. on Advances in Petrochemicals and Polymers, Bangkok, Thailand, Jun. 25-28,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xml:space="preserve">, Tiwari, A.N., Mulik, U.P., Negi, Y.S., Novel High Performance Polymer Matrix Composites For Electronics Substrates, </w:t>
      </w:r>
      <w:r>
        <w:rPr>
          <w:rFonts w:asciiTheme="minorHAnsi" w:hAnsiTheme="minorHAnsi" w:cstheme="minorHAnsi"/>
          <w:b/>
          <w:color w:val="auto"/>
          <w:sz w:val="22"/>
          <w:szCs w:val="22"/>
        </w:rPr>
        <w:t>International Conf. on Advanced Materials (ICAM), Bangalore, India, Mar.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Subhangi, S.R., Negi, Y.S., Mulik, U.P., Aiyer, R.C.,</w:t>
      </w:r>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Preparation and Properties of Guest-Host System Based on 2-Methyl-4-nitroaniline and Polyvinyl alcohol, </w:t>
      </w:r>
      <w:r>
        <w:rPr>
          <w:rFonts w:asciiTheme="minorHAnsi" w:hAnsiTheme="minorHAnsi" w:cstheme="minorHAnsi"/>
          <w:b/>
          <w:color w:val="auto"/>
          <w:sz w:val="22"/>
          <w:szCs w:val="22"/>
        </w:rPr>
        <w:t>International Conf.on Advanced Materials (IUMRS / ICAM) Bangalore, India, Mar. 2007.</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Negi, Y.S., Plastic Waste Recycling, e-Waste Handling and Value Added Plastics for Sustainable Future-A Short Term Course Authorization, procedures, technologies for treatment, recycling and reprocessing of hazardous waste, </w:t>
      </w:r>
      <w:r>
        <w:rPr>
          <w:rFonts w:asciiTheme="minorHAnsi" w:hAnsiTheme="minorHAnsi" w:cstheme="minorHAnsi"/>
          <w:b/>
          <w:color w:val="auto"/>
          <w:sz w:val="22"/>
          <w:szCs w:val="22"/>
        </w:rPr>
        <w:t>Central Pollution Control Board, Department of Chemical Engg., IIT, Roorkee, Uttrakhand, India, Nov. 20-24, 2006.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lastRenderedPageBreak/>
        <w:t xml:space="preserve">Negi, Y.S. et al., Photoinduced Effects in the Vicinity of the smectic-A- Smectic-CA* transition-Polarization, tilt angle and response time studies, </w:t>
      </w:r>
      <w:r>
        <w:rPr>
          <w:rFonts w:asciiTheme="minorHAnsi" w:hAnsiTheme="minorHAnsi" w:cstheme="minorHAnsi"/>
          <w:b/>
          <w:color w:val="auto"/>
          <w:sz w:val="22"/>
          <w:szCs w:val="22"/>
        </w:rPr>
        <w:t xml:space="preserve">Proceedings, ILCC, Keystone, Colorado, USA, Jul. 2-7, 2006. </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Tiwari, A.N.,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Advanced Polymer Composites for Electronics Applications, </w:t>
      </w:r>
      <w:r>
        <w:rPr>
          <w:rFonts w:asciiTheme="minorHAnsi" w:hAnsiTheme="minorHAnsi" w:cstheme="minorHAnsi"/>
          <w:b/>
          <w:color w:val="auto"/>
          <w:sz w:val="22"/>
          <w:szCs w:val="22"/>
        </w:rPr>
        <w:t>Proc. of Indo-Singapore Symp. on Advanced Functional Materials (AFMS-2006) organized by Materials Research Soc. of India, IIT Bombay and Institute of Materials (East Asia) and Materials Research Soc. of Singapore, Bombay, India, Feb. 24-26, 2006.</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Tiwari, A.N.,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Morphological Study of High Performance Nanocomposites of PEEK reinforced with Al</w:t>
      </w:r>
      <w:r>
        <w:rPr>
          <w:rFonts w:asciiTheme="minorHAnsi" w:hAnsiTheme="minorHAnsi" w:cstheme="minorHAnsi"/>
          <w:color w:val="auto"/>
          <w:sz w:val="22"/>
          <w:szCs w:val="22"/>
          <w:vertAlign w:val="subscript"/>
        </w:rPr>
        <w:t>2</w:t>
      </w:r>
      <w:r>
        <w:rPr>
          <w:rFonts w:asciiTheme="minorHAnsi" w:hAnsiTheme="minorHAnsi" w:cstheme="minorHAnsi"/>
          <w:color w:val="auto"/>
          <w:sz w:val="22"/>
          <w:szCs w:val="22"/>
        </w:rPr>
        <w:t>O</w:t>
      </w:r>
      <w:r>
        <w:rPr>
          <w:rFonts w:asciiTheme="minorHAnsi" w:hAnsiTheme="minorHAnsi" w:cstheme="minorHAnsi"/>
          <w:color w:val="auto"/>
          <w:sz w:val="22"/>
          <w:szCs w:val="22"/>
          <w:vertAlign w:val="subscript"/>
        </w:rPr>
        <w:t>3</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Seminar on Advances in Metallography and Microstructure (Microstructure-2005), Indian Institute of Metals (IIM), Anushaktinagar, Mumbai, India, Dec. 1-2,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Damkale, S.R.,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Dadge, J.W., Aiyer, R.C.,</w:t>
      </w:r>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Low Cost Polyvinyl alcohol/2-Methyl-4-nitroaniline Composites (Guest-Host System) for Optoelectronics Devices, </w:t>
      </w:r>
      <w:r>
        <w:rPr>
          <w:rFonts w:asciiTheme="minorHAnsi" w:hAnsiTheme="minorHAnsi" w:cstheme="minorHAnsi"/>
          <w:b/>
          <w:color w:val="auto"/>
          <w:sz w:val="22"/>
          <w:szCs w:val="22"/>
        </w:rPr>
        <w:t>Proceeding of National Symp.and Conf.on Solid State Chemistry and Allied Areas (ISCAS 2005), Goa, India, Dec. 1-3,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R.M.,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Dadge, J.W., Aiyer, R.C.,</w:t>
      </w:r>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Recycled Polystyrene/2-Methyl-4-nitroaniline Composites for Optoelectronics Applications, </w:t>
      </w:r>
      <w:r>
        <w:rPr>
          <w:rFonts w:asciiTheme="minorHAnsi" w:hAnsiTheme="minorHAnsi" w:cstheme="minorHAnsi"/>
          <w:b/>
          <w:color w:val="auto"/>
          <w:sz w:val="22"/>
          <w:szCs w:val="22"/>
        </w:rPr>
        <w:t>Proceeding of National Symp.and Conf.on Solid State Chemistry and Allied Areas (ISCAS 2005), Goa, India, Dec. 1-3,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Goyal, R.K.</w:t>
      </w:r>
      <w:r>
        <w:rPr>
          <w:rFonts w:asciiTheme="minorHAnsi" w:hAnsiTheme="minorHAnsi" w:cstheme="minorHAnsi"/>
          <w:color w:val="auto"/>
          <w:sz w:val="22"/>
          <w:szCs w:val="22"/>
        </w:rPr>
        <w:t>,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Tiwari, A.N., Preparation and Characterization of High Performance Al</w:t>
      </w:r>
      <w:r>
        <w:rPr>
          <w:rFonts w:asciiTheme="minorHAnsi" w:hAnsiTheme="minorHAnsi" w:cstheme="minorHAnsi"/>
          <w:color w:val="auto"/>
          <w:sz w:val="22"/>
          <w:szCs w:val="22"/>
          <w:vertAlign w:val="subscript"/>
        </w:rPr>
        <w:t>2</w:t>
      </w:r>
      <w:r>
        <w:rPr>
          <w:rFonts w:asciiTheme="minorHAnsi" w:hAnsiTheme="minorHAnsi" w:cstheme="minorHAnsi"/>
          <w:color w:val="auto"/>
          <w:sz w:val="22"/>
          <w:szCs w:val="22"/>
        </w:rPr>
        <w:t>O</w:t>
      </w:r>
      <w:r>
        <w:rPr>
          <w:rFonts w:asciiTheme="minorHAnsi" w:hAnsiTheme="minorHAnsi" w:cstheme="minorHAnsi"/>
          <w:color w:val="auto"/>
          <w:sz w:val="22"/>
          <w:szCs w:val="22"/>
          <w:vertAlign w:val="subscript"/>
        </w:rPr>
        <w:t>3</w:t>
      </w:r>
      <w:r>
        <w:rPr>
          <w:rFonts w:asciiTheme="minorHAnsi" w:hAnsiTheme="minorHAnsi" w:cstheme="minorHAnsi"/>
          <w:color w:val="auto"/>
          <w:sz w:val="22"/>
          <w:szCs w:val="22"/>
        </w:rPr>
        <w:t xml:space="preserve">/PEEK Composites, </w:t>
      </w:r>
      <w:r>
        <w:rPr>
          <w:rFonts w:asciiTheme="minorHAnsi" w:hAnsiTheme="minorHAnsi" w:cstheme="minorHAnsi"/>
          <w:b/>
          <w:color w:val="auto"/>
          <w:sz w:val="22"/>
          <w:szCs w:val="22"/>
        </w:rPr>
        <w:t>Proceeding of International Conf. on Advances in Polymer Blends, Composites, IPNS and Gels: Macro to Nano Scales, Kottayam, India, Mar. 21-23,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Tiwari, A.N., High Performance Polymer Matrix Composites Based on AlN/PEEK for Electronics Applications</w:t>
      </w:r>
      <w:r>
        <w:rPr>
          <w:rFonts w:asciiTheme="minorHAnsi" w:hAnsiTheme="minorHAnsi" w:cstheme="minorHAnsi"/>
          <w:bCs/>
          <w:color w:val="auto"/>
          <w:sz w:val="22"/>
          <w:szCs w:val="22"/>
        </w:rPr>
        <w:t>,</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Proceeding of International Conf. on Advances in Polymer Blends, Composites, IPNS and Gels: Macro to Nano Scales, Kottayam, India, Mar. 21-23,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Tiwari, A.N.,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Nanocomposites of Poly (ether ether ketone)/Al</w:t>
      </w:r>
      <w:r>
        <w:rPr>
          <w:rFonts w:asciiTheme="minorHAnsi" w:hAnsiTheme="minorHAnsi" w:cstheme="minorHAnsi"/>
          <w:color w:val="auto"/>
          <w:sz w:val="22"/>
          <w:szCs w:val="22"/>
          <w:vertAlign w:val="subscript"/>
        </w:rPr>
        <w:t>2</w:t>
      </w:r>
      <w:r>
        <w:rPr>
          <w:rFonts w:asciiTheme="minorHAnsi" w:hAnsiTheme="minorHAnsi" w:cstheme="minorHAnsi"/>
          <w:color w:val="auto"/>
          <w:sz w:val="22"/>
          <w:szCs w:val="22"/>
        </w:rPr>
        <w:t>O</w:t>
      </w:r>
      <w:r>
        <w:rPr>
          <w:rFonts w:asciiTheme="minorHAnsi" w:hAnsiTheme="minorHAnsi" w:cstheme="minorHAnsi"/>
          <w:color w:val="auto"/>
          <w:sz w:val="22"/>
          <w:szCs w:val="22"/>
          <w:vertAlign w:val="subscript"/>
        </w:rPr>
        <w:t>3</w:t>
      </w:r>
      <w:r>
        <w:rPr>
          <w:rFonts w:asciiTheme="minorHAnsi" w:hAnsiTheme="minorHAnsi" w:cstheme="minorHAnsi"/>
          <w:color w:val="auto"/>
          <w:sz w:val="22"/>
          <w:szCs w:val="22"/>
        </w:rPr>
        <w:t xml:space="preserve"> for Electronics Applications, </w:t>
      </w:r>
      <w:r>
        <w:rPr>
          <w:rFonts w:asciiTheme="minorHAnsi" w:hAnsiTheme="minorHAnsi" w:cstheme="minorHAnsi"/>
          <w:b/>
          <w:color w:val="auto"/>
          <w:sz w:val="22"/>
          <w:szCs w:val="22"/>
        </w:rPr>
        <w:t>Proc. Of International Conf. on Advanced Materials Design and Development (ICAMDD-2005), Goa, India, Dec. 14-16, 2005.</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Tiwari, A.N., Mulik, U.P.,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Effect of aluminum nitride on thermomechanical properties of high performance PEEK. </w:t>
      </w:r>
      <w:r>
        <w:rPr>
          <w:rFonts w:asciiTheme="minorHAnsi" w:hAnsiTheme="minorHAnsi" w:cstheme="minorHAnsi"/>
          <w:b/>
          <w:color w:val="auto"/>
          <w:sz w:val="22"/>
          <w:szCs w:val="22"/>
        </w:rPr>
        <w:t>Composites Part A,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Sureshkumar, M.S.,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Preparation and characterization of m-Nitroaniline doped Recycled Polystyrene Film for Optoelectronics Applications, </w:t>
      </w:r>
      <w:r>
        <w:rPr>
          <w:rFonts w:asciiTheme="minorHAnsi" w:hAnsiTheme="minorHAnsi" w:cstheme="minorHAnsi"/>
          <w:b/>
          <w:color w:val="auto"/>
          <w:sz w:val="22"/>
          <w:szCs w:val="22"/>
        </w:rPr>
        <w:t>Proc. 4</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DAE-BRNS national Laser Symposium-NLS-4, Bhaba Atomic Research Center, Mumbai, India, Jan. 10-13, 2005.</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Islam, M., R.C. Aiyer, Preparation and Optical Characterization of New Poled Polymer Films Based on m-Nitroaniline Doped Polycarbonate and Their Applications in Optoelectronics, </w:t>
      </w:r>
      <w:r>
        <w:rPr>
          <w:rFonts w:asciiTheme="minorHAnsi" w:hAnsiTheme="minorHAnsi" w:cstheme="minorHAnsi"/>
          <w:b/>
          <w:color w:val="auto"/>
          <w:sz w:val="22"/>
          <w:szCs w:val="22"/>
        </w:rPr>
        <w:t xml:space="preserve">National Conf.on Materials Advances (NCMA-04), Kurukshetra, Harayana, Mar. 12-13, 2004. </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Sureshkumar, M.S., </w:t>
      </w: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Aiyer, R.C.,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Preparation and Properties of Novel NLO Active m-NA Doped Recycled Polystyrene, </w:t>
      </w:r>
      <w:r>
        <w:rPr>
          <w:rFonts w:asciiTheme="minorHAnsi" w:hAnsiTheme="minorHAnsi" w:cstheme="minorHAnsi"/>
          <w:b/>
          <w:color w:val="auto"/>
          <w:sz w:val="22"/>
          <w:szCs w:val="22"/>
        </w:rPr>
        <w:t>Proceeding of Soc. of Polym. Sci.</w:t>
      </w:r>
      <w:proofErr w:type="gramStart"/>
      <w:r>
        <w:rPr>
          <w:rFonts w:asciiTheme="minorHAnsi" w:hAnsiTheme="minorHAnsi" w:cstheme="minorHAnsi"/>
          <w:b/>
          <w:color w:val="auto"/>
          <w:sz w:val="22"/>
          <w:szCs w:val="22"/>
        </w:rPr>
        <w:t>,National</w:t>
      </w:r>
      <w:proofErr w:type="gramEnd"/>
      <w:r>
        <w:rPr>
          <w:rFonts w:asciiTheme="minorHAnsi" w:hAnsiTheme="minorHAnsi" w:cstheme="minorHAnsi"/>
          <w:b/>
          <w:color w:val="auto"/>
          <w:sz w:val="22"/>
          <w:szCs w:val="22"/>
        </w:rPr>
        <w:t xml:space="preserve"> Chemical Laboratory, Pune, India, 2004.</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Negi, Y.S.,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Goyal</w:t>
      </w:r>
      <w:r>
        <w:rPr>
          <w:rFonts w:asciiTheme="minorHAnsi" w:hAnsiTheme="minorHAnsi" w:cstheme="minorHAnsi"/>
          <w:color w:val="auto"/>
          <w:sz w:val="22"/>
          <w:szCs w:val="22"/>
        </w:rPr>
        <w:t xml:space="preserve">, R.K., Damkale, S.R., Study on Melt Flow Behavior of Blends Based on Nylon 12/ PET/p-HBA (LCP), </w:t>
      </w:r>
      <w:r>
        <w:rPr>
          <w:rFonts w:asciiTheme="minorHAnsi" w:hAnsiTheme="minorHAnsi" w:cstheme="minorHAnsi"/>
          <w:b/>
          <w:color w:val="auto"/>
          <w:sz w:val="22"/>
          <w:szCs w:val="22"/>
        </w:rPr>
        <w:t>Proceeding of National Seminar on Emerging Trends in Polymer Engineering (NSETPE 2004), Kottayam, Kerala, India, Mar. 18-19,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Goyal, R.K., Characterization of High Performance Polymers Using SEM and X-ray Techniques, </w:t>
      </w:r>
      <w:r>
        <w:rPr>
          <w:rFonts w:asciiTheme="minorHAnsi" w:hAnsiTheme="minorHAnsi" w:cstheme="minorHAnsi"/>
          <w:b/>
          <w:color w:val="auto"/>
          <w:sz w:val="22"/>
          <w:szCs w:val="22"/>
        </w:rPr>
        <w:t>Proceedings APT-04,</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International Seminar, Kochin University, Kochin, India, Jan. 16-17,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Goyal, R.K.,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Aiyer, R.C., Islam, M., Preparation and Optical Characterization of New Poled Polymer Film Based on m-Nitroaniline (m-NA) Doped Polycarbonate (PC) and Their Application in Optoelectronics,  </w:t>
      </w:r>
      <w:r>
        <w:rPr>
          <w:rFonts w:asciiTheme="minorHAnsi" w:hAnsiTheme="minorHAnsi" w:cstheme="minorHAnsi"/>
          <w:b/>
          <w:color w:val="auto"/>
          <w:sz w:val="22"/>
          <w:szCs w:val="22"/>
        </w:rPr>
        <w:t>NCMA-2004, Dept. of Physics, Kurukhetra Univ., Kurukshetra, India, Feb. 23-25,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Goyal, R.K., Damkale, S.R., Adhyapak, P.V.,  Islam, M.,and Aiyer, R.C., Chemistry, Design and Development of Optical Grade m-Nitroaniline Crystals and Poled m-NA doped PMMA Films and Their Second Harmonic Generation for Optoelectronic Device Applications, </w:t>
      </w:r>
      <w:r>
        <w:rPr>
          <w:rFonts w:asciiTheme="minorHAnsi" w:hAnsiTheme="minorHAnsi" w:cstheme="minorHAnsi"/>
          <w:b/>
          <w:color w:val="auto"/>
          <w:sz w:val="22"/>
          <w:szCs w:val="22"/>
        </w:rPr>
        <w:t>ICOT-2004 {International Seminar}, NMU, Jalgaon, India,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Adhyapak, P.V., Goyal, R.K., Damkale, S.R., Islam, M., Aiyer, R.C., Preparation of Optical Grade m-Nitoaniline (m-NA) and PMMA Doped Single Crystals and Their Optoelectronic Properties, </w:t>
      </w:r>
      <w:r>
        <w:rPr>
          <w:rFonts w:asciiTheme="minorHAnsi" w:hAnsiTheme="minorHAnsi" w:cstheme="minorHAnsi"/>
          <w:b/>
          <w:color w:val="auto"/>
          <w:sz w:val="22"/>
          <w:szCs w:val="22"/>
        </w:rPr>
        <w:t>Proceedings APT-04,</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International Seminar, Kochin University, Kochin, India, Jan. 16-17,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Synthesis of Soluble Aromatic Polyureas Based on Hexafluoroisopropylidene (6F) and   Isopropylidene (IP) Group Containing Diamine and Aromatic Diisocyanates,</w:t>
      </w:r>
      <w:r>
        <w:rPr>
          <w:rFonts w:asciiTheme="minorHAnsi" w:hAnsiTheme="minorHAnsi" w:cstheme="minorHAnsi"/>
          <w:b/>
          <w:color w:val="auto"/>
          <w:sz w:val="22"/>
          <w:szCs w:val="22"/>
        </w:rPr>
        <w:t xml:space="preserve"> Proceedings APT-04,</w:t>
      </w:r>
      <w:r>
        <w:rPr>
          <w:rFonts w:asciiTheme="minorHAnsi" w:hAnsiTheme="minorHAnsi" w:cstheme="minorHAnsi"/>
          <w:color w:val="auto"/>
          <w:sz w:val="22"/>
          <w:szCs w:val="22"/>
        </w:rPr>
        <w:t xml:space="preserve"> </w:t>
      </w:r>
      <w:r>
        <w:rPr>
          <w:rFonts w:asciiTheme="minorHAnsi" w:hAnsiTheme="minorHAnsi" w:cstheme="minorHAnsi"/>
          <w:b/>
          <w:color w:val="auto"/>
          <w:sz w:val="22"/>
          <w:szCs w:val="22"/>
        </w:rPr>
        <w:t>International Seminar, Kochin University, Kochin, India, Jan. 16-17,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Negi, Y.S., Goyal, R.K., Damkale, S.R.,Adhyapak, P.V., Islam, M., Aiyer, R.C., Preparation of Optical Grade Poled Polymer Films Based on m-Nitroaniline doped PMMA and Their Second Harmonic Generation for Optoelectronic Device Applications, </w:t>
      </w:r>
      <w:r>
        <w:rPr>
          <w:rFonts w:asciiTheme="minorHAnsi" w:hAnsiTheme="minorHAnsi" w:cstheme="minorHAnsi"/>
          <w:b/>
          <w:color w:val="auto"/>
          <w:sz w:val="22"/>
          <w:szCs w:val="22"/>
        </w:rPr>
        <w:t>Proceedings APT-04, International Seminar, Kochin University, Kochin, India, Jan. 16-17,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Sureshkumar, M.S., </w:t>
      </w: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 xml:space="preserve">Islam, M., Aiyer, R.C., Preparation and Properties of NLO Active </w:t>
      </w:r>
      <w:r>
        <w:rPr>
          <w:rFonts w:asciiTheme="minorHAnsi" w:hAnsiTheme="minorHAnsi" w:cstheme="minorHAnsi"/>
          <w:i/>
          <w:iCs/>
          <w:color w:val="auto"/>
          <w:sz w:val="22"/>
          <w:szCs w:val="22"/>
        </w:rPr>
        <w:t>meta</w:t>
      </w:r>
      <w:r>
        <w:rPr>
          <w:rFonts w:asciiTheme="minorHAnsi" w:hAnsiTheme="minorHAnsi" w:cstheme="minorHAnsi"/>
          <w:color w:val="auto"/>
          <w:sz w:val="22"/>
          <w:szCs w:val="22"/>
        </w:rPr>
        <w:t xml:space="preserve">-Nitroaniline Doped Recycled Polystyrene, </w:t>
      </w:r>
      <w:r>
        <w:rPr>
          <w:rFonts w:asciiTheme="minorHAnsi" w:hAnsiTheme="minorHAnsi" w:cstheme="minorHAnsi"/>
          <w:b/>
          <w:color w:val="auto"/>
          <w:sz w:val="22"/>
          <w:szCs w:val="22"/>
        </w:rPr>
        <w:t>Proc. National Conf.on Microwaves and Optoelectronics, Dr. Babasaheb Ambedkar Marathwada University, Aurangabad, India, Jun. 29-30, 2004.</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w:t>
      </w:r>
      <w:r>
        <w:rPr>
          <w:rFonts w:asciiTheme="minorHAnsi" w:hAnsiTheme="minorHAnsi" w:cstheme="minorHAnsi"/>
          <w:b/>
          <w:bCs/>
          <w:color w:val="auto"/>
          <w:sz w:val="22"/>
          <w:szCs w:val="22"/>
        </w:rPr>
        <w:t xml:space="preserve"> </w:t>
      </w: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Damkale, S.R., Preparation, Morphology and Melt Flow Properties of PP/PE/Flame Retardant Inorganic Fillers for Nanocomposites,</w:t>
      </w:r>
      <w:r>
        <w:rPr>
          <w:rFonts w:asciiTheme="minorHAnsi" w:hAnsiTheme="minorHAnsi" w:cstheme="minorHAnsi"/>
          <w:b/>
          <w:color w:val="auto"/>
          <w:sz w:val="22"/>
          <w:szCs w:val="22"/>
        </w:rPr>
        <w:t xml:space="preserve"> 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Polyimide Alignment Layers for Antiferroelectric Liquid Crystal Display Devices, </w:t>
      </w:r>
      <w:r>
        <w:rPr>
          <w:rFonts w:asciiTheme="minorHAnsi" w:hAnsiTheme="minorHAnsi" w:cstheme="minorHAnsi"/>
          <w:b/>
          <w:color w:val="auto"/>
          <w:sz w:val="22"/>
          <w:szCs w:val="22"/>
        </w:rPr>
        <w:t>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Goyal, R.K., Damkale, S.R., Adhyapak, P.V., Synthesis and Properties of m-Nitroaniline (m-NA) Doped Optical Grade PMMA for Non-Linear Optics, </w:t>
      </w:r>
      <w:r>
        <w:rPr>
          <w:rFonts w:asciiTheme="minorHAnsi" w:hAnsiTheme="minorHAnsi" w:cstheme="minorHAnsi"/>
          <w:b/>
          <w:color w:val="auto"/>
          <w:sz w:val="22"/>
          <w:szCs w:val="22"/>
        </w:rPr>
        <w:t>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Adhyapak, P.V., Damkale, S.R., Preparation and Optical Properties of m-Nitroaniline (m-NA) based Single Crystal Using Solution Growth Technique, </w:t>
      </w:r>
      <w:r>
        <w:rPr>
          <w:rFonts w:asciiTheme="minorHAnsi" w:hAnsiTheme="minorHAnsi" w:cstheme="minorHAnsi"/>
          <w:b/>
          <w:color w:val="auto"/>
          <w:sz w:val="22"/>
          <w:szCs w:val="22"/>
        </w:rPr>
        <w:t>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Seth, T., Amalnerkar, D.P., Morphological Characterization of High Performance Polymers Using SEM Technique, </w:t>
      </w:r>
      <w:r>
        <w:rPr>
          <w:rFonts w:asciiTheme="minorHAnsi" w:hAnsiTheme="minorHAnsi" w:cstheme="minorHAnsi"/>
          <w:b/>
          <w:color w:val="auto"/>
          <w:sz w:val="22"/>
          <w:szCs w:val="22"/>
        </w:rPr>
        <w:t>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lastRenderedPageBreak/>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Synthesis and Characterization of Poly (Aryl Ether Ether Ketone) based on PAEK Acid Chloride, </w:t>
      </w:r>
      <w:r>
        <w:rPr>
          <w:rFonts w:asciiTheme="minorHAnsi" w:hAnsiTheme="minorHAnsi" w:cstheme="minorHAnsi"/>
          <w:b/>
          <w:color w:val="auto"/>
          <w:sz w:val="22"/>
          <w:szCs w:val="22"/>
        </w:rPr>
        <w:t>MRSI-2003, BARC, Mumbai, India,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Nanometric Thin Spin Coated Polyimide Alignment Layers for Antiferroelectric Liquid Crystal Cell Device, </w:t>
      </w:r>
      <w:r>
        <w:rPr>
          <w:rFonts w:asciiTheme="minorHAnsi" w:hAnsiTheme="minorHAnsi" w:cstheme="minorHAnsi"/>
          <w:b/>
          <w:color w:val="auto"/>
          <w:sz w:val="22"/>
          <w:szCs w:val="22"/>
        </w:rPr>
        <w:t>Proceeding 10</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National Conf.on Liquid Crystals, Bangalore, India, Oct. 9-11, 2003.</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Prasad, S.K., Sandhya, K.L., Rao, D.S.S.,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Experimental Investigations on the Photoinduced Effects Near the SmecticA-Smectic C* Transitio, </w:t>
      </w:r>
      <w:r>
        <w:rPr>
          <w:rFonts w:asciiTheme="minorHAnsi" w:hAnsiTheme="minorHAnsi" w:cstheme="minorHAnsi"/>
          <w:b/>
          <w:color w:val="auto"/>
          <w:sz w:val="22"/>
          <w:szCs w:val="22"/>
        </w:rPr>
        <w:t>Proceeding 10</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National Conf.on Liquid Crystals, Bangalore, India, Oct. 9-11, 2003.</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 xml:space="preserve">Damkale, S.R., Adhyapak, P.V., Characterization of Fluorine and Non-fluorine Containing Polyimide Blends by Optical and Thermal Techniques, </w:t>
      </w:r>
      <w:r>
        <w:rPr>
          <w:rFonts w:asciiTheme="minorHAnsi" w:hAnsiTheme="minorHAnsi" w:cstheme="minorHAnsi"/>
          <w:b/>
          <w:color w:val="auto"/>
          <w:sz w:val="22"/>
          <w:szCs w:val="22"/>
        </w:rPr>
        <w:t>MRSI-2002, Hyderabad, India, 2002.</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Adhyapak, P.V., </w:t>
      </w:r>
      <w:r>
        <w:rPr>
          <w:rFonts w:asciiTheme="minorHAnsi" w:hAnsiTheme="minorHAnsi" w:cstheme="minorHAnsi"/>
          <w:bCs/>
          <w:color w:val="auto"/>
          <w:sz w:val="22"/>
          <w:szCs w:val="22"/>
        </w:rPr>
        <w:t>Goyal, R.K.</w:t>
      </w:r>
      <w:proofErr w:type="gramStart"/>
      <w:r>
        <w:rPr>
          <w:rFonts w:asciiTheme="minorHAnsi" w:hAnsiTheme="minorHAnsi" w:cstheme="minorHAnsi"/>
          <w:bCs/>
          <w:color w:val="auto"/>
          <w:sz w:val="22"/>
          <w:szCs w:val="22"/>
        </w:rPr>
        <w:t xml:space="preserve">, </w:t>
      </w:r>
      <w:r>
        <w:rPr>
          <w:rFonts w:asciiTheme="minorHAnsi" w:hAnsiTheme="minorHAnsi" w:cstheme="minorHAnsi"/>
          <w:color w:val="auto"/>
          <w:sz w:val="22"/>
          <w:szCs w:val="22"/>
        </w:rPr>
        <w:t xml:space="preserve"> Damkale</w:t>
      </w:r>
      <w:proofErr w:type="gramEnd"/>
      <w:r>
        <w:rPr>
          <w:rFonts w:asciiTheme="minorHAnsi" w:hAnsiTheme="minorHAnsi" w:cstheme="minorHAnsi"/>
          <w:color w:val="auto"/>
          <w:sz w:val="22"/>
          <w:szCs w:val="22"/>
        </w:rPr>
        <w:t xml:space="preserve">, S.R., Composites Based on Polyaniline / Polyvinyl   Alcohol Blend, </w:t>
      </w:r>
      <w:r>
        <w:rPr>
          <w:rFonts w:asciiTheme="minorHAnsi" w:hAnsiTheme="minorHAnsi" w:cstheme="minorHAnsi"/>
          <w:b/>
          <w:color w:val="auto"/>
          <w:sz w:val="22"/>
          <w:szCs w:val="22"/>
        </w:rPr>
        <w:t xml:space="preserve">MRSI-2002, Hyderabad, India, 2002. </w:t>
      </w: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bCs/>
          <w:color w:val="auto"/>
          <w:sz w:val="22"/>
          <w:szCs w:val="22"/>
        </w:rPr>
        <w:t xml:space="preserve">Goyal, R.K., </w:t>
      </w:r>
      <w:r>
        <w:rPr>
          <w:rFonts w:asciiTheme="minorHAnsi" w:hAnsiTheme="minorHAnsi" w:cstheme="minorHAnsi"/>
          <w:color w:val="auto"/>
          <w:sz w:val="22"/>
          <w:szCs w:val="22"/>
        </w:rPr>
        <w:t xml:space="preserve">Damkale, S.R., and Adhyapak, P.V.,  Morphology and Melt Flow Properties of  Nylon 12-PET/p-HBA Blend, </w:t>
      </w:r>
      <w:r>
        <w:rPr>
          <w:rFonts w:asciiTheme="minorHAnsi" w:hAnsiTheme="minorHAnsi" w:cstheme="minorHAnsi"/>
          <w:b/>
          <w:color w:val="auto"/>
          <w:sz w:val="22"/>
          <w:szCs w:val="22"/>
        </w:rPr>
        <w:t xml:space="preserve">MRSI-2002, Hyderabad, India, 2002. </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High Performance Polyimide Alignment Layers for Antiferroelectric Liquid Crystal       Display Devices, </w:t>
      </w:r>
      <w:r>
        <w:rPr>
          <w:rFonts w:asciiTheme="minorHAnsi" w:hAnsiTheme="minorHAnsi" w:cstheme="minorHAnsi"/>
          <w:b/>
          <w:color w:val="auto"/>
          <w:sz w:val="22"/>
          <w:szCs w:val="22"/>
        </w:rPr>
        <w:t>Procd. (HINDI) 2002 DMSRDL, Defence Lab, Hyderabad</w:t>
      </w:r>
      <w:proofErr w:type="gramStart"/>
      <w:r>
        <w:rPr>
          <w:rFonts w:asciiTheme="minorHAnsi" w:hAnsiTheme="minorHAnsi" w:cstheme="minorHAnsi"/>
          <w:b/>
          <w:color w:val="auto"/>
          <w:sz w:val="22"/>
          <w:szCs w:val="22"/>
        </w:rPr>
        <w:t>,India</w:t>
      </w:r>
      <w:proofErr w:type="gramEnd"/>
      <w:r>
        <w:rPr>
          <w:rFonts w:asciiTheme="minorHAnsi" w:hAnsiTheme="minorHAnsi" w:cstheme="minorHAnsi"/>
          <w:b/>
          <w:color w:val="auto"/>
          <w:sz w:val="22"/>
          <w:szCs w:val="22"/>
        </w:rPr>
        <w:t>, 2002.</w:t>
      </w:r>
      <w:r>
        <w:rPr>
          <w:rFonts w:asciiTheme="minorHAnsi" w:hAnsiTheme="minorHAnsi" w:cstheme="minorHAnsi"/>
          <w:color w:val="auto"/>
          <w:sz w:val="22"/>
          <w:szCs w:val="22"/>
        </w:rPr>
        <w:t xml:space="preserve"> </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High Performance Polyimide Alignment Layers for Antiferroelectric Liquid Crystal       Display Cell Devices and Their Molecular Design’s Effect on Contrast, Double Hysteresis and      Memory Margin Properties. </w:t>
      </w:r>
      <w:r>
        <w:rPr>
          <w:rFonts w:asciiTheme="minorHAnsi" w:hAnsiTheme="minorHAnsi" w:cstheme="minorHAnsi"/>
          <w:b/>
          <w:color w:val="auto"/>
          <w:sz w:val="22"/>
          <w:szCs w:val="22"/>
        </w:rPr>
        <w:t>Proc. MRSI-2001, Science City, Calcutta, Jan. 31-Feb. 2, 2001.</w:t>
      </w:r>
    </w:p>
    <w:p w:rsidR="00643E67" w:rsidRDefault="00643E67" w:rsidP="00643E67">
      <w:pPr>
        <w:pStyle w:val="Default"/>
        <w:numPr>
          <w:ilvl w:val="0"/>
          <w:numId w:val="35"/>
        </w:numPr>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High Performance Thermotropic Liquid Crystalline Polymer Based on PET/p-HBA and HNA/p-HBA, </w:t>
      </w:r>
      <w:r>
        <w:rPr>
          <w:rFonts w:asciiTheme="minorHAnsi" w:hAnsiTheme="minorHAnsi" w:cstheme="minorHAnsi"/>
          <w:b/>
          <w:color w:val="auto"/>
          <w:sz w:val="22"/>
          <w:szCs w:val="22"/>
        </w:rPr>
        <w:t>Proc. Materials Research Society of India (MRSI-2001-02), IICT and DMSRDL, Hyderabad (A.P.), Feb. 7- 9, 2001-02.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High Performance  Polyarylate Based on Dihydroxydiphenyl Sulfone (DHDPS) and Aromatic Diacid, </w:t>
      </w:r>
      <w:r>
        <w:rPr>
          <w:rFonts w:asciiTheme="minorHAnsi" w:hAnsiTheme="minorHAnsi" w:cstheme="minorHAnsi"/>
          <w:b/>
          <w:color w:val="auto"/>
          <w:sz w:val="22"/>
          <w:szCs w:val="22"/>
        </w:rPr>
        <w:t>Proc. Materials Research Society of India (MRSI-2001-02),    IICT and DMSRDL, Hyderabad (A.P.), Feb. 7- 9, 2001-02.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Goyal, R.K., S. R. Damkale and Adhyapak, P.V., Characterization of Fluorine and Non-fluorine Containing Polyimide Blends by Optical and Thermal Techniques, </w:t>
      </w:r>
      <w:r>
        <w:rPr>
          <w:rFonts w:asciiTheme="minorHAnsi" w:hAnsiTheme="minorHAnsi" w:cstheme="minorHAnsi"/>
          <w:b/>
          <w:color w:val="auto"/>
          <w:sz w:val="22"/>
          <w:szCs w:val="22"/>
        </w:rPr>
        <w:t>Proc. Materials Research Society of India (MRSI-2001-02),    IICT and DMSRDL, Hyderabad (A.P.), Feb. 7- 9, 2001-02.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Adhyapak, P.V.,  Goyal, R.K.,  Damkale, S.R., Composites Based on         Polyaniline/Polyvinyl Alcohol Blend, </w:t>
      </w:r>
      <w:r>
        <w:rPr>
          <w:rFonts w:asciiTheme="minorHAnsi" w:hAnsiTheme="minorHAnsi" w:cstheme="minorHAnsi"/>
          <w:b/>
          <w:color w:val="auto"/>
          <w:sz w:val="22"/>
          <w:szCs w:val="22"/>
        </w:rPr>
        <w:t>Proc. Materials Research Society of India (MRSI-2001-02),    IICT and DMSRDL, Hyderabad (A.P.), Feb. 7- 9, 2001-02.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Goyal, R.K., Damkale, S.R., Adhyapak, P.V., Morphology and Melt Flow Properties of Nylon 12-PET/p-HBA Blend, </w:t>
      </w:r>
      <w:r>
        <w:rPr>
          <w:rFonts w:asciiTheme="minorHAnsi" w:hAnsiTheme="minorHAnsi" w:cstheme="minorHAnsi"/>
          <w:b/>
          <w:color w:val="auto"/>
          <w:sz w:val="22"/>
          <w:szCs w:val="22"/>
        </w:rPr>
        <w:t>Proc. Materials Research Society of India (MRSI-2001-02) , IICT and DMSRDL, Hyderabad (A.P.), Feb. 7- 9, 2001-02.</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Structure Property Relationship in Aromatic Polyimide/Polyamide Blends, </w:t>
      </w:r>
      <w:r>
        <w:rPr>
          <w:rFonts w:asciiTheme="minorHAnsi" w:hAnsiTheme="minorHAnsi" w:cstheme="minorHAnsi"/>
          <w:b/>
          <w:color w:val="auto"/>
          <w:sz w:val="22"/>
          <w:szCs w:val="22"/>
        </w:rPr>
        <w:t>Indian Science Congress Association, Pune University, Pune, Jan. 3–7, 2000.</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Negi, Y.S., High Performance Polymers for Alignment of the Antiferroelectric Liquid Crystal and         Development of the Prototype Antiferroelectric Liquid Crystal Device, </w:t>
      </w:r>
      <w:r>
        <w:rPr>
          <w:rFonts w:asciiTheme="minorHAnsi" w:hAnsiTheme="minorHAnsi" w:cstheme="minorHAnsi"/>
          <w:b/>
          <w:color w:val="auto"/>
          <w:sz w:val="22"/>
          <w:szCs w:val="22"/>
        </w:rPr>
        <w:t>National Conf.on Liquid Crystals, Univ. of  Mumbai, Mumbai, Dec. 28-30, 2000.</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Synthesis and Characterization </w:t>
      </w:r>
      <w:proofErr w:type="gramStart"/>
      <w:r>
        <w:rPr>
          <w:rFonts w:asciiTheme="minorHAnsi" w:hAnsiTheme="minorHAnsi" w:cstheme="minorHAnsi"/>
          <w:color w:val="auto"/>
          <w:sz w:val="22"/>
          <w:szCs w:val="22"/>
        </w:rPr>
        <w:t>of  Soluble</w:t>
      </w:r>
      <w:proofErr w:type="gramEnd"/>
      <w:r>
        <w:rPr>
          <w:rFonts w:asciiTheme="minorHAnsi" w:hAnsiTheme="minorHAnsi" w:cstheme="minorHAnsi"/>
          <w:color w:val="auto"/>
          <w:sz w:val="22"/>
          <w:szCs w:val="22"/>
        </w:rPr>
        <w:t xml:space="preserve"> Polyureas based on 2,2 Bis(4-(4-Amino    phenoxy phenyl)) Hexafluoro propane and 2,2-Bis (Bis-(4-(4- Aminophenoxy phenyl)) Propane and Aromatic Diisocyanates, </w:t>
      </w:r>
      <w:r>
        <w:rPr>
          <w:rFonts w:asciiTheme="minorHAnsi" w:hAnsiTheme="minorHAnsi" w:cstheme="minorHAnsi"/>
          <w:b/>
          <w:color w:val="auto"/>
          <w:sz w:val="22"/>
          <w:szCs w:val="22"/>
        </w:rPr>
        <w:t>Proc. Materials  Research Society of India, (MRSI-2000), Vadodra and V. Vidyanagar, Gujarat, Feb. 3- 5, 2000.</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 Polyamide-imide Liquid Crystal Cell Device, </w:t>
      </w:r>
      <w:r>
        <w:rPr>
          <w:rFonts w:asciiTheme="minorHAnsi" w:hAnsiTheme="minorHAnsi" w:cstheme="minorHAnsi"/>
          <w:b/>
          <w:color w:val="auto"/>
          <w:sz w:val="22"/>
          <w:szCs w:val="22"/>
        </w:rPr>
        <w:t>Proc. 34</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Annual  Convention of Chemists, Delhi Univ., Delhi,India, Dec. 17-20, 1997.</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Synthesis and Propereties of Fluorine and Non-Fluorine Containing Polyamides and         Copolyamides, </w:t>
      </w:r>
      <w:r>
        <w:rPr>
          <w:rFonts w:asciiTheme="minorHAnsi" w:hAnsiTheme="minorHAnsi" w:cstheme="minorHAnsi"/>
          <w:b/>
          <w:color w:val="auto"/>
          <w:sz w:val="22"/>
          <w:szCs w:val="22"/>
        </w:rPr>
        <w:t xml:space="preserve">Int. Symp. On </w:t>
      </w:r>
      <w:proofErr w:type="gramStart"/>
      <w:r>
        <w:rPr>
          <w:rFonts w:asciiTheme="minorHAnsi" w:hAnsiTheme="minorHAnsi" w:cstheme="minorHAnsi"/>
          <w:b/>
          <w:color w:val="auto"/>
          <w:sz w:val="22"/>
          <w:szCs w:val="22"/>
        </w:rPr>
        <w:t>Macromol.,</w:t>
      </w:r>
      <w:proofErr w:type="gramEnd"/>
      <w:r>
        <w:rPr>
          <w:rFonts w:asciiTheme="minorHAnsi" w:hAnsiTheme="minorHAnsi" w:cstheme="minorHAnsi"/>
          <w:b/>
          <w:color w:val="auto"/>
          <w:sz w:val="22"/>
          <w:szCs w:val="22"/>
        </w:rPr>
        <w:t xml:space="preserve"> Soc. of Polym. Sci. and Indian Space Research Organization, Trivendrum, India, Jan. 11-13, 1995.</w:t>
      </w:r>
    </w:p>
    <w:p w:rsidR="00643E67" w:rsidRPr="00E809B5"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Negi, Y. 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et al., Polyimide, Polyamide-imide and Polyamide Alignment Layers for          Antiferroelectric Liquid Crystal Devices and Their Effect on Electro-Optical Properties, </w:t>
      </w:r>
      <w:r>
        <w:rPr>
          <w:rFonts w:asciiTheme="minorHAnsi" w:hAnsiTheme="minorHAnsi" w:cstheme="minorHAnsi"/>
          <w:b/>
          <w:color w:val="auto"/>
          <w:sz w:val="22"/>
          <w:szCs w:val="22"/>
        </w:rPr>
        <w:t>Prep. 4</w:t>
      </w:r>
      <w:r>
        <w:rPr>
          <w:rFonts w:asciiTheme="minorHAnsi" w:hAnsiTheme="minorHAnsi" w:cstheme="minorHAnsi"/>
          <w:b/>
          <w:color w:val="auto"/>
          <w:sz w:val="22"/>
          <w:szCs w:val="22"/>
          <w:vertAlign w:val="superscript"/>
        </w:rPr>
        <w:t xml:space="preserve">th </w:t>
      </w:r>
      <w:r>
        <w:rPr>
          <w:rFonts w:asciiTheme="minorHAnsi" w:hAnsiTheme="minorHAnsi" w:cstheme="minorHAnsi"/>
          <w:b/>
          <w:color w:val="auto"/>
          <w:sz w:val="22"/>
          <w:szCs w:val="22"/>
        </w:rPr>
        <w:t>Int. Polym. Sci. Conf., Yokohama, Japan, Nov. 29-Dec. 3, 1992.</w:t>
      </w:r>
    </w:p>
    <w:p w:rsidR="00643E67" w:rsidRPr="00E809B5" w:rsidRDefault="00643E67" w:rsidP="00E809B5">
      <w:pPr>
        <w:pStyle w:val="Default"/>
        <w:numPr>
          <w:ilvl w:val="0"/>
          <w:numId w:val="35"/>
        </w:numPr>
        <w:spacing w:line="276" w:lineRule="auto"/>
        <w:jc w:val="both"/>
        <w:rPr>
          <w:rFonts w:asciiTheme="minorHAnsi" w:hAnsiTheme="minorHAnsi" w:cstheme="minorHAnsi"/>
          <w:color w:val="auto"/>
          <w:sz w:val="22"/>
          <w:szCs w:val="22"/>
        </w:rPr>
      </w:pPr>
      <w:r w:rsidRPr="00E809B5">
        <w:rPr>
          <w:rFonts w:asciiTheme="minorHAnsi" w:hAnsiTheme="minorHAnsi" w:cstheme="minorHAnsi"/>
          <w:color w:val="auto"/>
          <w:sz w:val="22"/>
          <w:szCs w:val="22"/>
        </w:rPr>
        <w:t>Suzuki, Y., Yamakawa, N., Negi, Y.S.,</w:t>
      </w:r>
      <w:r w:rsidRPr="00E809B5">
        <w:rPr>
          <w:rFonts w:asciiTheme="minorHAnsi" w:hAnsiTheme="minorHAnsi" w:cstheme="minorHAnsi"/>
          <w:b/>
          <w:color w:val="auto"/>
          <w:sz w:val="22"/>
          <w:szCs w:val="22"/>
        </w:rPr>
        <w:t xml:space="preserve"> </w:t>
      </w:r>
      <w:r w:rsidRPr="00E809B5">
        <w:rPr>
          <w:rFonts w:asciiTheme="minorHAnsi" w:hAnsiTheme="minorHAnsi" w:cstheme="minorHAnsi"/>
          <w:color w:val="auto"/>
          <w:sz w:val="22"/>
          <w:szCs w:val="22"/>
        </w:rPr>
        <w:t xml:space="preserve"> Hagiwara, T.,Kawamura, I.,  Yamamoto, N., Mori K.,          Yamada, Y., Antiferroelectric Liquid Crystal Compounds Having Unsaturated Chain Structure Adjacent to Chiral Centre, </w:t>
      </w:r>
      <w:r w:rsidRPr="00E809B5">
        <w:rPr>
          <w:rFonts w:asciiTheme="minorHAnsi" w:hAnsiTheme="minorHAnsi" w:cstheme="minorHAnsi"/>
          <w:b/>
          <w:color w:val="auto"/>
          <w:sz w:val="22"/>
          <w:szCs w:val="22"/>
        </w:rPr>
        <w:t>3</w:t>
      </w:r>
      <w:r w:rsidRPr="00E809B5">
        <w:rPr>
          <w:rFonts w:asciiTheme="minorHAnsi" w:hAnsiTheme="minorHAnsi" w:cstheme="minorHAnsi"/>
          <w:b/>
          <w:color w:val="auto"/>
          <w:sz w:val="22"/>
          <w:szCs w:val="22"/>
          <w:vertAlign w:val="superscript"/>
        </w:rPr>
        <w:t xml:space="preserve">rd  </w:t>
      </w:r>
      <w:r w:rsidRPr="00E809B5">
        <w:rPr>
          <w:rFonts w:asciiTheme="minorHAnsi" w:hAnsiTheme="minorHAnsi" w:cstheme="minorHAnsi"/>
          <w:b/>
          <w:color w:val="auto"/>
          <w:sz w:val="22"/>
          <w:szCs w:val="22"/>
        </w:rPr>
        <w:t>Conf. on Ferroelectric Liquid Crystals, ,Boulder, Colarado, USA, Jun. 24-28, 1991.</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Suzuki, Y., Hagiwara, T., Kawamura, I.,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Yamamoto, N., Mori, K.</w:t>
      </w:r>
      <w:proofErr w:type="gramStart"/>
      <w:r>
        <w:rPr>
          <w:rFonts w:asciiTheme="minorHAnsi" w:hAnsiTheme="minorHAnsi" w:cstheme="minorHAnsi"/>
          <w:color w:val="auto"/>
          <w:sz w:val="22"/>
          <w:szCs w:val="22"/>
        </w:rPr>
        <w:t>,  Yamada</w:t>
      </w:r>
      <w:proofErr w:type="gramEnd"/>
      <w:r>
        <w:rPr>
          <w:rFonts w:asciiTheme="minorHAnsi" w:hAnsiTheme="minorHAnsi" w:cstheme="minorHAnsi"/>
          <w:color w:val="auto"/>
          <w:sz w:val="22"/>
          <w:szCs w:val="22"/>
        </w:rPr>
        <w:t xml:space="preserve">, Y., Kitazume, T., Fluorine Containing Chiral Synthons for Ferroelectric and Antiferroelectric Liquid Crystal Compounds and their Applications, </w:t>
      </w:r>
      <w:r>
        <w:rPr>
          <w:rFonts w:asciiTheme="minorHAnsi" w:hAnsiTheme="minorHAnsi" w:cstheme="minorHAnsi"/>
          <w:b/>
          <w:color w:val="auto"/>
          <w:sz w:val="22"/>
          <w:szCs w:val="22"/>
        </w:rPr>
        <w:t>13</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Int. Symp. On Fluorine Chem., Ruhr Univ., Bochum, Germany, Sep. 1-6, 1991.</w:t>
      </w:r>
    </w:p>
    <w:p w:rsidR="00643E67" w:rsidRDefault="00643E67" w:rsidP="00643E67">
      <w:pPr>
        <w:pStyle w:val="Default"/>
        <w:numPr>
          <w:ilvl w:val="0"/>
          <w:numId w:val="35"/>
        </w:numPr>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t>Kawamura, I., Suzuki, Y., Hagiwara, T.,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Yamamoto, Y., Antiferroelectric liquid Crystal Materials, </w:t>
      </w:r>
      <w:r>
        <w:rPr>
          <w:rFonts w:asciiTheme="minorHAnsi" w:hAnsiTheme="minorHAnsi" w:cstheme="minorHAnsi"/>
          <w:b/>
          <w:color w:val="auto"/>
          <w:sz w:val="22"/>
          <w:szCs w:val="22"/>
        </w:rPr>
        <w:t xml:space="preserve">Proc. II Japan SAMPE (Soc. Adv. Mat. </w:t>
      </w:r>
      <w:proofErr w:type="gramStart"/>
      <w:r>
        <w:rPr>
          <w:rFonts w:asciiTheme="minorHAnsi" w:hAnsiTheme="minorHAnsi" w:cstheme="minorHAnsi"/>
          <w:b/>
          <w:color w:val="auto"/>
          <w:sz w:val="22"/>
          <w:szCs w:val="22"/>
        </w:rPr>
        <w:t>and  Process</w:t>
      </w:r>
      <w:proofErr w:type="gramEnd"/>
      <w:r>
        <w:rPr>
          <w:rFonts w:asciiTheme="minorHAnsi" w:hAnsiTheme="minorHAnsi" w:cstheme="minorHAnsi"/>
          <w:b/>
          <w:color w:val="auto"/>
          <w:sz w:val="22"/>
          <w:szCs w:val="22"/>
        </w:rPr>
        <w:t xml:space="preserve"> Engg.)  </w:t>
      </w:r>
      <w:proofErr w:type="gramStart"/>
      <w:r>
        <w:rPr>
          <w:rFonts w:asciiTheme="minorHAnsi" w:hAnsiTheme="minorHAnsi" w:cstheme="minorHAnsi"/>
          <w:b/>
          <w:color w:val="auto"/>
          <w:sz w:val="22"/>
          <w:szCs w:val="22"/>
        </w:rPr>
        <w:t>Symp.,</w:t>
      </w:r>
      <w:proofErr w:type="gramEnd"/>
      <w:r>
        <w:rPr>
          <w:rFonts w:asciiTheme="minorHAnsi" w:hAnsiTheme="minorHAnsi" w:cstheme="minorHAnsi"/>
          <w:b/>
          <w:color w:val="auto"/>
          <w:sz w:val="22"/>
          <w:szCs w:val="22"/>
        </w:rPr>
        <w:t xml:space="preserve"> Chiba, Japan, Dec. 11-14, 1991. </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Yamamoto, N., Yamada, Y., Mori, K., Nakamura, K., Orihara, H., Ishibashi, Y.,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Hagiwara, T., Suzuki, Y., Kawamura, I., Switching Behaviour in Antiferroelectric Liquid Crystals Under an Electric Field, </w:t>
      </w:r>
      <w:r>
        <w:rPr>
          <w:rFonts w:asciiTheme="minorHAnsi" w:hAnsiTheme="minorHAnsi" w:cstheme="minorHAnsi"/>
          <w:b/>
          <w:color w:val="auto"/>
          <w:sz w:val="22"/>
          <w:szCs w:val="22"/>
        </w:rPr>
        <w:t>16</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Japanese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Liquid Crystals, Hiroshima Univ., Japan, Oct. 2-4, 1990.</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Isozaki, T., Hagiwara, T.,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Suzuki, Y., Kawamura, I., Yamada, Y., Yamamoto, N., Mori, K.           Nakamura, K., </w:t>
      </w:r>
      <w:proofErr w:type="gramStart"/>
      <w:r>
        <w:rPr>
          <w:rFonts w:asciiTheme="minorHAnsi" w:hAnsiTheme="minorHAnsi" w:cstheme="minorHAnsi"/>
          <w:color w:val="auto"/>
          <w:sz w:val="22"/>
          <w:szCs w:val="22"/>
        </w:rPr>
        <w:t>The</w:t>
      </w:r>
      <w:proofErr w:type="gramEnd"/>
      <w:r>
        <w:rPr>
          <w:rFonts w:asciiTheme="minorHAnsi" w:hAnsiTheme="minorHAnsi" w:cstheme="minorHAnsi"/>
          <w:color w:val="auto"/>
          <w:sz w:val="22"/>
          <w:szCs w:val="22"/>
        </w:rPr>
        <w:t xml:space="preserve"> Phase Transition of Antiferroelectric Liquid Crystals (I), </w:t>
      </w:r>
      <w:r>
        <w:rPr>
          <w:rFonts w:asciiTheme="minorHAnsi" w:hAnsiTheme="minorHAnsi" w:cstheme="minorHAnsi"/>
          <w:b/>
          <w:color w:val="auto"/>
          <w:sz w:val="22"/>
          <w:szCs w:val="22"/>
        </w:rPr>
        <w:t>16</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Japanese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Liquid  Crystals, Hiroshima Univ., Japan, Oct. 2-4, 1990.</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Hagiwara, T., Suzuki, Y., Negi, Y.S., Kawamura, I., Yamamoto, N., Yamada, Y., Mori, K., Alignment Recovery of Antiferroelectric Liquid Crystals Phase, </w:t>
      </w:r>
      <w:r>
        <w:rPr>
          <w:rFonts w:asciiTheme="minorHAnsi" w:hAnsiTheme="minorHAnsi" w:cstheme="minorHAnsi"/>
          <w:b/>
          <w:color w:val="auto"/>
          <w:sz w:val="22"/>
          <w:szCs w:val="22"/>
        </w:rPr>
        <w:t>13</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Liquid Crystal Conf., Brit. Columbia Univ., Vancouver, Canada, Jul. 22-27, 1990.</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Hagiwara, T., Suzuki, Y., Aihara, Y., Sadamune, Y., Negi, Y.S., Kawamura, I., Yamada, Y., Yamamoto, N., Mori, K., Tristable Liquid Crystals (III), </w:t>
      </w:r>
      <w:r>
        <w:rPr>
          <w:rFonts w:asciiTheme="minorHAnsi" w:hAnsiTheme="minorHAnsi" w:cstheme="minorHAnsi"/>
          <w:b/>
          <w:color w:val="auto"/>
          <w:sz w:val="22"/>
          <w:szCs w:val="22"/>
        </w:rPr>
        <w:t>15</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Japanese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Liquid Crystals, Osaka,  Japan, Oct. 12-14,  1989. </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Yamawaki, M., Yamada, Y., Yamamoto, N., Mori, K., Hayashi, H., Suzuki, Y., Negi, Y.S., Hagiwara, T., Kawamura, I., Orihara, H., Ishibashi, Y., Electro-Optical Properties of Fluorine Containing           Ferroelectric Liquid Crystal Cells,  </w:t>
      </w:r>
      <w:r>
        <w:rPr>
          <w:rFonts w:asciiTheme="minorHAnsi" w:hAnsiTheme="minorHAnsi" w:cstheme="minorHAnsi"/>
          <w:b/>
          <w:color w:val="auto"/>
          <w:sz w:val="22"/>
          <w:szCs w:val="22"/>
        </w:rPr>
        <w:t>Proc. of the 9</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Int. Dis. Res. Conf., 16-18, Kyoto, Japan, 1989.</w:t>
      </w:r>
    </w:p>
    <w:p w:rsidR="00643E67" w:rsidRDefault="00643E67" w:rsidP="00643E67">
      <w:pPr>
        <w:pStyle w:val="Default"/>
        <w:numPr>
          <w:ilvl w:val="0"/>
          <w:numId w:val="35"/>
        </w:numPr>
        <w:tabs>
          <w:tab w:val="left" w:pos="54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Alignment Membranes for Ferroelectric Liquid Crystal Display Cells, </w:t>
      </w:r>
      <w:r>
        <w:rPr>
          <w:rFonts w:asciiTheme="minorHAnsi" w:hAnsiTheme="minorHAnsi" w:cstheme="minorHAnsi"/>
          <w:b/>
          <w:color w:val="auto"/>
          <w:sz w:val="22"/>
          <w:szCs w:val="22"/>
        </w:rPr>
        <w:t>Annual Seminar, Central Res. Dev. Lab., Showa Shell Co., Atsugi, Japan, Jul. 18, 1989.</w:t>
      </w:r>
    </w:p>
    <w:p w:rsidR="00643E67" w:rsidRDefault="00643E67" w:rsidP="00643E67">
      <w:pPr>
        <w:pStyle w:val="Default"/>
        <w:numPr>
          <w:ilvl w:val="0"/>
          <w:numId w:val="35"/>
        </w:numPr>
        <w:tabs>
          <w:tab w:val="left" w:pos="450"/>
        </w:tabs>
        <w:spacing w:line="276" w:lineRule="auto"/>
        <w:jc w:val="both"/>
        <w:rPr>
          <w:rFonts w:asciiTheme="minorHAnsi" w:hAnsiTheme="minorHAnsi" w:cstheme="minorHAnsi"/>
          <w:color w:val="auto"/>
          <w:sz w:val="22"/>
          <w:szCs w:val="22"/>
        </w:rPr>
      </w:pPr>
      <w:r>
        <w:rPr>
          <w:rFonts w:asciiTheme="minorHAnsi" w:hAnsiTheme="minorHAnsi" w:cstheme="minorHAnsi"/>
          <w:color w:val="auto"/>
          <w:sz w:val="22"/>
          <w:szCs w:val="22"/>
        </w:rPr>
        <w:lastRenderedPageBreak/>
        <w:t xml:space="preserve">Aihara, Y., Suzuki, Y., Hagiwara, T., Sadamune, Y., Negi, Y.S., Kawamura, I., Kitazume, T., Yamada, Y., Yamamoto N., Mori, K., Tristable Liquid Crystal (I), </w:t>
      </w:r>
      <w:r>
        <w:rPr>
          <w:rFonts w:asciiTheme="minorHAnsi" w:hAnsiTheme="minorHAnsi" w:cstheme="minorHAnsi"/>
          <w:b/>
          <w:color w:val="auto"/>
          <w:sz w:val="22"/>
          <w:szCs w:val="22"/>
        </w:rPr>
        <w:t>15</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Japanese Symp. </w:t>
      </w:r>
      <w:proofErr w:type="gramStart"/>
      <w:r>
        <w:rPr>
          <w:rFonts w:asciiTheme="minorHAnsi" w:hAnsiTheme="minorHAnsi" w:cstheme="minorHAnsi"/>
          <w:b/>
          <w:color w:val="auto"/>
          <w:sz w:val="22"/>
          <w:szCs w:val="22"/>
        </w:rPr>
        <w:t>on</w:t>
      </w:r>
      <w:proofErr w:type="gramEnd"/>
      <w:r>
        <w:rPr>
          <w:rFonts w:asciiTheme="minorHAnsi" w:hAnsiTheme="minorHAnsi" w:cstheme="minorHAnsi"/>
          <w:b/>
          <w:color w:val="auto"/>
          <w:sz w:val="22"/>
          <w:szCs w:val="22"/>
        </w:rPr>
        <w:t xml:space="preserve"> Liquid Crystals, Osaka, Japan, Oct. 14, 1989.</w:t>
      </w:r>
    </w:p>
    <w:p w:rsidR="00643E67" w:rsidRDefault="00643E67" w:rsidP="00643E67">
      <w:pPr>
        <w:pStyle w:val="Default"/>
        <w:numPr>
          <w:ilvl w:val="0"/>
          <w:numId w:val="35"/>
        </w:numPr>
        <w:tabs>
          <w:tab w:val="left" w:pos="45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 xml:space="preserve">Souma, Y., Negi, Y.S., Oyama, K., Synthesis of Sulfone Compounds, </w:t>
      </w:r>
      <w:r>
        <w:rPr>
          <w:rFonts w:asciiTheme="minorHAnsi" w:hAnsiTheme="minorHAnsi" w:cstheme="minorHAnsi"/>
          <w:b/>
          <w:color w:val="auto"/>
          <w:sz w:val="22"/>
          <w:szCs w:val="22"/>
        </w:rPr>
        <w:t>57</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Annual Meet (Chem. Soc., Japan) Sendai, Japan, 1988.</w:t>
      </w:r>
    </w:p>
    <w:p w:rsidR="00643E67" w:rsidRDefault="00643E67" w:rsidP="00643E67">
      <w:pPr>
        <w:pStyle w:val="Default"/>
        <w:numPr>
          <w:ilvl w:val="0"/>
          <w:numId w:val="35"/>
        </w:numPr>
        <w:tabs>
          <w:tab w:val="left" w:pos="450"/>
        </w:tabs>
        <w:spacing w:line="276" w:lineRule="auto"/>
        <w:jc w:val="both"/>
        <w:rPr>
          <w:rFonts w:asciiTheme="minorHAnsi" w:hAnsiTheme="minorHAnsi" w:cstheme="minorHAnsi"/>
          <w:b/>
          <w:color w:val="auto"/>
          <w:sz w:val="22"/>
          <w:szCs w:val="22"/>
        </w:rPr>
      </w:pPr>
      <w:r>
        <w:rPr>
          <w:rFonts w:asciiTheme="minorHAnsi" w:hAnsiTheme="minorHAnsi" w:cstheme="minorHAnsi"/>
          <w:color w:val="auto"/>
          <w:sz w:val="22"/>
          <w:szCs w:val="22"/>
        </w:rPr>
        <w:t>Kakimoto, M., Negi, Y.S.,</w:t>
      </w:r>
      <w:r>
        <w:rPr>
          <w:rFonts w:asciiTheme="minorHAnsi" w:hAnsiTheme="minorHAnsi" w:cstheme="minorHAnsi"/>
          <w:b/>
          <w:color w:val="auto"/>
          <w:sz w:val="22"/>
          <w:szCs w:val="22"/>
        </w:rPr>
        <w:t xml:space="preserve"> </w:t>
      </w:r>
      <w:r>
        <w:rPr>
          <w:rFonts w:asciiTheme="minorHAnsi" w:hAnsiTheme="minorHAnsi" w:cstheme="minorHAnsi"/>
          <w:color w:val="auto"/>
          <w:sz w:val="22"/>
          <w:szCs w:val="22"/>
        </w:rPr>
        <w:t xml:space="preserve">Imai, Y., Synthesis and Properties of Aromatic Polyesters Containing  Tetraphenylthiophene Unit, </w:t>
      </w:r>
      <w:r>
        <w:rPr>
          <w:rFonts w:asciiTheme="minorHAnsi" w:hAnsiTheme="minorHAnsi" w:cstheme="minorHAnsi"/>
          <w:b/>
          <w:color w:val="auto"/>
          <w:sz w:val="22"/>
          <w:szCs w:val="22"/>
        </w:rPr>
        <w:t>50</w:t>
      </w:r>
      <w:r>
        <w:rPr>
          <w:rFonts w:asciiTheme="minorHAnsi" w:hAnsiTheme="minorHAnsi" w:cstheme="minorHAnsi"/>
          <w:b/>
          <w:color w:val="auto"/>
          <w:sz w:val="22"/>
          <w:szCs w:val="22"/>
          <w:vertAlign w:val="superscript"/>
        </w:rPr>
        <w:t>th</w:t>
      </w:r>
      <w:r>
        <w:rPr>
          <w:rFonts w:asciiTheme="minorHAnsi" w:hAnsiTheme="minorHAnsi" w:cstheme="minorHAnsi"/>
          <w:b/>
          <w:color w:val="auto"/>
          <w:sz w:val="22"/>
          <w:szCs w:val="22"/>
        </w:rPr>
        <w:t xml:space="preserve"> Spring  Annual  Meet (Chem. Soc., Japan) Tokyo, Japan, Apr. 1985.</w:t>
      </w:r>
    </w:p>
    <w:p w:rsidR="00643E67" w:rsidRPr="00D44DA7" w:rsidRDefault="00643E67" w:rsidP="00D44DA7">
      <w:pPr>
        <w:pStyle w:val="Default"/>
        <w:numPr>
          <w:ilvl w:val="0"/>
          <w:numId w:val="35"/>
        </w:numPr>
        <w:tabs>
          <w:tab w:val="left" w:pos="450"/>
        </w:tabs>
        <w:spacing w:line="276" w:lineRule="auto"/>
        <w:jc w:val="both"/>
        <w:rPr>
          <w:rFonts w:asciiTheme="minorHAnsi" w:hAnsiTheme="minorHAnsi" w:cstheme="minorHAnsi"/>
          <w:b/>
          <w:color w:val="auto"/>
          <w:sz w:val="22"/>
          <w:szCs w:val="22"/>
        </w:rPr>
      </w:pPr>
      <w:r w:rsidRPr="00D44DA7">
        <w:rPr>
          <w:rFonts w:asciiTheme="minorHAnsi" w:hAnsiTheme="minorHAnsi" w:cstheme="minorHAnsi"/>
          <w:color w:val="auto"/>
          <w:sz w:val="22"/>
          <w:szCs w:val="22"/>
        </w:rPr>
        <w:t>Negi, Y.S.,</w:t>
      </w:r>
      <w:r w:rsidRPr="00D44DA7">
        <w:rPr>
          <w:rFonts w:asciiTheme="minorHAnsi" w:hAnsiTheme="minorHAnsi" w:cstheme="minorHAnsi"/>
          <w:b/>
          <w:color w:val="auto"/>
          <w:sz w:val="22"/>
          <w:szCs w:val="22"/>
        </w:rPr>
        <w:t xml:space="preserve"> </w:t>
      </w:r>
      <w:r w:rsidRPr="00D44DA7">
        <w:rPr>
          <w:rFonts w:asciiTheme="minorHAnsi" w:hAnsiTheme="minorHAnsi" w:cstheme="minorHAnsi"/>
          <w:color w:val="auto"/>
          <w:sz w:val="22"/>
          <w:szCs w:val="22"/>
        </w:rPr>
        <w:t xml:space="preserve">Varma,D.S., Veena, Coplyester Fibres Effect of Structure on Properties, </w:t>
      </w:r>
      <w:r w:rsidRPr="00D44DA7">
        <w:rPr>
          <w:rFonts w:asciiTheme="minorHAnsi" w:hAnsiTheme="minorHAnsi" w:cstheme="minorHAnsi"/>
          <w:b/>
          <w:color w:val="auto"/>
          <w:sz w:val="22"/>
          <w:szCs w:val="22"/>
        </w:rPr>
        <w:t>Symp.on Polymer Science, S. P. Univ.,V. Vidyanagar, Gujarat, India, Feb. 2-4, 1981.</w:t>
      </w:r>
    </w:p>
    <w:p w:rsidR="00A613BB" w:rsidRDefault="00A613BB" w:rsidP="00643E67">
      <w:pPr>
        <w:rPr>
          <w:rFonts w:cstheme="minorHAnsi"/>
        </w:rPr>
      </w:pPr>
    </w:p>
    <w:p w:rsidR="00A613BB" w:rsidRDefault="00A613BB" w:rsidP="00643E67">
      <w:pPr>
        <w:rPr>
          <w:rFonts w:cstheme="minorHAnsi"/>
        </w:rPr>
      </w:pPr>
      <w:r>
        <w:rPr>
          <w:rFonts w:cstheme="minorHAnsi"/>
          <w:noProof/>
          <w:lang w:val="en-US"/>
        </w:rPr>
        <w:drawing>
          <wp:inline distT="0" distB="0" distL="0" distR="0">
            <wp:extent cx="2133600" cy="1516380"/>
            <wp:effectExtent l="19050" t="0" r="0" b="0"/>
            <wp:docPr id="1" name="Picture 1" descr="C:\Users\Head\Desktop\Signature &amp; St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esktop\Signature &amp; Stamps.jpg"/>
                    <pic:cNvPicPr>
                      <a:picLocks noChangeAspect="1" noChangeArrowheads="1"/>
                    </pic:cNvPicPr>
                  </pic:nvPicPr>
                  <pic:blipFill>
                    <a:blip r:embed="rId49" cstate="print"/>
                    <a:srcRect/>
                    <a:stretch>
                      <a:fillRect/>
                    </a:stretch>
                  </pic:blipFill>
                  <pic:spPr bwMode="auto">
                    <a:xfrm>
                      <a:off x="0" y="0"/>
                      <a:ext cx="2133600" cy="1516380"/>
                    </a:xfrm>
                    <a:prstGeom prst="rect">
                      <a:avLst/>
                    </a:prstGeom>
                    <a:noFill/>
                    <a:ln w="9525">
                      <a:noFill/>
                      <a:miter lim="800000"/>
                      <a:headEnd/>
                      <a:tailEnd/>
                    </a:ln>
                  </pic:spPr>
                </pic:pic>
              </a:graphicData>
            </a:graphic>
          </wp:inline>
        </w:drawing>
      </w:r>
    </w:p>
    <w:sectPr w:rsidR="00A613BB" w:rsidSect="00FB3DA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___WRD_EMBED_SUB_4">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A1159"/>
    <w:multiLevelType w:val="hybridMultilevel"/>
    <w:tmpl w:val="8D183BC2"/>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60C3321"/>
    <w:multiLevelType w:val="hybridMultilevel"/>
    <w:tmpl w:val="25126CBA"/>
    <w:lvl w:ilvl="0" w:tplc="D7B01DDE">
      <w:start w:val="1"/>
      <w:numFmt w:val="decimal"/>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C419A2"/>
    <w:multiLevelType w:val="hybridMultilevel"/>
    <w:tmpl w:val="2258D630"/>
    <w:lvl w:ilvl="0" w:tplc="D0DAC3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8752E15"/>
    <w:multiLevelType w:val="hybridMultilevel"/>
    <w:tmpl w:val="67E88E6E"/>
    <w:lvl w:ilvl="0" w:tplc="BB6CC86E">
      <w:start w:val="1"/>
      <w:numFmt w:val="decimal"/>
      <w:lvlText w:val="%1."/>
      <w:lvlJc w:val="left"/>
      <w:pPr>
        <w:ind w:left="1080" w:hanging="360"/>
      </w:pPr>
      <w:rPr>
        <w:rFonts w:hint="default"/>
        <w:b w:val="0"/>
        <w:color w:val="auto"/>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B30ABB"/>
    <w:multiLevelType w:val="hybridMultilevel"/>
    <w:tmpl w:val="B41C1E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58E2B84"/>
    <w:multiLevelType w:val="hybridMultilevel"/>
    <w:tmpl w:val="447EF970"/>
    <w:lvl w:ilvl="0" w:tplc="E42AB1D0">
      <w:start w:val="1"/>
      <w:numFmt w:val="decimal"/>
      <w:lvlText w:val="%1."/>
      <w:lvlJc w:val="left"/>
      <w:pPr>
        <w:ind w:left="360" w:hanging="360"/>
      </w:pPr>
      <w:rPr>
        <w:rFonts w:ascii="Times New Roman" w:eastAsia="Times New Roman" w:hAnsi="Times New Roman" w:cs="Times New Roman"/>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3A7392"/>
    <w:multiLevelType w:val="hybridMultilevel"/>
    <w:tmpl w:val="1B7E3954"/>
    <w:lvl w:ilvl="0" w:tplc="AF6EC5C2">
      <w:start w:val="1"/>
      <w:numFmt w:val="decimal"/>
      <w:lvlText w:val="%1."/>
      <w:lvlJc w:val="left"/>
      <w:pPr>
        <w:ind w:left="90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194977"/>
    <w:multiLevelType w:val="hybridMultilevel"/>
    <w:tmpl w:val="3E3ABEB2"/>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2A27536E"/>
    <w:multiLevelType w:val="hybridMultilevel"/>
    <w:tmpl w:val="FAECE3AE"/>
    <w:lvl w:ilvl="0" w:tplc="44F257F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86B7F"/>
    <w:multiLevelType w:val="hybridMultilevel"/>
    <w:tmpl w:val="8A92A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A7FB8"/>
    <w:multiLevelType w:val="hybridMultilevel"/>
    <w:tmpl w:val="A8BE12B4"/>
    <w:lvl w:ilvl="0" w:tplc="D8C6BD24">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F81904"/>
    <w:multiLevelType w:val="hybridMultilevel"/>
    <w:tmpl w:val="BC64E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6C5834"/>
    <w:multiLevelType w:val="hybridMultilevel"/>
    <w:tmpl w:val="1A56A4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AE949D9"/>
    <w:multiLevelType w:val="hybridMultilevel"/>
    <w:tmpl w:val="B92AF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454B34"/>
    <w:multiLevelType w:val="hybridMultilevel"/>
    <w:tmpl w:val="DBFCFB80"/>
    <w:lvl w:ilvl="0" w:tplc="DA187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31038"/>
    <w:multiLevelType w:val="hybridMultilevel"/>
    <w:tmpl w:val="9970E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0B3A6D"/>
    <w:multiLevelType w:val="hybridMultilevel"/>
    <w:tmpl w:val="B72A5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3EC7964"/>
    <w:multiLevelType w:val="hybridMultilevel"/>
    <w:tmpl w:val="A2F074B6"/>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D7728A"/>
    <w:multiLevelType w:val="hybridMultilevel"/>
    <w:tmpl w:val="A942EED4"/>
    <w:lvl w:ilvl="0" w:tplc="3C32C450">
      <w:start w:val="1"/>
      <w:numFmt w:val="decimal"/>
      <w:lvlText w:val="%1."/>
      <w:lvlJc w:val="left"/>
      <w:pPr>
        <w:tabs>
          <w:tab w:val="num" w:pos="360"/>
        </w:tabs>
        <w:ind w:left="360" w:hanging="360"/>
      </w:pPr>
      <w:rPr>
        <w:rFonts w:hint="default"/>
        <w:i w:val="0"/>
        <w:iCs/>
        <w:strike w:val="0"/>
        <w:sz w:val="20"/>
        <w:szCs w:val="20"/>
      </w:rPr>
    </w:lvl>
    <w:lvl w:ilvl="1" w:tplc="04090019">
      <w:start w:val="1"/>
      <w:numFmt w:val="lowerLetter"/>
      <w:lvlText w:val="%2."/>
      <w:lvlJc w:val="left"/>
      <w:pPr>
        <w:tabs>
          <w:tab w:val="num" w:pos="900"/>
        </w:tabs>
        <w:ind w:left="900" w:hanging="360"/>
      </w:pPr>
    </w:lvl>
    <w:lvl w:ilvl="2" w:tplc="0409001B">
      <w:start w:val="1"/>
      <w:numFmt w:val="decimal"/>
      <w:lvlText w:val="%3."/>
      <w:lvlJc w:val="left"/>
      <w:pPr>
        <w:tabs>
          <w:tab w:val="num" w:pos="-180"/>
        </w:tabs>
        <w:ind w:left="-180" w:hanging="360"/>
      </w:pPr>
    </w:lvl>
    <w:lvl w:ilvl="3" w:tplc="75BAE1BA">
      <w:start w:val="1"/>
      <w:numFmt w:val="decimal"/>
      <w:lvlText w:val="%4."/>
      <w:lvlJc w:val="left"/>
      <w:pPr>
        <w:tabs>
          <w:tab w:val="num" w:pos="-180"/>
        </w:tabs>
        <w:ind w:left="-180" w:hanging="360"/>
      </w:pPr>
      <w:rPr>
        <w:i w:val="0"/>
      </w:rPr>
    </w:lvl>
    <w:lvl w:ilvl="4" w:tplc="04090019">
      <w:start w:val="1"/>
      <w:numFmt w:val="decimal"/>
      <w:lvlText w:val="%5."/>
      <w:lvlJc w:val="left"/>
      <w:pPr>
        <w:tabs>
          <w:tab w:val="num" w:pos="3060"/>
        </w:tabs>
        <w:ind w:left="3060" w:hanging="360"/>
      </w:pPr>
    </w:lvl>
    <w:lvl w:ilvl="5" w:tplc="0409001B">
      <w:start w:val="1"/>
      <w:numFmt w:val="decimal"/>
      <w:lvlText w:val="%6."/>
      <w:lvlJc w:val="left"/>
      <w:pPr>
        <w:tabs>
          <w:tab w:val="num" w:pos="3780"/>
        </w:tabs>
        <w:ind w:left="3780" w:hanging="360"/>
      </w:pPr>
    </w:lvl>
    <w:lvl w:ilvl="6" w:tplc="0409000F">
      <w:start w:val="1"/>
      <w:numFmt w:val="decimal"/>
      <w:lvlText w:val="%7."/>
      <w:lvlJc w:val="left"/>
      <w:pPr>
        <w:tabs>
          <w:tab w:val="num" w:pos="4500"/>
        </w:tabs>
        <w:ind w:left="4500" w:hanging="360"/>
      </w:pPr>
    </w:lvl>
    <w:lvl w:ilvl="7" w:tplc="04090019">
      <w:start w:val="1"/>
      <w:numFmt w:val="decimal"/>
      <w:lvlText w:val="%8."/>
      <w:lvlJc w:val="left"/>
      <w:pPr>
        <w:tabs>
          <w:tab w:val="num" w:pos="5220"/>
        </w:tabs>
        <w:ind w:left="5220" w:hanging="360"/>
      </w:pPr>
    </w:lvl>
    <w:lvl w:ilvl="8" w:tplc="0409001B">
      <w:start w:val="1"/>
      <w:numFmt w:val="decimal"/>
      <w:lvlText w:val="%9."/>
      <w:lvlJc w:val="left"/>
      <w:pPr>
        <w:tabs>
          <w:tab w:val="num" w:pos="5940"/>
        </w:tabs>
        <w:ind w:left="5940" w:hanging="360"/>
      </w:pPr>
    </w:lvl>
  </w:abstractNum>
  <w:abstractNum w:abstractNumId="19">
    <w:nsid w:val="52CA544A"/>
    <w:multiLevelType w:val="singleLevel"/>
    <w:tmpl w:val="6E96DA6C"/>
    <w:lvl w:ilvl="0">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olor w:val="auto"/>
        <w:sz w:val="20"/>
        <w:szCs w:val="20"/>
      </w:rPr>
    </w:lvl>
  </w:abstractNum>
  <w:abstractNum w:abstractNumId="20">
    <w:nsid w:val="52F01259"/>
    <w:multiLevelType w:val="hybridMultilevel"/>
    <w:tmpl w:val="87E28D18"/>
    <w:lvl w:ilvl="0" w:tplc="B46E5572">
      <w:start w:val="1"/>
      <w:numFmt w:val="decimal"/>
      <w:lvlText w:val="%1."/>
      <w:lvlJc w:val="left"/>
      <w:pPr>
        <w:ind w:left="750" w:hanging="36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1">
    <w:nsid w:val="54E76977"/>
    <w:multiLevelType w:val="hybridMultilevel"/>
    <w:tmpl w:val="071E89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50E4FBA"/>
    <w:multiLevelType w:val="hybridMultilevel"/>
    <w:tmpl w:val="A330E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EA49AA"/>
    <w:multiLevelType w:val="hybridMultilevel"/>
    <w:tmpl w:val="7640FC26"/>
    <w:lvl w:ilvl="0" w:tplc="AE14D366">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BA51FF"/>
    <w:multiLevelType w:val="hybridMultilevel"/>
    <w:tmpl w:val="C2828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240FD2"/>
    <w:multiLevelType w:val="hybridMultilevel"/>
    <w:tmpl w:val="23E21D0C"/>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6">
    <w:nsid w:val="73945413"/>
    <w:multiLevelType w:val="hybridMultilevel"/>
    <w:tmpl w:val="5CCC80A0"/>
    <w:lvl w:ilvl="0" w:tplc="D0DAC3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3973E54"/>
    <w:multiLevelType w:val="hybridMultilevel"/>
    <w:tmpl w:val="C46CDA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5DB1C96"/>
    <w:multiLevelType w:val="hybridMultilevel"/>
    <w:tmpl w:val="B498A8A4"/>
    <w:lvl w:ilvl="0" w:tplc="D8C6BD24">
      <w:start w:val="1"/>
      <w:numFmt w:val="decimal"/>
      <w:lvlText w:val="%1."/>
      <w:lvlJc w:val="left"/>
      <w:pPr>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B302E99"/>
    <w:multiLevelType w:val="hybridMultilevel"/>
    <w:tmpl w:val="A6E2D598"/>
    <w:lvl w:ilvl="0" w:tplc="91200D10">
      <w:start w:val="1"/>
      <w:numFmt w:val="bullet"/>
      <w:lvlText w:val=""/>
      <w:lvlJc w:val="left"/>
      <w:pPr>
        <w:ind w:left="360" w:hanging="360"/>
      </w:pPr>
      <w:rPr>
        <w:rFonts w:ascii="Wingdings" w:hAnsi="Wingdings" w:hint="default"/>
        <w:color w:val="036D9D"/>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num>
  <w:num w:numId="2">
    <w:abstractNumId w:val="23"/>
  </w:num>
  <w:num w:numId="3">
    <w:abstractNumId w:val="3"/>
  </w:num>
  <w:num w:numId="4">
    <w:abstractNumId w:val="8"/>
  </w:num>
  <w:num w:numId="5">
    <w:abstractNumId w:val="1"/>
  </w:num>
  <w:num w:numId="6">
    <w:abstractNumId w:val="5"/>
  </w:num>
  <w:num w:numId="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
  </w:num>
  <w:num w:numId="10">
    <w:abstractNumId w:val="19"/>
  </w:num>
  <w:num w:numId="11">
    <w:abstractNumId w:val="10"/>
  </w:num>
  <w:num w:numId="12">
    <w:abstractNumId w:val="18"/>
  </w:num>
  <w:num w:numId="13">
    <w:abstractNumId w:val="17"/>
  </w:num>
  <w:num w:numId="14">
    <w:abstractNumId w:val="27"/>
  </w:num>
  <w:num w:numId="15">
    <w:abstractNumId w:val="4"/>
  </w:num>
  <w:num w:numId="16">
    <w:abstractNumId w:val="12"/>
  </w:num>
  <w:num w:numId="17">
    <w:abstractNumId w:val="21"/>
  </w:num>
  <w:num w:numId="18">
    <w:abstractNumId w:val="22"/>
  </w:num>
  <w:num w:numId="19">
    <w:abstractNumId w:val="11"/>
  </w:num>
  <w:num w:numId="20">
    <w:abstractNumId w:val="20"/>
  </w:num>
  <w:num w:numId="21">
    <w:abstractNumId w:val="13"/>
  </w:num>
  <w:num w:numId="22">
    <w:abstractNumId w:val="25"/>
  </w:num>
  <w:num w:numId="23">
    <w:abstractNumId w:val="24"/>
  </w:num>
  <w:num w:numId="24">
    <w:abstractNumId w:val="9"/>
  </w:num>
  <w:num w:numId="25">
    <w:abstractNumId w:val="15"/>
  </w:num>
  <w:num w:numId="26">
    <w:abstractNumId w:val="16"/>
  </w:num>
  <w:num w:numId="27">
    <w:abstractNumId w:val="19"/>
    <w:lvlOverride w:ilvl="0">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824C8F"/>
    <w:rsid w:val="000012FC"/>
    <w:rsid w:val="00085C39"/>
    <w:rsid w:val="000B2234"/>
    <w:rsid w:val="000B2F18"/>
    <w:rsid w:val="0017064E"/>
    <w:rsid w:val="00174EFE"/>
    <w:rsid w:val="00182B1C"/>
    <w:rsid w:val="00185515"/>
    <w:rsid w:val="0019456F"/>
    <w:rsid w:val="00196E71"/>
    <w:rsid w:val="001C00A0"/>
    <w:rsid w:val="001C5CC5"/>
    <w:rsid w:val="001E7B42"/>
    <w:rsid w:val="0020718F"/>
    <w:rsid w:val="00233577"/>
    <w:rsid w:val="0027073F"/>
    <w:rsid w:val="00282189"/>
    <w:rsid w:val="002878F1"/>
    <w:rsid w:val="002923F4"/>
    <w:rsid w:val="002E3DC3"/>
    <w:rsid w:val="00300234"/>
    <w:rsid w:val="00305C01"/>
    <w:rsid w:val="00321411"/>
    <w:rsid w:val="00363C3C"/>
    <w:rsid w:val="00383E7D"/>
    <w:rsid w:val="003C745F"/>
    <w:rsid w:val="003F00D1"/>
    <w:rsid w:val="00440DC5"/>
    <w:rsid w:val="004616EF"/>
    <w:rsid w:val="00475973"/>
    <w:rsid w:val="004839F5"/>
    <w:rsid w:val="00486D99"/>
    <w:rsid w:val="004972BF"/>
    <w:rsid w:val="004A0E82"/>
    <w:rsid w:val="004C39C7"/>
    <w:rsid w:val="004C4D3A"/>
    <w:rsid w:val="004D1403"/>
    <w:rsid w:val="004D3784"/>
    <w:rsid w:val="004D5C87"/>
    <w:rsid w:val="004E1978"/>
    <w:rsid w:val="004E60D3"/>
    <w:rsid w:val="004E7A9A"/>
    <w:rsid w:val="00527CE9"/>
    <w:rsid w:val="00543F62"/>
    <w:rsid w:val="0054641D"/>
    <w:rsid w:val="0055115B"/>
    <w:rsid w:val="0055183E"/>
    <w:rsid w:val="00563BEB"/>
    <w:rsid w:val="00566BCB"/>
    <w:rsid w:val="00585536"/>
    <w:rsid w:val="00637DC4"/>
    <w:rsid w:val="00643E67"/>
    <w:rsid w:val="00645468"/>
    <w:rsid w:val="00647276"/>
    <w:rsid w:val="00685E51"/>
    <w:rsid w:val="00687E70"/>
    <w:rsid w:val="006942F3"/>
    <w:rsid w:val="006A2B8D"/>
    <w:rsid w:val="006A314E"/>
    <w:rsid w:val="006A5FF2"/>
    <w:rsid w:val="006C6BB9"/>
    <w:rsid w:val="00741375"/>
    <w:rsid w:val="00741C62"/>
    <w:rsid w:val="00750A18"/>
    <w:rsid w:val="00752DDD"/>
    <w:rsid w:val="00784178"/>
    <w:rsid w:val="007923A1"/>
    <w:rsid w:val="007B357E"/>
    <w:rsid w:val="007D25D4"/>
    <w:rsid w:val="008111B0"/>
    <w:rsid w:val="00822561"/>
    <w:rsid w:val="00824C8F"/>
    <w:rsid w:val="008309EB"/>
    <w:rsid w:val="00831D80"/>
    <w:rsid w:val="0084287B"/>
    <w:rsid w:val="00855061"/>
    <w:rsid w:val="00862C22"/>
    <w:rsid w:val="00873521"/>
    <w:rsid w:val="00895410"/>
    <w:rsid w:val="008A5BDF"/>
    <w:rsid w:val="008C1DD5"/>
    <w:rsid w:val="008C4137"/>
    <w:rsid w:val="008C526C"/>
    <w:rsid w:val="008D284F"/>
    <w:rsid w:val="008D5CE8"/>
    <w:rsid w:val="008D673C"/>
    <w:rsid w:val="008E6D2B"/>
    <w:rsid w:val="009304C0"/>
    <w:rsid w:val="0093697F"/>
    <w:rsid w:val="009421C0"/>
    <w:rsid w:val="00945B83"/>
    <w:rsid w:val="0095135F"/>
    <w:rsid w:val="00956812"/>
    <w:rsid w:val="00957DD0"/>
    <w:rsid w:val="00963B2B"/>
    <w:rsid w:val="00986606"/>
    <w:rsid w:val="00987882"/>
    <w:rsid w:val="009922FA"/>
    <w:rsid w:val="009D5D5A"/>
    <w:rsid w:val="009E0F9D"/>
    <w:rsid w:val="009E4F0B"/>
    <w:rsid w:val="009F232C"/>
    <w:rsid w:val="00A613BB"/>
    <w:rsid w:val="00A836B3"/>
    <w:rsid w:val="00A84429"/>
    <w:rsid w:val="00AA4306"/>
    <w:rsid w:val="00AA4D46"/>
    <w:rsid w:val="00AE1F04"/>
    <w:rsid w:val="00B10A74"/>
    <w:rsid w:val="00B149E9"/>
    <w:rsid w:val="00B53751"/>
    <w:rsid w:val="00B77053"/>
    <w:rsid w:val="00B77D46"/>
    <w:rsid w:val="00BD2CE6"/>
    <w:rsid w:val="00C1785E"/>
    <w:rsid w:val="00C45A99"/>
    <w:rsid w:val="00C66D2E"/>
    <w:rsid w:val="00C76B15"/>
    <w:rsid w:val="00C847B0"/>
    <w:rsid w:val="00CC1BE8"/>
    <w:rsid w:val="00CE3599"/>
    <w:rsid w:val="00CF29FE"/>
    <w:rsid w:val="00CF6ADE"/>
    <w:rsid w:val="00D13EE3"/>
    <w:rsid w:val="00D21535"/>
    <w:rsid w:val="00D42255"/>
    <w:rsid w:val="00D44DA7"/>
    <w:rsid w:val="00D61D11"/>
    <w:rsid w:val="00D76E94"/>
    <w:rsid w:val="00DC7898"/>
    <w:rsid w:val="00DE03F2"/>
    <w:rsid w:val="00E70BE6"/>
    <w:rsid w:val="00E735EA"/>
    <w:rsid w:val="00E74020"/>
    <w:rsid w:val="00E809B5"/>
    <w:rsid w:val="00EB443D"/>
    <w:rsid w:val="00EC644A"/>
    <w:rsid w:val="00ED25D3"/>
    <w:rsid w:val="00F01AB2"/>
    <w:rsid w:val="00F026A7"/>
    <w:rsid w:val="00F6279C"/>
    <w:rsid w:val="00F64F16"/>
    <w:rsid w:val="00F660B8"/>
    <w:rsid w:val="00F74B43"/>
    <w:rsid w:val="00F77924"/>
    <w:rsid w:val="00F77CB1"/>
    <w:rsid w:val="00F86918"/>
    <w:rsid w:val="00F91AFB"/>
    <w:rsid w:val="00FB1101"/>
    <w:rsid w:val="00FB3DA3"/>
    <w:rsid w:val="00FC282B"/>
    <w:rsid w:val="00FD63A7"/>
    <w:rsid w:val="00FD6B30"/>
    <w:rsid w:val="00FF051E"/>
    <w:rsid w:val="00FF4D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C8F"/>
    <w:rPr>
      <w:lang w:val="en-IN"/>
    </w:rPr>
  </w:style>
  <w:style w:type="paragraph" w:styleId="Heading1">
    <w:name w:val="heading 1"/>
    <w:basedOn w:val="Normal"/>
    <w:next w:val="Normal"/>
    <w:link w:val="Heading1Char"/>
    <w:qFormat/>
    <w:rsid w:val="00824C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7">
    <w:name w:val="heading 7"/>
    <w:basedOn w:val="Normal"/>
    <w:next w:val="Normal"/>
    <w:link w:val="Heading7Char"/>
    <w:uiPriority w:val="9"/>
    <w:semiHidden/>
    <w:unhideWhenUsed/>
    <w:qFormat/>
    <w:rsid w:val="00824C8F"/>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4C8F"/>
    <w:rPr>
      <w:rFonts w:asciiTheme="majorHAnsi" w:eastAsiaTheme="majorEastAsia" w:hAnsiTheme="majorHAnsi" w:cstheme="majorBidi"/>
      <w:b/>
      <w:bCs/>
      <w:color w:val="365F91" w:themeColor="accent1" w:themeShade="BF"/>
      <w:sz w:val="28"/>
      <w:szCs w:val="28"/>
      <w:lang w:val="en-IN"/>
    </w:rPr>
  </w:style>
  <w:style w:type="character" w:customStyle="1" w:styleId="Heading7Char">
    <w:name w:val="Heading 7 Char"/>
    <w:basedOn w:val="DefaultParagraphFont"/>
    <w:link w:val="Heading7"/>
    <w:uiPriority w:val="9"/>
    <w:semiHidden/>
    <w:rsid w:val="00824C8F"/>
    <w:rPr>
      <w:rFonts w:asciiTheme="majorHAnsi" w:eastAsiaTheme="majorEastAsia" w:hAnsiTheme="majorHAnsi" w:cstheme="majorBidi"/>
      <w:i/>
      <w:iCs/>
      <w:color w:val="404040" w:themeColor="text1" w:themeTint="BF"/>
      <w:lang w:val="en-IN"/>
    </w:rPr>
  </w:style>
  <w:style w:type="paragraph" w:styleId="ListParagraph">
    <w:name w:val="List Paragraph"/>
    <w:basedOn w:val="Normal"/>
    <w:uiPriority w:val="34"/>
    <w:qFormat/>
    <w:rsid w:val="00824C8F"/>
    <w:pPr>
      <w:ind w:left="720"/>
      <w:contextualSpacing/>
    </w:pPr>
  </w:style>
  <w:style w:type="table" w:styleId="TableGrid">
    <w:name w:val="Table Grid"/>
    <w:basedOn w:val="TableNormal"/>
    <w:uiPriority w:val="59"/>
    <w:rsid w:val="00824C8F"/>
    <w:pPr>
      <w:spacing w:after="0" w:line="240" w:lineRule="auto"/>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24C8F"/>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824C8F"/>
    <w:rPr>
      <w:rFonts w:ascii="Tahoma" w:eastAsia="Times New Roman" w:hAnsi="Tahoma" w:cs="Tahoma"/>
      <w:sz w:val="16"/>
      <w:szCs w:val="16"/>
    </w:rPr>
  </w:style>
  <w:style w:type="character" w:styleId="Hyperlink">
    <w:name w:val="Hyperlink"/>
    <w:basedOn w:val="DefaultParagraphFont"/>
    <w:uiPriority w:val="99"/>
    <w:unhideWhenUsed/>
    <w:rsid w:val="00824C8F"/>
    <w:rPr>
      <w:color w:val="0000FF" w:themeColor="hyperlink"/>
      <w:u w:val="single"/>
    </w:rPr>
  </w:style>
  <w:style w:type="character" w:customStyle="1" w:styleId="apple-style-span">
    <w:name w:val="apple-style-span"/>
    <w:basedOn w:val="DefaultParagraphFont"/>
    <w:rsid w:val="00824C8F"/>
  </w:style>
  <w:style w:type="paragraph" w:styleId="Header">
    <w:name w:val="header"/>
    <w:basedOn w:val="Normal"/>
    <w:link w:val="HeaderChar"/>
    <w:uiPriority w:val="99"/>
    <w:unhideWhenUsed/>
    <w:rsid w:val="00824C8F"/>
    <w:pPr>
      <w:tabs>
        <w:tab w:val="center" w:pos="4680"/>
        <w:tab w:val="right" w:pos="9360"/>
      </w:tabs>
      <w:spacing w:after="0" w:line="240" w:lineRule="auto"/>
    </w:pPr>
    <w:rPr>
      <w:rFonts w:ascii="Garamond" w:eastAsia="Times New Roman" w:hAnsi="Garamond" w:cs="Times New Roman"/>
      <w:sz w:val="20"/>
      <w:szCs w:val="24"/>
      <w:lang w:val="en-US"/>
    </w:rPr>
  </w:style>
  <w:style w:type="character" w:customStyle="1" w:styleId="HeaderChar">
    <w:name w:val="Header Char"/>
    <w:basedOn w:val="DefaultParagraphFont"/>
    <w:link w:val="Header"/>
    <w:uiPriority w:val="99"/>
    <w:rsid w:val="00824C8F"/>
    <w:rPr>
      <w:rFonts w:ascii="Garamond" w:eastAsia="Times New Roman" w:hAnsi="Garamond" w:cs="Times New Roman"/>
      <w:sz w:val="20"/>
      <w:szCs w:val="24"/>
    </w:rPr>
  </w:style>
  <w:style w:type="paragraph" w:styleId="Footer">
    <w:name w:val="footer"/>
    <w:basedOn w:val="Normal"/>
    <w:link w:val="FooterChar"/>
    <w:uiPriority w:val="99"/>
    <w:semiHidden/>
    <w:unhideWhenUsed/>
    <w:rsid w:val="00824C8F"/>
    <w:pPr>
      <w:tabs>
        <w:tab w:val="center" w:pos="4680"/>
        <w:tab w:val="right" w:pos="9360"/>
      </w:tabs>
      <w:spacing w:after="0" w:line="240" w:lineRule="auto"/>
    </w:pPr>
    <w:rPr>
      <w:rFonts w:ascii="Garamond" w:eastAsia="Times New Roman" w:hAnsi="Garamond" w:cs="Times New Roman"/>
      <w:sz w:val="20"/>
      <w:szCs w:val="24"/>
      <w:lang w:val="en-US"/>
    </w:rPr>
  </w:style>
  <w:style w:type="character" w:customStyle="1" w:styleId="FooterChar">
    <w:name w:val="Footer Char"/>
    <w:basedOn w:val="DefaultParagraphFont"/>
    <w:link w:val="Footer"/>
    <w:uiPriority w:val="99"/>
    <w:semiHidden/>
    <w:rsid w:val="00824C8F"/>
    <w:rPr>
      <w:rFonts w:ascii="Garamond" w:eastAsia="Times New Roman" w:hAnsi="Garamond" w:cs="Times New Roman"/>
      <w:sz w:val="20"/>
      <w:szCs w:val="24"/>
    </w:rPr>
  </w:style>
  <w:style w:type="paragraph" w:styleId="Title">
    <w:name w:val="Title"/>
    <w:basedOn w:val="Normal"/>
    <w:link w:val="TitleChar"/>
    <w:uiPriority w:val="99"/>
    <w:qFormat/>
    <w:rsid w:val="00824C8F"/>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uiPriority w:val="99"/>
    <w:rsid w:val="00824C8F"/>
    <w:rPr>
      <w:rFonts w:ascii="Times New Roman" w:eastAsia="Times New Roman" w:hAnsi="Times New Roman" w:cs="Times New Roman"/>
      <w:b/>
      <w:bCs/>
      <w:sz w:val="24"/>
      <w:szCs w:val="24"/>
    </w:rPr>
  </w:style>
  <w:style w:type="paragraph" w:customStyle="1" w:styleId="IEEEAuthorName">
    <w:name w:val="IEEE Author Name"/>
    <w:basedOn w:val="Normal"/>
    <w:next w:val="Normal"/>
    <w:uiPriority w:val="99"/>
    <w:rsid w:val="00824C8F"/>
    <w:pPr>
      <w:adjustRightInd w:val="0"/>
      <w:snapToGrid w:val="0"/>
      <w:spacing w:before="120" w:after="120" w:line="240" w:lineRule="auto"/>
      <w:jc w:val="center"/>
    </w:pPr>
    <w:rPr>
      <w:rFonts w:ascii="Times New Roman" w:eastAsia="Times New Roman" w:hAnsi="Times New Roman" w:cs="Times New Roman"/>
      <w:bCs/>
      <w:i/>
      <w:szCs w:val="24"/>
      <w:lang w:val="en-GB" w:eastAsia="en-GB"/>
    </w:rPr>
  </w:style>
  <w:style w:type="paragraph" w:customStyle="1" w:styleId="Default">
    <w:name w:val="Default"/>
    <w:uiPriority w:val="99"/>
    <w:rsid w:val="00824C8F"/>
    <w:pPr>
      <w:autoSpaceDE w:val="0"/>
      <w:autoSpaceDN w:val="0"/>
      <w:adjustRightInd w:val="0"/>
      <w:spacing w:after="0" w:line="240" w:lineRule="auto"/>
    </w:pPr>
    <w:rPr>
      <w:rFonts w:ascii="___WRD_EMBED_SUB_4" w:eastAsia="Calibri" w:hAnsi="___WRD_EMBED_SUB_4" w:cs="___WRD_EMBED_SUB_4"/>
      <w:color w:val="000000"/>
      <w:sz w:val="24"/>
      <w:szCs w:val="24"/>
    </w:rPr>
  </w:style>
  <w:style w:type="character" w:customStyle="1" w:styleId="apple-converted-space">
    <w:name w:val="apple-converted-space"/>
    <w:basedOn w:val="DefaultParagraphFont"/>
    <w:rsid w:val="00824C8F"/>
  </w:style>
  <w:style w:type="paragraph" w:styleId="NormalWeb">
    <w:name w:val="Normal (Web)"/>
    <w:basedOn w:val="Normal"/>
    <w:uiPriority w:val="99"/>
    <w:unhideWhenUsed/>
    <w:rsid w:val="00824C8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uiPriority w:val="22"/>
    <w:qFormat/>
    <w:rsid w:val="00824C8F"/>
    <w:rPr>
      <w:b/>
      <w:bCs/>
    </w:rPr>
  </w:style>
  <w:style w:type="paragraph" w:customStyle="1" w:styleId="references">
    <w:name w:val="references"/>
    <w:uiPriority w:val="99"/>
    <w:rsid w:val="00824C8F"/>
    <w:pPr>
      <w:numPr>
        <w:numId w:val="10"/>
      </w:numPr>
      <w:tabs>
        <w:tab w:val="clear" w:pos="540"/>
        <w:tab w:val="num" w:pos="360"/>
      </w:tabs>
      <w:spacing w:after="50" w:line="180" w:lineRule="exact"/>
      <w:ind w:left="360"/>
      <w:jc w:val="both"/>
    </w:pPr>
    <w:rPr>
      <w:rFonts w:ascii="Times New Roman" w:eastAsia="MS Mincho" w:hAnsi="Times New Roman" w:cs="Times New Roman"/>
      <w:noProof/>
      <w:sz w:val="16"/>
      <w:szCs w:val="16"/>
    </w:rPr>
  </w:style>
  <w:style w:type="paragraph" w:customStyle="1" w:styleId="papersubtitle">
    <w:name w:val="paper subtitle"/>
    <w:uiPriority w:val="99"/>
    <w:rsid w:val="00824C8F"/>
    <w:pPr>
      <w:spacing w:after="120" w:line="240" w:lineRule="auto"/>
      <w:jc w:val="center"/>
    </w:pPr>
    <w:rPr>
      <w:rFonts w:ascii="Times New Roman" w:eastAsia="MS Mincho" w:hAnsi="Times New Roman" w:cs="Times New Roman"/>
      <w:noProof/>
      <w:sz w:val="28"/>
      <w:szCs w:val="28"/>
    </w:rPr>
  </w:style>
  <w:style w:type="character" w:customStyle="1" w:styleId="entryauthor">
    <w:name w:val="entryauthor"/>
    <w:basedOn w:val="DefaultParagraphFont"/>
    <w:rsid w:val="00824C8F"/>
  </w:style>
  <w:style w:type="character" w:customStyle="1" w:styleId="journalname">
    <w:name w:val="journalname"/>
    <w:basedOn w:val="DefaultParagraphFont"/>
    <w:rsid w:val="00824C8F"/>
  </w:style>
  <w:style w:type="character" w:customStyle="1" w:styleId="volume">
    <w:name w:val="volume"/>
    <w:basedOn w:val="DefaultParagraphFont"/>
    <w:rsid w:val="00824C8F"/>
  </w:style>
  <w:style w:type="table" w:customStyle="1" w:styleId="TableGrid1">
    <w:name w:val="Table Grid1"/>
    <w:basedOn w:val="TableNormal"/>
    <w:next w:val="TableGrid"/>
    <w:uiPriority w:val="59"/>
    <w:rsid w:val="006A5F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43E6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715651">
      <w:bodyDiv w:val="1"/>
      <w:marLeft w:val="0"/>
      <w:marRight w:val="0"/>
      <w:marTop w:val="0"/>
      <w:marBottom w:val="0"/>
      <w:divBdr>
        <w:top w:val="none" w:sz="0" w:space="0" w:color="auto"/>
        <w:left w:val="none" w:sz="0" w:space="0" w:color="auto"/>
        <w:bottom w:val="none" w:sz="0" w:space="0" w:color="auto"/>
        <w:right w:val="none" w:sz="0" w:space="0" w:color="auto"/>
      </w:divBdr>
      <w:divsChild>
        <w:div w:id="135607477">
          <w:marLeft w:val="0"/>
          <w:marRight w:val="0"/>
          <w:marTop w:val="0"/>
          <w:marBottom w:val="0"/>
          <w:divBdr>
            <w:top w:val="none" w:sz="0" w:space="0" w:color="auto"/>
            <w:left w:val="none" w:sz="0" w:space="0" w:color="auto"/>
            <w:bottom w:val="none" w:sz="0" w:space="0" w:color="auto"/>
            <w:right w:val="none" w:sz="0" w:space="0" w:color="auto"/>
          </w:divBdr>
        </w:div>
        <w:div w:id="172426393">
          <w:marLeft w:val="0"/>
          <w:marRight w:val="0"/>
          <w:marTop w:val="0"/>
          <w:marBottom w:val="0"/>
          <w:divBdr>
            <w:top w:val="none" w:sz="0" w:space="0" w:color="auto"/>
            <w:left w:val="none" w:sz="0" w:space="0" w:color="auto"/>
            <w:bottom w:val="none" w:sz="0" w:space="0" w:color="auto"/>
            <w:right w:val="none" w:sz="0" w:space="0" w:color="auto"/>
          </w:divBdr>
        </w:div>
        <w:div w:id="576745325">
          <w:marLeft w:val="0"/>
          <w:marRight w:val="0"/>
          <w:marTop w:val="0"/>
          <w:marBottom w:val="0"/>
          <w:divBdr>
            <w:top w:val="none" w:sz="0" w:space="0" w:color="auto"/>
            <w:left w:val="none" w:sz="0" w:space="0" w:color="auto"/>
            <w:bottom w:val="none" w:sz="0" w:space="0" w:color="auto"/>
            <w:right w:val="none" w:sz="0" w:space="0" w:color="auto"/>
          </w:divBdr>
        </w:div>
        <w:div w:id="1212691999">
          <w:marLeft w:val="0"/>
          <w:marRight w:val="0"/>
          <w:marTop w:val="0"/>
          <w:marBottom w:val="0"/>
          <w:divBdr>
            <w:top w:val="none" w:sz="0" w:space="0" w:color="auto"/>
            <w:left w:val="none" w:sz="0" w:space="0" w:color="auto"/>
            <w:bottom w:val="none" w:sz="0" w:space="0" w:color="auto"/>
            <w:right w:val="none" w:sz="0" w:space="0" w:color="auto"/>
          </w:divBdr>
        </w:div>
        <w:div w:id="1249461048">
          <w:marLeft w:val="0"/>
          <w:marRight w:val="0"/>
          <w:marTop w:val="0"/>
          <w:marBottom w:val="0"/>
          <w:divBdr>
            <w:top w:val="none" w:sz="0" w:space="0" w:color="auto"/>
            <w:left w:val="none" w:sz="0" w:space="0" w:color="auto"/>
            <w:bottom w:val="none" w:sz="0" w:space="0" w:color="auto"/>
            <w:right w:val="none" w:sz="0" w:space="0" w:color="auto"/>
          </w:divBdr>
        </w:div>
        <w:div w:id="1335572064">
          <w:marLeft w:val="0"/>
          <w:marRight w:val="0"/>
          <w:marTop w:val="0"/>
          <w:marBottom w:val="0"/>
          <w:divBdr>
            <w:top w:val="none" w:sz="0" w:space="0" w:color="auto"/>
            <w:left w:val="none" w:sz="0" w:space="0" w:color="auto"/>
            <w:bottom w:val="none" w:sz="0" w:space="0" w:color="auto"/>
            <w:right w:val="none" w:sz="0" w:space="0" w:color="auto"/>
          </w:divBdr>
        </w:div>
        <w:div w:id="1596594968">
          <w:marLeft w:val="0"/>
          <w:marRight w:val="0"/>
          <w:marTop w:val="0"/>
          <w:marBottom w:val="0"/>
          <w:divBdr>
            <w:top w:val="none" w:sz="0" w:space="0" w:color="auto"/>
            <w:left w:val="none" w:sz="0" w:space="0" w:color="auto"/>
            <w:bottom w:val="none" w:sz="0" w:space="0" w:color="auto"/>
            <w:right w:val="none" w:sz="0" w:space="0" w:color="auto"/>
          </w:divBdr>
        </w:div>
        <w:div w:id="1721663340">
          <w:marLeft w:val="0"/>
          <w:marRight w:val="0"/>
          <w:marTop w:val="0"/>
          <w:marBottom w:val="0"/>
          <w:divBdr>
            <w:top w:val="none" w:sz="0" w:space="0" w:color="auto"/>
            <w:left w:val="none" w:sz="0" w:space="0" w:color="auto"/>
            <w:bottom w:val="none" w:sz="0" w:space="0" w:color="auto"/>
            <w:right w:val="none" w:sz="0" w:space="0" w:color="auto"/>
          </w:divBdr>
        </w:div>
      </w:divsChild>
    </w:div>
    <w:div w:id="572735649">
      <w:bodyDiv w:val="1"/>
      <w:marLeft w:val="0"/>
      <w:marRight w:val="0"/>
      <w:marTop w:val="0"/>
      <w:marBottom w:val="0"/>
      <w:divBdr>
        <w:top w:val="none" w:sz="0" w:space="0" w:color="auto"/>
        <w:left w:val="none" w:sz="0" w:space="0" w:color="auto"/>
        <w:bottom w:val="none" w:sz="0" w:space="0" w:color="auto"/>
        <w:right w:val="none" w:sz="0" w:space="0" w:color="auto"/>
      </w:divBdr>
      <w:divsChild>
        <w:div w:id="732000386">
          <w:marLeft w:val="0"/>
          <w:marRight w:val="0"/>
          <w:marTop w:val="0"/>
          <w:marBottom w:val="0"/>
          <w:divBdr>
            <w:top w:val="none" w:sz="0" w:space="0" w:color="auto"/>
            <w:left w:val="none" w:sz="0" w:space="0" w:color="auto"/>
            <w:bottom w:val="none" w:sz="0" w:space="0" w:color="auto"/>
            <w:right w:val="none" w:sz="0" w:space="0" w:color="auto"/>
          </w:divBdr>
        </w:div>
        <w:div w:id="898244311">
          <w:marLeft w:val="0"/>
          <w:marRight w:val="0"/>
          <w:marTop w:val="0"/>
          <w:marBottom w:val="0"/>
          <w:divBdr>
            <w:top w:val="none" w:sz="0" w:space="0" w:color="auto"/>
            <w:left w:val="none" w:sz="0" w:space="0" w:color="auto"/>
            <w:bottom w:val="none" w:sz="0" w:space="0" w:color="auto"/>
            <w:right w:val="none" w:sz="0" w:space="0" w:color="auto"/>
          </w:divBdr>
        </w:div>
        <w:div w:id="1618752514">
          <w:marLeft w:val="0"/>
          <w:marRight w:val="0"/>
          <w:marTop w:val="0"/>
          <w:marBottom w:val="0"/>
          <w:divBdr>
            <w:top w:val="none" w:sz="0" w:space="0" w:color="auto"/>
            <w:left w:val="none" w:sz="0" w:space="0" w:color="auto"/>
            <w:bottom w:val="none" w:sz="0" w:space="0" w:color="auto"/>
            <w:right w:val="none" w:sz="0" w:space="0" w:color="auto"/>
          </w:divBdr>
        </w:div>
      </w:divsChild>
    </w:div>
    <w:div w:id="681588134">
      <w:bodyDiv w:val="1"/>
      <w:marLeft w:val="0"/>
      <w:marRight w:val="0"/>
      <w:marTop w:val="0"/>
      <w:marBottom w:val="0"/>
      <w:divBdr>
        <w:top w:val="none" w:sz="0" w:space="0" w:color="auto"/>
        <w:left w:val="none" w:sz="0" w:space="0" w:color="auto"/>
        <w:bottom w:val="none" w:sz="0" w:space="0" w:color="auto"/>
        <w:right w:val="none" w:sz="0" w:space="0" w:color="auto"/>
      </w:divBdr>
      <w:divsChild>
        <w:div w:id="173887618">
          <w:marLeft w:val="0"/>
          <w:marRight w:val="0"/>
          <w:marTop w:val="0"/>
          <w:marBottom w:val="0"/>
          <w:divBdr>
            <w:top w:val="none" w:sz="0" w:space="0" w:color="auto"/>
            <w:left w:val="none" w:sz="0" w:space="0" w:color="auto"/>
            <w:bottom w:val="none" w:sz="0" w:space="0" w:color="auto"/>
            <w:right w:val="none" w:sz="0" w:space="0" w:color="auto"/>
          </w:divBdr>
        </w:div>
        <w:div w:id="794177305">
          <w:marLeft w:val="0"/>
          <w:marRight w:val="0"/>
          <w:marTop w:val="0"/>
          <w:marBottom w:val="0"/>
          <w:divBdr>
            <w:top w:val="none" w:sz="0" w:space="0" w:color="auto"/>
            <w:left w:val="none" w:sz="0" w:space="0" w:color="auto"/>
            <w:bottom w:val="none" w:sz="0" w:space="0" w:color="auto"/>
            <w:right w:val="none" w:sz="0" w:space="0" w:color="auto"/>
          </w:divBdr>
        </w:div>
        <w:div w:id="924535437">
          <w:marLeft w:val="0"/>
          <w:marRight w:val="0"/>
          <w:marTop w:val="0"/>
          <w:marBottom w:val="0"/>
          <w:divBdr>
            <w:top w:val="none" w:sz="0" w:space="0" w:color="auto"/>
            <w:left w:val="none" w:sz="0" w:space="0" w:color="auto"/>
            <w:bottom w:val="none" w:sz="0" w:space="0" w:color="auto"/>
            <w:right w:val="none" w:sz="0" w:space="0" w:color="auto"/>
          </w:divBdr>
        </w:div>
        <w:div w:id="1750073631">
          <w:marLeft w:val="0"/>
          <w:marRight w:val="0"/>
          <w:marTop w:val="0"/>
          <w:marBottom w:val="0"/>
          <w:divBdr>
            <w:top w:val="none" w:sz="0" w:space="0" w:color="auto"/>
            <w:left w:val="none" w:sz="0" w:space="0" w:color="auto"/>
            <w:bottom w:val="none" w:sz="0" w:space="0" w:color="auto"/>
            <w:right w:val="none" w:sz="0" w:space="0" w:color="auto"/>
          </w:divBdr>
        </w:div>
      </w:divsChild>
    </w:div>
    <w:div w:id="734358006">
      <w:bodyDiv w:val="1"/>
      <w:marLeft w:val="0"/>
      <w:marRight w:val="0"/>
      <w:marTop w:val="0"/>
      <w:marBottom w:val="0"/>
      <w:divBdr>
        <w:top w:val="none" w:sz="0" w:space="0" w:color="auto"/>
        <w:left w:val="none" w:sz="0" w:space="0" w:color="auto"/>
        <w:bottom w:val="none" w:sz="0" w:space="0" w:color="auto"/>
        <w:right w:val="none" w:sz="0" w:space="0" w:color="auto"/>
      </w:divBdr>
    </w:div>
    <w:div w:id="1074821674">
      <w:bodyDiv w:val="1"/>
      <w:marLeft w:val="0"/>
      <w:marRight w:val="0"/>
      <w:marTop w:val="0"/>
      <w:marBottom w:val="0"/>
      <w:divBdr>
        <w:top w:val="none" w:sz="0" w:space="0" w:color="auto"/>
        <w:left w:val="none" w:sz="0" w:space="0" w:color="auto"/>
        <w:bottom w:val="none" w:sz="0" w:space="0" w:color="auto"/>
        <w:right w:val="none" w:sz="0" w:space="0" w:color="auto"/>
      </w:divBdr>
    </w:div>
    <w:div w:id="1489975751">
      <w:bodyDiv w:val="1"/>
      <w:marLeft w:val="0"/>
      <w:marRight w:val="0"/>
      <w:marTop w:val="0"/>
      <w:marBottom w:val="0"/>
      <w:divBdr>
        <w:top w:val="none" w:sz="0" w:space="0" w:color="auto"/>
        <w:left w:val="none" w:sz="0" w:space="0" w:color="auto"/>
        <w:bottom w:val="none" w:sz="0" w:space="0" w:color="auto"/>
        <w:right w:val="none" w:sz="0" w:space="0" w:color="auto"/>
      </w:divBdr>
      <w:divsChild>
        <w:div w:id="105584052">
          <w:marLeft w:val="0"/>
          <w:marRight w:val="0"/>
          <w:marTop w:val="0"/>
          <w:marBottom w:val="0"/>
          <w:divBdr>
            <w:top w:val="none" w:sz="0" w:space="0" w:color="auto"/>
            <w:left w:val="none" w:sz="0" w:space="0" w:color="auto"/>
            <w:bottom w:val="none" w:sz="0" w:space="0" w:color="auto"/>
            <w:right w:val="none" w:sz="0" w:space="0" w:color="auto"/>
          </w:divBdr>
        </w:div>
        <w:div w:id="401762060">
          <w:marLeft w:val="0"/>
          <w:marRight w:val="0"/>
          <w:marTop w:val="0"/>
          <w:marBottom w:val="0"/>
          <w:divBdr>
            <w:top w:val="none" w:sz="0" w:space="0" w:color="auto"/>
            <w:left w:val="none" w:sz="0" w:space="0" w:color="auto"/>
            <w:bottom w:val="none" w:sz="0" w:space="0" w:color="auto"/>
            <w:right w:val="none" w:sz="0" w:space="0" w:color="auto"/>
          </w:divBdr>
        </w:div>
        <w:div w:id="425420862">
          <w:marLeft w:val="0"/>
          <w:marRight w:val="0"/>
          <w:marTop w:val="0"/>
          <w:marBottom w:val="0"/>
          <w:divBdr>
            <w:top w:val="none" w:sz="0" w:space="0" w:color="auto"/>
            <w:left w:val="none" w:sz="0" w:space="0" w:color="auto"/>
            <w:bottom w:val="none" w:sz="0" w:space="0" w:color="auto"/>
            <w:right w:val="none" w:sz="0" w:space="0" w:color="auto"/>
          </w:divBdr>
        </w:div>
        <w:div w:id="623973103">
          <w:marLeft w:val="0"/>
          <w:marRight w:val="0"/>
          <w:marTop w:val="0"/>
          <w:marBottom w:val="0"/>
          <w:divBdr>
            <w:top w:val="none" w:sz="0" w:space="0" w:color="auto"/>
            <w:left w:val="none" w:sz="0" w:space="0" w:color="auto"/>
            <w:bottom w:val="none" w:sz="0" w:space="0" w:color="auto"/>
            <w:right w:val="none" w:sz="0" w:space="0" w:color="auto"/>
          </w:divBdr>
        </w:div>
        <w:div w:id="889003637">
          <w:marLeft w:val="0"/>
          <w:marRight w:val="0"/>
          <w:marTop w:val="0"/>
          <w:marBottom w:val="0"/>
          <w:divBdr>
            <w:top w:val="none" w:sz="0" w:space="0" w:color="auto"/>
            <w:left w:val="none" w:sz="0" w:space="0" w:color="auto"/>
            <w:bottom w:val="none" w:sz="0" w:space="0" w:color="auto"/>
            <w:right w:val="none" w:sz="0" w:space="0" w:color="auto"/>
          </w:divBdr>
        </w:div>
        <w:div w:id="1261064083">
          <w:marLeft w:val="0"/>
          <w:marRight w:val="0"/>
          <w:marTop w:val="0"/>
          <w:marBottom w:val="0"/>
          <w:divBdr>
            <w:top w:val="none" w:sz="0" w:space="0" w:color="auto"/>
            <w:left w:val="none" w:sz="0" w:space="0" w:color="auto"/>
            <w:bottom w:val="none" w:sz="0" w:space="0" w:color="auto"/>
            <w:right w:val="none" w:sz="0" w:space="0" w:color="auto"/>
          </w:divBdr>
        </w:div>
        <w:div w:id="1712029164">
          <w:marLeft w:val="0"/>
          <w:marRight w:val="0"/>
          <w:marTop w:val="0"/>
          <w:marBottom w:val="0"/>
          <w:divBdr>
            <w:top w:val="none" w:sz="0" w:space="0" w:color="auto"/>
            <w:left w:val="none" w:sz="0" w:space="0" w:color="auto"/>
            <w:bottom w:val="none" w:sz="0" w:space="0" w:color="auto"/>
            <w:right w:val="none" w:sz="0" w:space="0" w:color="auto"/>
          </w:divBdr>
        </w:div>
        <w:div w:id="2077313784">
          <w:marLeft w:val="0"/>
          <w:marRight w:val="0"/>
          <w:marTop w:val="0"/>
          <w:marBottom w:val="0"/>
          <w:divBdr>
            <w:top w:val="none" w:sz="0" w:space="0" w:color="auto"/>
            <w:left w:val="none" w:sz="0" w:space="0" w:color="auto"/>
            <w:bottom w:val="none" w:sz="0" w:space="0" w:color="auto"/>
            <w:right w:val="none" w:sz="0" w:space="0" w:color="auto"/>
          </w:divBdr>
        </w:div>
      </w:divsChild>
    </w:div>
    <w:div w:id="189904970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sChild>
        <w:div w:id="520819281">
          <w:marLeft w:val="0"/>
          <w:marRight w:val="0"/>
          <w:marTop w:val="0"/>
          <w:marBottom w:val="0"/>
          <w:divBdr>
            <w:top w:val="none" w:sz="0" w:space="0" w:color="auto"/>
            <w:left w:val="none" w:sz="0" w:space="0" w:color="auto"/>
            <w:bottom w:val="none" w:sz="0" w:space="0" w:color="auto"/>
            <w:right w:val="none" w:sz="0" w:space="0" w:color="auto"/>
          </w:divBdr>
        </w:div>
        <w:div w:id="717632224">
          <w:marLeft w:val="0"/>
          <w:marRight w:val="0"/>
          <w:marTop w:val="0"/>
          <w:marBottom w:val="0"/>
          <w:divBdr>
            <w:top w:val="none" w:sz="0" w:space="0" w:color="auto"/>
            <w:left w:val="none" w:sz="0" w:space="0" w:color="auto"/>
            <w:bottom w:val="none" w:sz="0" w:space="0" w:color="auto"/>
            <w:right w:val="none" w:sz="0" w:space="0" w:color="auto"/>
          </w:divBdr>
        </w:div>
        <w:div w:id="834343536">
          <w:marLeft w:val="0"/>
          <w:marRight w:val="0"/>
          <w:marTop w:val="0"/>
          <w:marBottom w:val="0"/>
          <w:divBdr>
            <w:top w:val="none" w:sz="0" w:space="0" w:color="auto"/>
            <w:left w:val="none" w:sz="0" w:space="0" w:color="auto"/>
            <w:bottom w:val="none" w:sz="0" w:space="0" w:color="auto"/>
            <w:right w:val="none" w:sz="0" w:space="0" w:color="auto"/>
          </w:divBdr>
        </w:div>
        <w:div w:id="921254816">
          <w:marLeft w:val="0"/>
          <w:marRight w:val="0"/>
          <w:marTop w:val="0"/>
          <w:marBottom w:val="0"/>
          <w:divBdr>
            <w:top w:val="none" w:sz="0" w:space="0" w:color="auto"/>
            <w:left w:val="none" w:sz="0" w:space="0" w:color="auto"/>
            <w:bottom w:val="none" w:sz="0" w:space="0" w:color="auto"/>
            <w:right w:val="none" w:sz="0" w:space="0" w:color="auto"/>
          </w:divBdr>
        </w:div>
        <w:div w:id="1526753204">
          <w:marLeft w:val="0"/>
          <w:marRight w:val="0"/>
          <w:marTop w:val="0"/>
          <w:marBottom w:val="0"/>
          <w:divBdr>
            <w:top w:val="none" w:sz="0" w:space="0" w:color="auto"/>
            <w:left w:val="none" w:sz="0" w:space="0" w:color="auto"/>
            <w:bottom w:val="none" w:sz="0" w:space="0" w:color="auto"/>
            <w:right w:val="none" w:sz="0" w:space="0" w:color="auto"/>
          </w:divBdr>
        </w:div>
        <w:div w:id="1804762005">
          <w:marLeft w:val="0"/>
          <w:marRight w:val="0"/>
          <w:marTop w:val="0"/>
          <w:marBottom w:val="0"/>
          <w:divBdr>
            <w:top w:val="none" w:sz="0" w:space="0" w:color="auto"/>
            <w:left w:val="none" w:sz="0" w:space="0" w:color="auto"/>
            <w:bottom w:val="none" w:sz="0" w:space="0" w:color="auto"/>
            <w:right w:val="none" w:sz="0" w:space="0" w:color="auto"/>
          </w:divBdr>
        </w:div>
        <w:div w:id="1967466079">
          <w:marLeft w:val="0"/>
          <w:marRight w:val="0"/>
          <w:marTop w:val="0"/>
          <w:marBottom w:val="0"/>
          <w:divBdr>
            <w:top w:val="none" w:sz="0" w:space="0" w:color="auto"/>
            <w:left w:val="none" w:sz="0" w:space="0" w:color="auto"/>
            <w:bottom w:val="none" w:sz="0" w:space="0" w:color="auto"/>
            <w:right w:val="none" w:sz="0" w:space="0" w:color="auto"/>
          </w:divBdr>
        </w:div>
      </w:divsChild>
    </w:div>
    <w:div w:id="2071223364">
      <w:bodyDiv w:val="1"/>
      <w:marLeft w:val="0"/>
      <w:marRight w:val="0"/>
      <w:marTop w:val="0"/>
      <w:marBottom w:val="0"/>
      <w:divBdr>
        <w:top w:val="none" w:sz="0" w:space="0" w:color="auto"/>
        <w:left w:val="none" w:sz="0" w:space="0" w:color="auto"/>
        <w:bottom w:val="none" w:sz="0" w:space="0" w:color="auto"/>
        <w:right w:val="none" w:sz="0" w:space="0" w:color="auto"/>
      </w:divBdr>
      <w:divsChild>
        <w:div w:id="1298410812">
          <w:marLeft w:val="0"/>
          <w:marRight w:val="0"/>
          <w:marTop w:val="0"/>
          <w:marBottom w:val="0"/>
          <w:divBdr>
            <w:top w:val="none" w:sz="0" w:space="0" w:color="auto"/>
            <w:left w:val="none" w:sz="0" w:space="0" w:color="auto"/>
            <w:bottom w:val="none" w:sz="0" w:space="0" w:color="auto"/>
            <w:right w:val="none" w:sz="0" w:space="0" w:color="auto"/>
          </w:divBdr>
        </w:div>
      </w:divsChild>
    </w:div>
    <w:div w:id="2080518411">
      <w:bodyDiv w:val="1"/>
      <w:marLeft w:val="0"/>
      <w:marRight w:val="0"/>
      <w:marTop w:val="0"/>
      <w:marBottom w:val="0"/>
      <w:divBdr>
        <w:top w:val="none" w:sz="0" w:space="0" w:color="auto"/>
        <w:left w:val="none" w:sz="0" w:space="0" w:color="auto"/>
        <w:bottom w:val="none" w:sz="0" w:space="0" w:color="auto"/>
        <w:right w:val="none" w:sz="0" w:space="0" w:color="auto"/>
      </w:divBdr>
      <w:divsChild>
        <w:div w:id="969238759">
          <w:marLeft w:val="0"/>
          <w:marRight w:val="0"/>
          <w:marTop w:val="0"/>
          <w:marBottom w:val="0"/>
          <w:divBdr>
            <w:top w:val="none" w:sz="0" w:space="0" w:color="auto"/>
            <w:left w:val="none" w:sz="0" w:space="0" w:color="auto"/>
            <w:bottom w:val="none" w:sz="0" w:space="0" w:color="auto"/>
            <w:right w:val="none" w:sz="0" w:space="0" w:color="auto"/>
          </w:divBdr>
        </w:div>
        <w:div w:id="1441753240">
          <w:marLeft w:val="0"/>
          <w:marRight w:val="0"/>
          <w:marTop w:val="0"/>
          <w:marBottom w:val="0"/>
          <w:divBdr>
            <w:top w:val="none" w:sz="0" w:space="0" w:color="auto"/>
            <w:left w:val="none" w:sz="0" w:space="0" w:color="auto"/>
            <w:bottom w:val="none" w:sz="0" w:space="0" w:color="auto"/>
            <w:right w:val="none" w:sz="0" w:space="0" w:color="auto"/>
          </w:divBdr>
        </w:div>
        <w:div w:id="16825878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ndfonline.com/author/Kumar%2C+Anuj" TargetMode="External"/><Relationship Id="rId18" Type="http://schemas.openxmlformats.org/officeDocument/2006/relationships/hyperlink" Target="https://scholar.google.co.in/citations?view_op=view_citation&amp;hl=en&amp;user=VEAXM8IAAAAJ&amp;cstart=20&amp;sortby=pubdate&amp;citation_for_view=VEAXM8IAAAAJ:AvfA0Oy_GE0C" TargetMode="External"/><Relationship Id="rId26" Type="http://schemas.openxmlformats.org/officeDocument/2006/relationships/hyperlink" Target="javascript:;" TargetMode="External"/><Relationship Id="rId39" Type="http://schemas.openxmlformats.org/officeDocument/2006/relationships/hyperlink" Target="javascript:;" TargetMode="External"/><Relationship Id="rId3" Type="http://schemas.openxmlformats.org/officeDocument/2006/relationships/settings" Target="settings.xml"/><Relationship Id="rId21" Type="http://schemas.openxmlformats.org/officeDocument/2006/relationships/hyperlink" Target="javascript:;"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link.springer.com/journal/10924" TargetMode="External"/><Relationship Id="rId17" Type="http://schemas.openxmlformats.org/officeDocument/2006/relationships/hyperlink" Target="https://scholar.google.co.in/citations?view_op=view_citation&amp;hl=en&amp;user=VEAXM8IAAAAJ&amp;sortby=pubdate&amp;citation_for_view=VEAXM8IAAAAJ:VLnqNzywnoUC" TargetMode="External"/><Relationship Id="rId25" Type="http://schemas.openxmlformats.org/officeDocument/2006/relationships/hyperlink" Target="javascript:;"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http://www.tandfonline.com/author/Bhardwaj%2C+Nishi+Kant" TargetMode="External"/><Relationship Id="rId20" Type="http://schemas.openxmlformats.org/officeDocument/2006/relationships/hyperlink" Target="javascript:;" TargetMode="External"/><Relationship Id="rId29" Type="http://schemas.openxmlformats.org/officeDocument/2006/relationships/hyperlink" Target="javascript:;" TargetMode="External"/><Relationship Id="rId41" Type="http://schemas.openxmlformats.org/officeDocument/2006/relationships/hyperlink" Target="javascript:;" TargetMode="External"/><Relationship Id="rId1" Type="http://schemas.openxmlformats.org/officeDocument/2006/relationships/numbering" Target="numbering.xml"/><Relationship Id="rId6" Type="http://schemas.openxmlformats.org/officeDocument/2006/relationships/hyperlink" Target="mailto:ynegifpt@iitr.ac.in" TargetMode="External"/><Relationship Id="rId11" Type="http://schemas.openxmlformats.org/officeDocument/2006/relationships/hyperlink" Target="http://dx.doi.org/10.1016/j.biortech.2016.02.105" TargetMode="External"/><Relationship Id="rId24" Type="http://schemas.openxmlformats.org/officeDocument/2006/relationships/hyperlink" Target="javascript:;"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 Type="http://schemas.openxmlformats.org/officeDocument/2006/relationships/image" Target="media/image1.emf"/><Relationship Id="rId15" Type="http://schemas.openxmlformats.org/officeDocument/2006/relationships/hyperlink" Target="http://www.tandfonline.com/author/Choudhary%2C+Veena" TargetMode="External"/><Relationship Id="rId23" Type="http://schemas.openxmlformats.org/officeDocument/2006/relationships/hyperlink" Target="javascript:;" TargetMode="External"/><Relationship Id="rId28" Type="http://schemas.openxmlformats.org/officeDocument/2006/relationships/hyperlink" Target="javascript:;" TargetMode="External"/><Relationship Id="rId36" Type="http://schemas.openxmlformats.org/officeDocument/2006/relationships/hyperlink" Target="javascript:;" TargetMode="External"/><Relationship Id="rId49" Type="http://schemas.openxmlformats.org/officeDocument/2006/relationships/image" Target="media/image3.jpeg"/><Relationship Id="rId10" Type="http://schemas.openxmlformats.org/officeDocument/2006/relationships/hyperlink" Target="http://www.tandfonline.com/toc/gpac20/22/2" TargetMode="External"/><Relationship Id="rId19" Type="http://schemas.openxmlformats.org/officeDocument/2006/relationships/hyperlink" Target="http://digital-library.theiet.org/content/journals/iet-cds" TargetMode="External"/><Relationship Id="rId31" Type="http://schemas.openxmlformats.org/officeDocument/2006/relationships/hyperlink" Target="javascript:;" TargetMode="External"/><Relationship Id="rId44"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http://www.tandfonline.com/doi/full/10.1080/1023666X.2016.1263909" TargetMode="External"/><Relationship Id="rId14" Type="http://schemas.openxmlformats.org/officeDocument/2006/relationships/hyperlink" Target="http://www.tandfonline.com/author/Negi%2C+Yuvraj+Singh" TargetMode="External"/><Relationship Id="rId22" Type="http://schemas.openxmlformats.org/officeDocument/2006/relationships/hyperlink" Target="http://www.ingentaconnect.com/content/asp/jnn;jsessionid=2hapgoidsk4n6.alice" TargetMode="External"/><Relationship Id="rId27"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hyperlink" Target="http://www.becs.ac.in/" TargetMode="External"/><Relationship Id="rId8" Type="http://schemas.openxmlformats.org/officeDocument/2006/relationships/hyperlink" Target="http://onlinelibrary.wiley.com/doi/10.1002/pi.5484/ful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31</Pages>
  <Words>13231</Words>
  <Characters>75418</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Head</cp:lastModifiedBy>
  <cp:revision>17</cp:revision>
  <cp:lastPrinted>2018-05-02T11:17:00Z</cp:lastPrinted>
  <dcterms:created xsi:type="dcterms:W3CDTF">2018-07-28T08:52:00Z</dcterms:created>
  <dcterms:modified xsi:type="dcterms:W3CDTF">2018-07-30T14:16:00Z</dcterms:modified>
</cp:coreProperties>
</file>