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350B" w14:textId="06D286CD" w:rsidR="00625F55" w:rsidRDefault="00625F55" w:rsidP="00DC2358">
      <w:pPr>
        <w:tabs>
          <w:tab w:val="left" w:pos="2520"/>
        </w:tabs>
        <w:spacing w:before="0"/>
        <w:jc w:val="center"/>
        <w:rPr>
          <w:b/>
        </w:rPr>
      </w:pPr>
      <w:r w:rsidRPr="00CD1353">
        <w:rPr>
          <w:b/>
        </w:rPr>
        <w:t>Pranita</w:t>
      </w:r>
      <w:r w:rsidR="006956B0">
        <w:rPr>
          <w:b/>
        </w:rPr>
        <w:t xml:space="preserve"> P.  Sarangi</w:t>
      </w:r>
    </w:p>
    <w:p w14:paraId="5AABF67A" w14:textId="3A9063C2" w:rsidR="006956B0" w:rsidRPr="006956B0" w:rsidRDefault="006956B0" w:rsidP="00DC2358">
      <w:pPr>
        <w:tabs>
          <w:tab w:val="left" w:pos="2520"/>
        </w:tabs>
        <w:spacing w:before="0"/>
        <w:jc w:val="center"/>
      </w:pPr>
      <w:r w:rsidRPr="006956B0">
        <w:t>Department of Biotechnology, Indian Institute of Technology, Roorkee</w:t>
      </w:r>
      <w:r>
        <w:t>, UK, India</w:t>
      </w:r>
    </w:p>
    <w:p w14:paraId="01D5275F" w14:textId="4402CD72" w:rsidR="00625F55" w:rsidRPr="00CD1353" w:rsidRDefault="006956B0" w:rsidP="00DC2358">
      <w:pPr>
        <w:tabs>
          <w:tab w:val="left" w:pos="2520"/>
        </w:tabs>
        <w:spacing w:before="0"/>
        <w:jc w:val="center"/>
        <w:rPr>
          <w:rStyle w:val="Hyperlink"/>
        </w:rPr>
      </w:pPr>
      <w:r>
        <w:t>Phone: (1 1232284788 (O) 91-9634244437 (Cell)</w:t>
      </w:r>
      <w:proofErr w:type="gramStart"/>
      <w:r>
        <w:t xml:space="preserve">,  </w:t>
      </w:r>
      <w:r w:rsidR="00A61AC6" w:rsidRPr="00CD1353">
        <w:t>Email</w:t>
      </w:r>
      <w:proofErr w:type="gramEnd"/>
      <w:r w:rsidR="00A61AC6" w:rsidRPr="00CD1353">
        <w:t>:</w:t>
      </w:r>
      <w:r w:rsidR="002510B6">
        <w:rPr>
          <w:rStyle w:val="Hyperlink"/>
        </w:rPr>
        <w:t xml:space="preserve"> </w:t>
      </w:r>
      <w:r w:rsidR="00083E2A" w:rsidRPr="00CD1353">
        <w:rPr>
          <w:rStyle w:val="Hyperlink"/>
        </w:rPr>
        <w:t>psarafbt@iitr.ac.in</w:t>
      </w:r>
    </w:p>
    <w:p w14:paraId="58014B96" w14:textId="77777777" w:rsidR="00625F55" w:rsidRPr="00CD1353" w:rsidRDefault="00625F55" w:rsidP="00DC2358">
      <w:pPr>
        <w:spacing w:before="0" w:after="80"/>
      </w:pPr>
    </w:p>
    <w:p w14:paraId="44BDA6E3" w14:textId="77777777" w:rsidR="00625F55" w:rsidRPr="00CD1353" w:rsidRDefault="00625F55" w:rsidP="00DC2358">
      <w:pPr>
        <w:spacing w:before="0" w:after="80"/>
        <w:rPr>
          <w:rStyle w:val="Heading1Char"/>
        </w:rPr>
      </w:pPr>
      <w:r w:rsidRPr="00CD1353">
        <w:rPr>
          <w:b/>
          <w:u w:val="single"/>
        </w:rPr>
        <w:t>Education</w:t>
      </w:r>
    </w:p>
    <w:p w14:paraId="3AB833CC" w14:textId="77777777" w:rsidR="00625F55" w:rsidRPr="00CD1353" w:rsidRDefault="00625F55" w:rsidP="00DC2358">
      <w:pPr>
        <w:tabs>
          <w:tab w:val="left" w:pos="720"/>
          <w:tab w:val="left" w:pos="1440"/>
        </w:tabs>
        <w:spacing w:before="0" w:after="80"/>
        <w:ind w:left="1440" w:hanging="1440"/>
      </w:pPr>
      <w:r w:rsidRPr="00CD1353">
        <w:rPr>
          <w:b/>
          <w:bCs/>
        </w:rPr>
        <w:t>2003-2008</w:t>
      </w:r>
      <w:r w:rsidRPr="00CD1353">
        <w:rPr>
          <w:bCs/>
        </w:rPr>
        <w:tab/>
      </w:r>
      <w:r w:rsidRPr="00CD1353">
        <w:rPr>
          <w:b/>
        </w:rPr>
        <w:t>PhD</w:t>
      </w:r>
      <w:r w:rsidRPr="00CD1353">
        <w:rPr>
          <w:bCs/>
        </w:rPr>
        <w:t xml:space="preserve">. </w:t>
      </w:r>
      <w:r w:rsidRPr="00CD1353">
        <w:t xml:space="preserve">College of </w:t>
      </w:r>
      <w:proofErr w:type="gramStart"/>
      <w:r w:rsidRPr="00CD1353">
        <w:t>Veterinary Medicine</w:t>
      </w:r>
      <w:proofErr w:type="gramEnd"/>
      <w:r w:rsidRPr="00CD1353">
        <w:t>, University of Tennessee, USA</w:t>
      </w:r>
    </w:p>
    <w:p w14:paraId="10D8492F" w14:textId="4ECAFA01" w:rsidR="00625F55" w:rsidRPr="00CD1353" w:rsidRDefault="00625F55" w:rsidP="002A0757">
      <w:pPr>
        <w:tabs>
          <w:tab w:val="left" w:pos="720"/>
          <w:tab w:val="left" w:pos="1440"/>
        </w:tabs>
        <w:spacing w:before="0" w:after="80"/>
        <w:ind w:left="1440" w:hanging="1440"/>
      </w:pPr>
      <w:r w:rsidRPr="00CD1353">
        <w:tab/>
      </w:r>
      <w:r w:rsidRPr="00CD1353">
        <w:tab/>
      </w:r>
      <w:r w:rsidRPr="00CD1353">
        <w:rPr>
          <w:u w:val="single"/>
        </w:rPr>
        <w:t>Major</w:t>
      </w:r>
      <w:r w:rsidRPr="00CD1353">
        <w:t>: Comparative and Experimental Medicine (</w:t>
      </w:r>
      <w:r w:rsidR="00A13D4E" w:rsidRPr="00CD1353">
        <w:t>Immunology)</w:t>
      </w:r>
    </w:p>
    <w:p w14:paraId="547C5D66" w14:textId="77777777" w:rsidR="00625F55" w:rsidRPr="00CD1353" w:rsidRDefault="00625F55" w:rsidP="00DC2358">
      <w:pPr>
        <w:numPr>
          <w:ilvl w:val="1"/>
          <w:numId w:val="25"/>
        </w:numPr>
        <w:spacing w:before="0" w:after="40"/>
        <w:ind w:left="1440" w:hanging="1440"/>
      </w:pPr>
      <w:proofErr w:type="spellStart"/>
      <w:r w:rsidRPr="00CD1353">
        <w:rPr>
          <w:b/>
        </w:rPr>
        <w:t>BVSc&amp;AH</w:t>
      </w:r>
      <w:proofErr w:type="spellEnd"/>
      <w:r w:rsidRPr="00CD1353">
        <w:t>. Orissa Veterinary College, Orissa University of Agriculture and Technology, Bhubaneswar, India.</w:t>
      </w:r>
    </w:p>
    <w:p w14:paraId="4217FD47" w14:textId="77777777" w:rsidR="00625F55" w:rsidRPr="00CD1353" w:rsidRDefault="00625F55" w:rsidP="00DC2358">
      <w:pPr>
        <w:spacing w:before="0" w:after="40"/>
      </w:pPr>
    </w:p>
    <w:p w14:paraId="2D5C63DC" w14:textId="77777777" w:rsidR="00625F55" w:rsidRPr="00CD1353" w:rsidRDefault="00625F55" w:rsidP="00DC2358">
      <w:pPr>
        <w:spacing w:before="0" w:after="80"/>
        <w:rPr>
          <w:rStyle w:val="Heading1Char"/>
          <w:bCs/>
          <w:u w:val="single"/>
        </w:rPr>
      </w:pPr>
      <w:r w:rsidRPr="00CD1353">
        <w:rPr>
          <w:rStyle w:val="Heading1Char"/>
          <w:bCs/>
          <w:u w:val="single"/>
        </w:rPr>
        <w:t>Professional History</w:t>
      </w:r>
    </w:p>
    <w:p w14:paraId="3F1CCB9A" w14:textId="67F79D55" w:rsidR="00E90C08" w:rsidRPr="00CD1353" w:rsidRDefault="009C0D78" w:rsidP="008F6366">
      <w:pPr>
        <w:tabs>
          <w:tab w:val="left" w:pos="1440"/>
        </w:tabs>
        <w:spacing w:before="0" w:after="80"/>
        <w:ind w:left="1440" w:hanging="1440"/>
        <w:rPr>
          <w:rStyle w:val="Heading1Char"/>
          <w:b w:val="0"/>
          <w:bCs/>
        </w:rPr>
      </w:pPr>
      <w:proofErr w:type="gramStart"/>
      <w:r w:rsidRPr="00CD1353">
        <w:rPr>
          <w:rStyle w:val="Heading1Char"/>
          <w:bCs/>
        </w:rPr>
        <w:t>0</w:t>
      </w:r>
      <w:r w:rsidR="00A61AC6" w:rsidRPr="00CD1353">
        <w:rPr>
          <w:rStyle w:val="Heading1Char"/>
          <w:bCs/>
        </w:rPr>
        <w:t>3/14</w:t>
      </w:r>
      <w:r w:rsidR="00E07C52">
        <w:rPr>
          <w:rStyle w:val="Heading1Char"/>
          <w:bCs/>
        </w:rPr>
        <w:t>-P</w:t>
      </w:r>
      <w:r w:rsidR="002A0757" w:rsidRPr="00CD1353">
        <w:rPr>
          <w:rStyle w:val="Heading1Char"/>
          <w:bCs/>
        </w:rPr>
        <w:t>resent</w:t>
      </w:r>
      <w:r w:rsidR="002A0757" w:rsidRPr="00CD1353">
        <w:rPr>
          <w:rStyle w:val="Heading1Char"/>
          <w:bCs/>
        </w:rPr>
        <w:tab/>
      </w:r>
      <w:r w:rsidR="003E3D6E">
        <w:rPr>
          <w:rStyle w:val="Heading1Char"/>
          <w:bCs/>
        </w:rPr>
        <w:t xml:space="preserve"> </w:t>
      </w:r>
      <w:r w:rsidR="003E3D6E">
        <w:rPr>
          <w:rStyle w:val="Heading1Char"/>
          <w:b w:val="0"/>
          <w:bCs/>
          <w:u w:val="single"/>
        </w:rPr>
        <w:t xml:space="preserve">Assistant </w:t>
      </w:r>
      <w:r w:rsidR="00A61AC6" w:rsidRPr="00CD1353">
        <w:rPr>
          <w:rStyle w:val="Heading1Char"/>
          <w:b w:val="0"/>
          <w:bCs/>
          <w:u w:val="single"/>
        </w:rPr>
        <w:t>Professor,</w:t>
      </w:r>
      <w:r w:rsidR="00A61AC6" w:rsidRPr="00CD1353">
        <w:rPr>
          <w:rStyle w:val="Heading1Char"/>
          <w:b w:val="0"/>
          <w:bCs/>
        </w:rPr>
        <w:t xml:space="preserve"> Department of Biotechnology, Indian Institute of </w:t>
      </w:r>
      <w:r w:rsidR="00E90C08">
        <w:rPr>
          <w:rStyle w:val="Heading1Char"/>
          <w:b w:val="0"/>
          <w:bCs/>
        </w:rPr>
        <w:t>T</w:t>
      </w:r>
      <w:r w:rsidR="000036B2" w:rsidRPr="00CD1353">
        <w:rPr>
          <w:rStyle w:val="Heading1Char"/>
          <w:b w:val="0"/>
          <w:bCs/>
        </w:rPr>
        <w:t>echnology</w:t>
      </w:r>
      <w:r w:rsidR="00083E2A" w:rsidRPr="00CD1353">
        <w:rPr>
          <w:rStyle w:val="Heading1Char"/>
          <w:b w:val="0"/>
          <w:bCs/>
        </w:rPr>
        <w:t xml:space="preserve"> </w:t>
      </w:r>
      <w:r w:rsidR="00A61AC6" w:rsidRPr="00CD1353">
        <w:rPr>
          <w:rStyle w:val="Heading1Char"/>
          <w:b w:val="0"/>
          <w:bCs/>
        </w:rPr>
        <w:t>Roorkee, Uttarakhand, India</w:t>
      </w:r>
      <w:r w:rsidR="00E90C08">
        <w:rPr>
          <w:rStyle w:val="Heading1Char"/>
          <w:b w:val="0"/>
          <w:bCs/>
        </w:rPr>
        <w:t>.</w:t>
      </w:r>
      <w:proofErr w:type="gramEnd"/>
    </w:p>
    <w:p w14:paraId="2C91F75C" w14:textId="4F00D6FE" w:rsidR="000D2611" w:rsidRPr="00CD1353" w:rsidRDefault="00E90C08" w:rsidP="008F6366">
      <w:pPr>
        <w:tabs>
          <w:tab w:val="left" w:pos="1440"/>
        </w:tabs>
        <w:spacing w:before="0" w:after="80"/>
        <w:ind w:left="1440" w:hanging="1440"/>
        <w:rPr>
          <w:rStyle w:val="Heading1Char"/>
          <w:b w:val="0"/>
          <w:kern w:val="0"/>
        </w:rPr>
      </w:pPr>
      <w:r>
        <w:rPr>
          <w:b/>
          <w:bCs/>
        </w:rPr>
        <w:t>09</w:t>
      </w:r>
      <w:r w:rsidR="00E07C52">
        <w:rPr>
          <w:b/>
          <w:bCs/>
        </w:rPr>
        <w:t>/13-P</w:t>
      </w:r>
      <w:r w:rsidR="000D2611" w:rsidRPr="00CD1353">
        <w:rPr>
          <w:b/>
          <w:bCs/>
        </w:rPr>
        <w:t>resent</w:t>
      </w:r>
      <w:r w:rsidR="000D2611" w:rsidRPr="00CD1353">
        <w:t xml:space="preserve"> </w:t>
      </w:r>
      <w:r w:rsidR="000D2611" w:rsidRPr="00CD1353">
        <w:rPr>
          <w:u w:val="single"/>
        </w:rPr>
        <w:t>Special Research Volunteer</w:t>
      </w:r>
      <w:r w:rsidR="000D2611" w:rsidRPr="00CD1353">
        <w:t>, Laboratory of Cell and Developmental Biology, Molecular Biology Section, NIDCR/National Institute of Health, Bethesda, MD, USA</w:t>
      </w:r>
    </w:p>
    <w:p w14:paraId="4C6FCB4F" w14:textId="2508010B" w:rsidR="00625F55" w:rsidRPr="00CD1353" w:rsidRDefault="00625F55" w:rsidP="00DC2358">
      <w:pPr>
        <w:tabs>
          <w:tab w:val="left" w:pos="1440"/>
        </w:tabs>
        <w:spacing w:before="0" w:after="80"/>
        <w:ind w:left="1440" w:hanging="1440"/>
      </w:pPr>
      <w:r w:rsidRPr="00CD1353">
        <w:rPr>
          <w:b/>
          <w:bCs/>
        </w:rPr>
        <w:t>07/11-</w:t>
      </w:r>
      <w:r w:rsidR="00E90C08">
        <w:rPr>
          <w:b/>
          <w:bCs/>
        </w:rPr>
        <w:t>09</w:t>
      </w:r>
      <w:r w:rsidR="002A0757" w:rsidRPr="00CD1353">
        <w:rPr>
          <w:b/>
          <w:bCs/>
        </w:rPr>
        <w:t>/1</w:t>
      </w:r>
      <w:r w:rsidR="00E90C08">
        <w:rPr>
          <w:b/>
          <w:bCs/>
        </w:rPr>
        <w:t>3</w:t>
      </w:r>
      <w:r w:rsidRPr="00CD1353">
        <w:t xml:space="preserve"> </w:t>
      </w:r>
      <w:r w:rsidR="00C941AE" w:rsidRPr="00CD1353">
        <w:t xml:space="preserve"> </w:t>
      </w:r>
      <w:r w:rsidRPr="00CD1353">
        <w:rPr>
          <w:u w:val="single"/>
        </w:rPr>
        <w:t>Research Fellow</w:t>
      </w:r>
      <w:r w:rsidRPr="00CD1353">
        <w:t>, Laboratory of Cell and Developmental Biology, Molecular Biology Section, NIDCR/National Institute of Health, Bethesda, MD</w:t>
      </w:r>
      <w:r w:rsidR="00A61AC6" w:rsidRPr="00CD1353">
        <w:t>, USA</w:t>
      </w:r>
    </w:p>
    <w:p w14:paraId="1EA83544" w14:textId="68D039B5" w:rsidR="00625F55" w:rsidRPr="00CD1353" w:rsidRDefault="00625F55" w:rsidP="00DC2358">
      <w:pPr>
        <w:tabs>
          <w:tab w:val="left" w:pos="1440"/>
        </w:tabs>
        <w:spacing w:before="0" w:after="80"/>
        <w:ind w:left="1440" w:hanging="1440"/>
      </w:pPr>
      <w:r w:rsidRPr="00CD1353">
        <w:rPr>
          <w:b/>
          <w:bCs/>
        </w:rPr>
        <w:t>04/08-06/11</w:t>
      </w:r>
      <w:r w:rsidRPr="00CD1353">
        <w:rPr>
          <w:bCs/>
        </w:rPr>
        <w:tab/>
      </w:r>
      <w:r w:rsidRPr="00CD1353">
        <w:rPr>
          <w:u w:val="single"/>
        </w:rPr>
        <w:t>Post-Doctoral Research Associate</w:t>
      </w:r>
      <w:r w:rsidRPr="00CD1353">
        <w:t>, Center for Vaccine Biology and Immunology, School of Medicine and Dentistry, University of Rochester, Rochester, NY</w:t>
      </w:r>
      <w:r w:rsidR="00A61AC6" w:rsidRPr="00CD1353">
        <w:t>, USA</w:t>
      </w:r>
    </w:p>
    <w:p w14:paraId="249D2551" w14:textId="77777777" w:rsidR="00625F55" w:rsidRPr="00CD1353" w:rsidRDefault="00625F55" w:rsidP="00DC2358">
      <w:pPr>
        <w:tabs>
          <w:tab w:val="left" w:pos="1440"/>
        </w:tabs>
        <w:spacing w:before="0" w:after="80"/>
        <w:ind w:left="1440" w:hanging="1440"/>
        <w:rPr>
          <w:bCs/>
        </w:rPr>
      </w:pPr>
      <w:r w:rsidRPr="00CD1353">
        <w:rPr>
          <w:b/>
          <w:bCs/>
        </w:rPr>
        <w:t>08/03-03/08</w:t>
      </w:r>
      <w:r w:rsidRPr="00CD1353">
        <w:rPr>
          <w:bCs/>
        </w:rPr>
        <w:tab/>
      </w:r>
      <w:r w:rsidRPr="00CD1353">
        <w:rPr>
          <w:u w:val="single"/>
        </w:rPr>
        <w:t>Research Assistant</w:t>
      </w:r>
      <w:r w:rsidRPr="00CD1353">
        <w:t>, University of Tennessee, Knoxville, TN</w:t>
      </w:r>
      <w:r w:rsidRPr="00CD1353">
        <w:rPr>
          <w:bCs/>
        </w:rPr>
        <w:t xml:space="preserve"> </w:t>
      </w:r>
    </w:p>
    <w:p w14:paraId="3945A128" w14:textId="77777777" w:rsidR="00625F55" w:rsidRPr="00CD1353" w:rsidRDefault="00625F55" w:rsidP="00DC2358">
      <w:pPr>
        <w:tabs>
          <w:tab w:val="left" w:pos="1440"/>
        </w:tabs>
        <w:spacing w:before="0" w:after="80"/>
        <w:ind w:left="1440" w:hanging="1440"/>
      </w:pPr>
      <w:r w:rsidRPr="00CD1353">
        <w:rPr>
          <w:b/>
        </w:rPr>
        <w:t>02/03-07/03</w:t>
      </w:r>
      <w:r w:rsidRPr="00CD1353">
        <w:rPr>
          <w:b/>
          <w:bCs/>
        </w:rPr>
        <w:tab/>
      </w:r>
      <w:r w:rsidRPr="00CD1353">
        <w:rPr>
          <w:u w:val="single"/>
        </w:rPr>
        <w:t>Junior Veterinary Officer</w:t>
      </w:r>
      <w:r w:rsidRPr="00CD1353">
        <w:t>, Directorate of Animal Husbandry and Fisheries, Government of Orissa, Cuttack, India</w:t>
      </w:r>
    </w:p>
    <w:p w14:paraId="3F445719" w14:textId="77777777" w:rsidR="00625F55" w:rsidRPr="00CD1353" w:rsidRDefault="00625F55" w:rsidP="00DC2358">
      <w:pPr>
        <w:tabs>
          <w:tab w:val="left" w:pos="1440"/>
        </w:tabs>
        <w:spacing w:before="0" w:after="40"/>
        <w:ind w:left="1440" w:hanging="1440"/>
      </w:pPr>
      <w:r w:rsidRPr="00CD1353">
        <w:rPr>
          <w:b/>
        </w:rPr>
        <w:t>02/02-01/03</w:t>
      </w:r>
      <w:r w:rsidRPr="00CD1353">
        <w:t xml:space="preserve">   </w:t>
      </w:r>
      <w:r w:rsidRPr="00CD1353">
        <w:rPr>
          <w:u w:val="single"/>
        </w:rPr>
        <w:t>Veterinary Extension Officer</w:t>
      </w:r>
      <w:r w:rsidRPr="00CD1353">
        <w:t>, Heifer Project International/India, Orissa Task Force Office, Bhubaneswar, Orissa, India.</w:t>
      </w:r>
    </w:p>
    <w:p w14:paraId="7ADC9D55" w14:textId="77777777" w:rsidR="00835BEE" w:rsidRPr="00CD1353" w:rsidRDefault="00835BEE" w:rsidP="00DC2358">
      <w:pPr>
        <w:tabs>
          <w:tab w:val="left" w:pos="1440"/>
        </w:tabs>
        <w:spacing w:before="0" w:after="40"/>
        <w:ind w:left="1440" w:hanging="1440"/>
      </w:pPr>
    </w:p>
    <w:p w14:paraId="4614252E" w14:textId="77777777" w:rsidR="00835BEE" w:rsidRDefault="00835BEE" w:rsidP="00835BEE">
      <w:pPr>
        <w:spacing w:before="0" w:after="40"/>
        <w:rPr>
          <w:b/>
          <w:u w:val="single"/>
        </w:rPr>
      </w:pPr>
      <w:r w:rsidRPr="00CD1353">
        <w:rPr>
          <w:b/>
          <w:u w:val="single"/>
        </w:rPr>
        <w:t>Honor and Awards</w:t>
      </w:r>
    </w:p>
    <w:p w14:paraId="0D036186" w14:textId="06B61F75" w:rsidR="00A75463" w:rsidRPr="00A75463" w:rsidRDefault="00A75463" w:rsidP="00835BEE">
      <w:pPr>
        <w:spacing w:before="0" w:after="40"/>
      </w:pPr>
      <w:r w:rsidRPr="00A75463">
        <w:t>2017</w:t>
      </w:r>
      <w:r w:rsidR="009F46B5">
        <w:t>: AAI Early Career Faculty Travel G</w:t>
      </w:r>
      <w:r>
        <w:t>rant</w:t>
      </w:r>
      <w:r w:rsidR="009F46B5">
        <w:t xml:space="preserve"> Award</w:t>
      </w:r>
      <w:r>
        <w:t xml:space="preserve">, Immunology-2017, Washington DC, </w:t>
      </w:r>
      <w:proofErr w:type="gramStart"/>
      <w:r>
        <w:t>USA</w:t>
      </w:r>
      <w:proofErr w:type="gramEnd"/>
    </w:p>
    <w:p w14:paraId="7B3DD1D4" w14:textId="4DBFCA1F" w:rsidR="00FC197E" w:rsidRPr="00CD1353" w:rsidRDefault="00FC197E" w:rsidP="00835BEE">
      <w:pPr>
        <w:spacing w:before="0" w:after="40"/>
      </w:pPr>
      <w:r w:rsidRPr="00CD1353">
        <w:t>201</w:t>
      </w:r>
      <w:r w:rsidR="009F46B5">
        <w:t xml:space="preserve">4: </w:t>
      </w:r>
      <w:r w:rsidRPr="00CD1353">
        <w:t>Best oral presentation, Immunocon-2014, Madurai, India.</w:t>
      </w:r>
    </w:p>
    <w:p w14:paraId="5D9BD44E" w14:textId="6120889C" w:rsidR="00835BEE" w:rsidRPr="00CD1353" w:rsidRDefault="009F46B5" w:rsidP="00835BEE">
      <w:pPr>
        <w:tabs>
          <w:tab w:val="left" w:pos="1440"/>
        </w:tabs>
        <w:spacing w:before="80" w:after="80"/>
        <w:ind w:left="1440" w:hanging="1440"/>
      </w:pPr>
      <w:r>
        <w:t xml:space="preserve">2010: </w:t>
      </w:r>
      <w:r w:rsidR="00835BEE" w:rsidRPr="00CD1353">
        <w:t>Early investigator Travel Grant Award, 33rd Annual conference on Shock, Oregon</w:t>
      </w:r>
      <w:r w:rsidR="005B562E" w:rsidRPr="00CD1353">
        <w:t>.</w:t>
      </w:r>
    </w:p>
    <w:p w14:paraId="3E2C95AB" w14:textId="18341D9E" w:rsidR="00835BEE" w:rsidRPr="00CD1353" w:rsidRDefault="009F46B5" w:rsidP="00835BEE">
      <w:pPr>
        <w:tabs>
          <w:tab w:val="left" w:pos="1440"/>
        </w:tabs>
        <w:spacing w:before="80" w:after="80"/>
        <w:ind w:left="1440" w:hanging="1440"/>
      </w:pPr>
      <w:r>
        <w:rPr>
          <w:bCs/>
        </w:rPr>
        <w:t xml:space="preserve">2007: </w:t>
      </w:r>
      <w:r w:rsidR="00835BEE" w:rsidRPr="00CD1353">
        <w:rPr>
          <w:bCs/>
        </w:rPr>
        <w:t xml:space="preserve"> </w:t>
      </w:r>
      <w:r w:rsidR="00835BEE" w:rsidRPr="00CD1353">
        <w:t>Travel Award (Second position) for oral presentation, University of Tennessee.</w:t>
      </w:r>
    </w:p>
    <w:p w14:paraId="4F769916" w14:textId="4DFAFDB7" w:rsidR="00835BEE" w:rsidRPr="00CD1353" w:rsidRDefault="009F46B5" w:rsidP="00835BEE">
      <w:pPr>
        <w:spacing w:before="80" w:after="80"/>
      </w:pPr>
      <w:r>
        <w:rPr>
          <w:bCs/>
        </w:rPr>
        <w:t xml:space="preserve">2006: </w:t>
      </w:r>
      <w:r w:rsidR="00835BEE" w:rsidRPr="00CD1353">
        <w:rPr>
          <w:bCs/>
        </w:rPr>
        <w:t xml:space="preserve">NIAID Biodefense Fellowship, Keystone Symposium, </w:t>
      </w:r>
      <w:r w:rsidR="00835BEE" w:rsidRPr="00CD1353">
        <w:t xml:space="preserve">Viral Immunity, </w:t>
      </w:r>
      <w:proofErr w:type="gramStart"/>
      <w:r w:rsidR="00835BEE" w:rsidRPr="00CD1353">
        <w:t>Colorado</w:t>
      </w:r>
      <w:proofErr w:type="gramEnd"/>
      <w:r w:rsidR="005B562E" w:rsidRPr="00CD1353">
        <w:t>.</w:t>
      </w:r>
    </w:p>
    <w:p w14:paraId="13DBC446" w14:textId="3E2EA07F" w:rsidR="00835BEE" w:rsidRPr="00CD1353" w:rsidRDefault="009F46B5" w:rsidP="00835BEE">
      <w:pPr>
        <w:spacing w:before="80" w:after="80"/>
        <w:rPr>
          <w:bCs/>
        </w:rPr>
      </w:pPr>
      <w:r>
        <w:t>2003-</w:t>
      </w:r>
      <w:proofErr w:type="gramStart"/>
      <w:r>
        <w:t>2008 :</w:t>
      </w:r>
      <w:proofErr w:type="gramEnd"/>
      <w:r>
        <w:t xml:space="preserve"> </w:t>
      </w:r>
      <w:r w:rsidR="00835BEE" w:rsidRPr="00CD1353">
        <w:t>Research Assistantship for doctoral studies at the university of Tennessee, USA.</w:t>
      </w:r>
    </w:p>
    <w:p w14:paraId="08F60AD7" w14:textId="4C620E1A" w:rsidR="00C941AE" w:rsidRPr="00CD1353" w:rsidRDefault="009F46B5" w:rsidP="00C941AE">
      <w:pPr>
        <w:tabs>
          <w:tab w:val="left" w:pos="1440"/>
        </w:tabs>
        <w:spacing w:before="0" w:after="240"/>
        <w:ind w:left="1440" w:hanging="1440"/>
      </w:pPr>
      <w:r>
        <w:rPr>
          <w:bCs/>
        </w:rPr>
        <w:t xml:space="preserve">1996-2001: </w:t>
      </w:r>
      <w:r w:rsidR="00835BEE" w:rsidRPr="00CD1353">
        <w:rPr>
          <w:bCs/>
        </w:rPr>
        <w:t xml:space="preserve">University Merit Scholarship, </w:t>
      </w:r>
      <w:r w:rsidR="00835BEE" w:rsidRPr="00CD1353">
        <w:t>for undergraduate education by Government of India.</w:t>
      </w:r>
    </w:p>
    <w:p w14:paraId="335B87BA" w14:textId="248988F1" w:rsidR="00D409AB" w:rsidRDefault="00CD1353" w:rsidP="00D409AB">
      <w:pPr>
        <w:spacing w:before="80" w:after="120"/>
        <w:rPr>
          <w:rStyle w:val="Heading1Char"/>
          <w:rFonts w:eastAsiaTheme="minorEastAsia"/>
          <w:u w:val="single"/>
        </w:rPr>
      </w:pPr>
      <w:r w:rsidRPr="00CD1353">
        <w:rPr>
          <w:rStyle w:val="Heading1Char"/>
          <w:rFonts w:eastAsiaTheme="minorEastAsia"/>
          <w:u w:val="single"/>
        </w:rPr>
        <w:t xml:space="preserve">Published Peer Reviewed Research articles </w:t>
      </w:r>
    </w:p>
    <w:p w14:paraId="19431798" w14:textId="0E07FF79" w:rsidR="00D409AB" w:rsidRPr="001E539C" w:rsidRDefault="00D409AB" w:rsidP="001E539C">
      <w:pPr>
        <w:pStyle w:val="ListParagraph"/>
        <w:numPr>
          <w:ilvl w:val="0"/>
          <w:numId w:val="36"/>
        </w:numPr>
        <w:tabs>
          <w:tab w:val="left" w:pos="270"/>
        </w:tabs>
        <w:spacing w:before="40" w:after="120"/>
        <w:ind w:hanging="540"/>
        <w:rPr>
          <w:rFonts w:eastAsiaTheme="minorEastAsia"/>
          <w:kern w:val="32"/>
        </w:rPr>
      </w:pPr>
      <w:r w:rsidRPr="00D409AB">
        <w:rPr>
          <w:rFonts w:eastAsiaTheme="minorEastAsia"/>
          <w:b/>
          <w:kern w:val="32"/>
        </w:rPr>
        <w:t>Sarangi PP</w:t>
      </w:r>
      <w:r w:rsidR="001E539C">
        <w:rPr>
          <w:rFonts w:eastAsiaTheme="minorEastAsia"/>
          <w:kern w:val="32"/>
        </w:rPr>
        <w:t xml:space="preserve">, Lee H, </w:t>
      </w:r>
      <w:r w:rsidR="009F66BE">
        <w:rPr>
          <w:rFonts w:eastAsiaTheme="minorEastAsia"/>
          <w:kern w:val="32"/>
        </w:rPr>
        <w:t xml:space="preserve">Lerman Y, Harrower E., </w:t>
      </w:r>
      <w:proofErr w:type="spellStart"/>
      <w:r w:rsidR="001E539C">
        <w:rPr>
          <w:rFonts w:eastAsiaTheme="minorEastAsia"/>
          <w:kern w:val="32"/>
        </w:rPr>
        <w:t>Rezaie</w:t>
      </w:r>
      <w:proofErr w:type="spellEnd"/>
      <w:r w:rsidR="001E539C">
        <w:rPr>
          <w:rFonts w:eastAsiaTheme="minorEastAsia"/>
          <w:kern w:val="32"/>
        </w:rPr>
        <w:t xml:space="preserve"> AR</w:t>
      </w:r>
      <w:r w:rsidR="009F46B5">
        <w:rPr>
          <w:rFonts w:eastAsiaTheme="minorEastAsia"/>
          <w:kern w:val="32"/>
        </w:rPr>
        <w:t xml:space="preserve">, </w:t>
      </w:r>
      <w:r w:rsidR="009F46B5" w:rsidRPr="001E539C">
        <w:rPr>
          <w:rFonts w:eastAsiaTheme="minorEastAsia"/>
          <w:kern w:val="32"/>
        </w:rPr>
        <w:t>Kim</w:t>
      </w:r>
      <w:r w:rsidRPr="001E539C">
        <w:rPr>
          <w:rFonts w:eastAsiaTheme="minorEastAsia"/>
          <w:kern w:val="32"/>
        </w:rPr>
        <w:t xml:space="preserve"> M. </w:t>
      </w:r>
      <w:r w:rsidRPr="001E539C">
        <w:rPr>
          <w:color w:val="000000"/>
          <w:shd w:val="clear" w:color="auto" w:fill="FFFFFF"/>
        </w:rPr>
        <w:t>Activated protein C attenuates severe inflammation by selectively targeting VLA-3high neutrophil subpopulation in mice</w:t>
      </w:r>
      <w:r w:rsidR="001E539C" w:rsidRPr="001E539C">
        <w:rPr>
          <w:color w:val="000000"/>
          <w:shd w:val="clear" w:color="auto" w:fill="FFFFFF"/>
        </w:rPr>
        <w:t xml:space="preserve"> </w:t>
      </w:r>
      <w:r w:rsidR="001E539C" w:rsidRPr="001E539C">
        <w:rPr>
          <w:b/>
          <w:color w:val="000000"/>
          <w:shd w:val="clear" w:color="auto" w:fill="FFFFFF"/>
        </w:rPr>
        <w:t>(</w:t>
      </w:r>
      <w:r w:rsidR="009110F4">
        <w:rPr>
          <w:b/>
          <w:color w:val="000000"/>
          <w:shd w:val="clear" w:color="auto" w:fill="FFFFFF"/>
        </w:rPr>
        <w:t>Revised manuscript Submitted</w:t>
      </w:r>
      <w:r w:rsidR="001E539C" w:rsidRPr="001E539C">
        <w:rPr>
          <w:b/>
          <w:color w:val="000000"/>
          <w:shd w:val="clear" w:color="auto" w:fill="FFFFFF"/>
        </w:rPr>
        <w:t xml:space="preserve">- </w:t>
      </w:r>
      <w:r w:rsidR="001E539C" w:rsidRPr="001E539C">
        <w:rPr>
          <w:b/>
          <w:u w:val="single"/>
        </w:rPr>
        <w:t>Journal of Immunology</w:t>
      </w:r>
      <w:r w:rsidR="001E539C" w:rsidRPr="001E539C">
        <w:rPr>
          <w:b/>
          <w:color w:val="000000"/>
          <w:shd w:val="clear" w:color="auto" w:fill="FFFFFF"/>
        </w:rPr>
        <w:t>)</w:t>
      </w:r>
    </w:p>
    <w:p w14:paraId="1D38E2E1" w14:textId="1FDEE38F" w:rsidR="0020398F" w:rsidRPr="001E539C" w:rsidRDefault="0020398F" w:rsidP="001E539C">
      <w:pPr>
        <w:pStyle w:val="ListParagraph"/>
        <w:numPr>
          <w:ilvl w:val="0"/>
          <w:numId w:val="36"/>
        </w:numPr>
        <w:spacing w:before="40" w:after="120"/>
        <w:ind w:hanging="540"/>
        <w:rPr>
          <w:rFonts w:eastAsiaTheme="minorEastAsia"/>
          <w:b/>
          <w:kern w:val="32"/>
          <w:u w:val="single"/>
        </w:rPr>
      </w:pPr>
      <w:r w:rsidRPr="00D409AB">
        <w:t>*</w:t>
      </w:r>
      <w:r w:rsidRPr="00D409AB">
        <w:rPr>
          <w:b/>
          <w:color w:val="000000" w:themeColor="text1"/>
          <w:lang w:val="es-MX"/>
        </w:rPr>
        <w:t>Sarangi PP</w:t>
      </w:r>
      <w:r w:rsidRPr="00D409AB">
        <w:rPr>
          <w:color w:val="000000" w:themeColor="text1"/>
          <w:lang w:val="es-MX"/>
        </w:rPr>
        <w:t>, Chakraborty P, Ambatipudi K, Vega SD, Ikeuchi T, Wahl L,</w:t>
      </w:r>
      <w:r w:rsidRPr="00D409AB">
        <w:rPr>
          <w:b/>
          <w:color w:val="000000" w:themeColor="text1"/>
          <w:lang w:val="es-MX"/>
        </w:rPr>
        <w:t xml:space="preserve"> </w:t>
      </w:r>
      <w:r w:rsidRPr="00D409AB">
        <w:rPr>
          <w:b/>
        </w:rPr>
        <w:t>*</w:t>
      </w:r>
      <w:r w:rsidRPr="00D409AB">
        <w:rPr>
          <w:color w:val="000000" w:themeColor="text1"/>
          <w:lang w:val="es-MX"/>
        </w:rPr>
        <w:t>Yamada</w:t>
      </w:r>
      <w:r w:rsidR="009110F4">
        <w:rPr>
          <w:color w:val="000000" w:themeColor="text1"/>
          <w:lang w:val="es-MX"/>
        </w:rPr>
        <w:t xml:space="preserve"> Y</w:t>
      </w:r>
      <w:r w:rsidRPr="00D409AB">
        <w:rPr>
          <w:color w:val="000000" w:themeColor="text1"/>
          <w:lang w:val="es-MX"/>
        </w:rPr>
        <w:t xml:space="preserve">. </w:t>
      </w:r>
      <w:r w:rsidRPr="00D409AB">
        <w:rPr>
          <w:color w:val="000000"/>
        </w:rPr>
        <w:t>Cell adhesion protein Fibulin-7 and its C-terminal fragment negatively regulate monocyte and macrophage migration and functions </w:t>
      </w:r>
      <w:r w:rsidRPr="00D409AB">
        <w:rPr>
          <w:i/>
          <w:iCs/>
          <w:color w:val="000000"/>
        </w:rPr>
        <w:t>in vitro</w:t>
      </w:r>
      <w:r w:rsidRPr="00D409AB">
        <w:rPr>
          <w:color w:val="000000"/>
        </w:rPr>
        <w:t> and </w:t>
      </w:r>
      <w:r w:rsidRPr="00D409AB">
        <w:rPr>
          <w:i/>
          <w:iCs/>
          <w:color w:val="000000"/>
        </w:rPr>
        <w:t>in vivo.</w:t>
      </w:r>
      <w:r w:rsidRPr="00D409AB">
        <w:rPr>
          <w:b/>
          <w:i/>
          <w:iCs/>
          <w:color w:val="000000"/>
        </w:rPr>
        <w:t xml:space="preserve"> </w:t>
      </w:r>
      <w:r w:rsidRPr="00D409AB">
        <w:rPr>
          <w:b/>
        </w:rPr>
        <w:t>*</w:t>
      </w:r>
      <w:r w:rsidRPr="00D409AB">
        <w:t xml:space="preserve">Corresponding authors </w:t>
      </w:r>
      <w:r w:rsidRPr="001E539C">
        <w:rPr>
          <w:b/>
        </w:rPr>
        <w:t>(Submitted)</w:t>
      </w:r>
    </w:p>
    <w:p w14:paraId="2A9CF2A3" w14:textId="70AC7ECE" w:rsidR="001E539C" w:rsidRPr="00D409AB" w:rsidRDefault="001E539C" w:rsidP="001E539C">
      <w:pPr>
        <w:pStyle w:val="ListParagraph"/>
        <w:numPr>
          <w:ilvl w:val="0"/>
          <w:numId w:val="36"/>
        </w:numPr>
        <w:spacing w:before="40" w:after="120"/>
        <w:ind w:hanging="540"/>
        <w:rPr>
          <w:rFonts w:eastAsiaTheme="minorEastAsia"/>
          <w:b/>
          <w:kern w:val="32"/>
          <w:u w:val="single"/>
        </w:rPr>
      </w:pPr>
      <w:proofErr w:type="spellStart"/>
      <w:r>
        <w:t>Verma</w:t>
      </w:r>
      <w:proofErr w:type="spellEnd"/>
      <w:r>
        <w:t xml:space="preserve"> A, </w:t>
      </w:r>
      <w:proofErr w:type="spellStart"/>
      <w:r>
        <w:t>Bhushan</w:t>
      </w:r>
      <w:proofErr w:type="spellEnd"/>
      <w:r>
        <w:t xml:space="preserve"> B, </w:t>
      </w:r>
      <w:proofErr w:type="spellStart"/>
      <w:r>
        <w:t>Gajvhiya</w:t>
      </w:r>
      <w:proofErr w:type="spellEnd"/>
      <w:r>
        <w:t xml:space="preserve"> P, </w:t>
      </w:r>
      <w:proofErr w:type="spellStart"/>
      <w:r>
        <w:t>Pakirisamy</w:t>
      </w:r>
      <w:proofErr w:type="spellEnd"/>
      <w:r>
        <w:t xml:space="preserve"> G, </w:t>
      </w:r>
      <w:r w:rsidRPr="00F3062C">
        <w:rPr>
          <w:b/>
        </w:rPr>
        <w:t>Sarangi PP</w:t>
      </w:r>
      <w:r>
        <w:t xml:space="preserve">, </w:t>
      </w:r>
      <w:proofErr w:type="spellStart"/>
      <w:r>
        <w:t>Ambatipudi</w:t>
      </w:r>
      <w:proofErr w:type="spellEnd"/>
      <w:r>
        <w:t xml:space="preserve"> K. </w:t>
      </w:r>
      <w:r w:rsidR="00F3062C">
        <w:t xml:space="preserve">Zeta potential of bovine milk fat globule as an indicator of health and disease. </w:t>
      </w:r>
      <w:r w:rsidR="00F3062C" w:rsidRPr="001E539C">
        <w:rPr>
          <w:b/>
        </w:rPr>
        <w:t>(Submitted)</w:t>
      </w:r>
    </w:p>
    <w:p w14:paraId="1DD49F5D" w14:textId="2C541075" w:rsidR="00CD1353" w:rsidRPr="00CD1353" w:rsidRDefault="00CD1353" w:rsidP="001E539C">
      <w:pPr>
        <w:pStyle w:val="ListParagraph"/>
        <w:numPr>
          <w:ilvl w:val="0"/>
          <w:numId w:val="36"/>
        </w:numPr>
        <w:tabs>
          <w:tab w:val="left" w:pos="0"/>
        </w:tabs>
        <w:spacing w:before="40" w:after="120"/>
        <w:ind w:right="-274" w:hanging="540"/>
        <w:contextualSpacing w:val="0"/>
        <w:rPr>
          <w:color w:val="000000"/>
        </w:rPr>
      </w:pPr>
      <w:r w:rsidRPr="00D409AB">
        <w:lastRenderedPageBreak/>
        <w:t xml:space="preserve">Lerman YV, Lim, KH, Hyun YM, Falkner LK, Yang, H, </w:t>
      </w:r>
      <w:proofErr w:type="spellStart"/>
      <w:r w:rsidRPr="00D409AB">
        <w:t>Sonnenberg</w:t>
      </w:r>
      <w:proofErr w:type="spellEnd"/>
      <w:r w:rsidRPr="00D409AB">
        <w:t xml:space="preserve"> A, </w:t>
      </w:r>
      <w:proofErr w:type="spellStart"/>
      <w:r w:rsidRPr="00D409AB">
        <w:t>Pietropaoli</w:t>
      </w:r>
      <w:proofErr w:type="spellEnd"/>
      <w:r w:rsidRPr="00D409AB">
        <w:t xml:space="preserve"> A, </w:t>
      </w:r>
      <w:r w:rsidRPr="00D409AB">
        <w:rPr>
          <w:b/>
        </w:rPr>
        <w:t>*Sarangi</w:t>
      </w:r>
      <w:r w:rsidRPr="00CD1353">
        <w:rPr>
          <w:b/>
        </w:rPr>
        <w:t xml:space="preserve"> PP</w:t>
      </w:r>
      <w:r w:rsidRPr="00CD1353">
        <w:t xml:space="preserve">, *Kim M. 2014. Sepsis lethality via exacerbated tissue infiltration and TLR-induced cytokine production by neutrophils is integrin </w:t>
      </w:r>
      <w:r w:rsidRPr="00CD1353">
        <w:sym w:font="Symbol" w:char="F061"/>
      </w:r>
      <w:r w:rsidRPr="00CD1353">
        <w:t>3</w:t>
      </w:r>
      <w:r w:rsidRPr="00CD1353">
        <w:sym w:font="Symbol" w:char="F062"/>
      </w:r>
      <w:r w:rsidRPr="00CD1353">
        <w:t>1-dependent</w:t>
      </w:r>
      <w:r w:rsidRPr="00CD1353">
        <w:rPr>
          <w:rStyle w:val="apple-style-span"/>
        </w:rPr>
        <w:t>.</w:t>
      </w:r>
      <w:r w:rsidRPr="00CD1353">
        <w:t xml:space="preserve"> </w:t>
      </w:r>
      <w:r w:rsidRPr="00CD1353">
        <w:rPr>
          <w:b/>
          <w:u w:val="single"/>
        </w:rPr>
        <w:t>Blood</w:t>
      </w:r>
      <w:r w:rsidRPr="00CD1353">
        <w:t>. Dec</w:t>
      </w:r>
      <w:proofErr w:type="gramStart"/>
      <w:r w:rsidRPr="00CD1353">
        <w:t>;124</w:t>
      </w:r>
      <w:proofErr w:type="gramEnd"/>
      <w:r w:rsidRPr="00CD1353">
        <w:t>; 3515-3523  *</w:t>
      </w:r>
      <w:r w:rsidRPr="00CD1353">
        <w:rPr>
          <w:b/>
        </w:rPr>
        <w:t>Co-Corresponding author (</w:t>
      </w:r>
      <w:r w:rsidRPr="00CD1353">
        <w:rPr>
          <w:i/>
        </w:rPr>
        <w:t xml:space="preserve">Received Special Commentary in Blood) </w:t>
      </w:r>
    </w:p>
    <w:p w14:paraId="3488A874" w14:textId="30081C51" w:rsidR="00CD1353" w:rsidRPr="00CD1353" w:rsidRDefault="00CD1353" w:rsidP="001E539C">
      <w:pPr>
        <w:pStyle w:val="ListParagraph"/>
        <w:numPr>
          <w:ilvl w:val="0"/>
          <w:numId w:val="36"/>
        </w:numPr>
        <w:tabs>
          <w:tab w:val="left" w:pos="0"/>
          <w:tab w:val="num" w:pos="270"/>
        </w:tabs>
        <w:spacing w:before="80" w:after="120"/>
        <w:ind w:right="-274" w:hanging="540"/>
        <w:contextualSpacing w:val="0"/>
        <w:rPr>
          <w:color w:val="000000"/>
        </w:rPr>
      </w:pPr>
      <w:r w:rsidRPr="00CD1353">
        <w:t xml:space="preserve">*Sarangi PP, Hyun YM, Lerman Y </w:t>
      </w:r>
      <w:proofErr w:type="spellStart"/>
      <w:r w:rsidRPr="00CD1353">
        <w:t>LermanV</w:t>
      </w:r>
      <w:proofErr w:type="spellEnd"/>
      <w:r w:rsidRPr="00CD1353">
        <w:t xml:space="preserve">, </w:t>
      </w:r>
      <w:proofErr w:type="spellStart"/>
      <w:r w:rsidRPr="00CD1353">
        <w:t>Pietropaoli</w:t>
      </w:r>
      <w:proofErr w:type="spellEnd"/>
      <w:r w:rsidRPr="00CD1353">
        <w:t xml:space="preserve"> A, *Kim M. 2012. </w:t>
      </w:r>
      <w:r w:rsidRPr="00CD1353">
        <w:rPr>
          <w:rStyle w:val="apple-style-span"/>
        </w:rPr>
        <w:t>Essential Role of integrin β</w:t>
      </w:r>
      <w:r w:rsidRPr="00CD1353">
        <w:rPr>
          <w:rStyle w:val="apple-style-span"/>
          <w:vertAlign w:val="subscript"/>
        </w:rPr>
        <w:t></w:t>
      </w:r>
      <w:r w:rsidRPr="00CD1353">
        <w:t xml:space="preserve"> in tissue homing of neutrophils during sepsis. </w:t>
      </w:r>
      <w:r w:rsidRPr="00CD1353">
        <w:rPr>
          <w:b/>
          <w:u w:val="single"/>
        </w:rPr>
        <w:t>Shock.</w:t>
      </w:r>
      <w:r w:rsidRPr="00CD1353">
        <w:t xml:space="preserve"> Aug</w:t>
      </w:r>
      <w:proofErr w:type="gramStart"/>
      <w:r w:rsidRPr="00CD1353">
        <w:t>;38</w:t>
      </w:r>
      <w:proofErr w:type="gramEnd"/>
      <w:r w:rsidRPr="00CD1353">
        <w:t>(3):281-7*</w:t>
      </w:r>
      <w:r w:rsidRPr="00CD1353">
        <w:rPr>
          <w:b/>
        </w:rPr>
        <w:t xml:space="preserve">Co-Corresponding author </w:t>
      </w:r>
    </w:p>
    <w:p w14:paraId="79B32F72" w14:textId="423311AA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right="-274" w:hanging="540"/>
        <w:jc w:val="both"/>
        <w:outlineLvl w:val="9"/>
        <w:rPr>
          <w:b w:val="0"/>
          <w:sz w:val="24"/>
          <w:szCs w:val="24"/>
        </w:rPr>
      </w:pPr>
      <w:r w:rsidRPr="00CD1353">
        <w:rPr>
          <w:b w:val="0"/>
          <w:sz w:val="24"/>
          <w:szCs w:val="24"/>
        </w:rPr>
        <w:t xml:space="preserve">Hyun, YM, Ronen </w:t>
      </w:r>
      <w:proofErr w:type="spellStart"/>
      <w:r w:rsidRPr="00CD1353">
        <w:rPr>
          <w:b w:val="0"/>
          <w:sz w:val="24"/>
          <w:szCs w:val="24"/>
        </w:rPr>
        <w:t>Sumagin</w:t>
      </w:r>
      <w:proofErr w:type="spellEnd"/>
      <w:r w:rsidRPr="00CD1353">
        <w:rPr>
          <w:b w:val="0"/>
          <w:sz w:val="24"/>
          <w:szCs w:val="24"/>
        </w:rPr>
        <w:t xml:space="preserve">, </w:t>
      </w:r>
      <w:r w:rsidRPr="00CD1353">
        <w:rPr>
          <w:sz w:val="24"/>
          <w:szCs w:val="24"/>
        </w:rPr>
        <w:t>Sarangi PP,</w:t>
      </w:r>
      <w:r w:rsidRPr="00CD1353">
        <w:rPr>
          <w:b w:val="0"/>
          <w:sz w:val="24"/>
          <w:szCs w:val="24"/>
        </w:rPr>
        <w:t xml:space="preserve"> Elena </w:t>
      </w:r>
      <w:proofErr w:type="spellStart"/>
      <w:r w:rsidRPr="00CD1353">
        <w:rPr>
          <w:b w:val="0"/>
          <w:sz w:val="24"/>
          <w:szCs w:val="24"/>
        </w:rPr>
        <w:t>Lomakina</w:t>
      </w:r>
      <w:proofErr w:type="spellEnd"/>
      <w:r w:rsidRPr="00CD1353">
        <w:rPr>
          <w:b w:val="0"/>
          <w:sz w:val="24"/>
          <w:szCs w:val="24"/>
        </w:rPr>
        <w:t xml:space="preserve"> E, Overstreet MG, Baker C, </w:t>
      </w:r>
      <w:proofErr w:type="spellStart"/>
      <w:r w:rsidRPr="00CD1353">
        <w:rPr>
          <w:b w:val="0"/>
          <w:sz w:val="24"/>
          <w:szCs w:val="24"/>
        </w:rPr>
        <w:t>Fowell</w:t>
      </w:r>
      <w:proofErr w:type="spellEnd"/>
      <w:r w:rsidRPr="00CD1353">
        <w:rPr>
          <w:b w:val="0"/>
          <w:sz w:val="24"/>
          <w:szCs w:val="24"/>
        </w:rPr>
        <w:t xml:space="preserve"> DJ, </w:t>
      </w:r>
      <w:r w:rsidRPr="00CD1353">
        <w:rPr>
          <w:b w:val="0"/>
          <w:bCs/>
          <w:sz w:val="24"/>
          <w:szCs w:val="24"/>
        </w:rPr>
        <w:t>Waugh R,</w:t>
      </w:r>
      <w:r w:rsidRPr="00CD1353">
        <w:rPr>
          <w:b w:val="0"/>
          <w:sz w:val="24"/>
          <w:szCs w:val="24"/>
        </w:rPr>
        <w:t xml:space="preserve"> </w:t>
      </w:r>
      <w:proofErr w:type="spellStart"/>
      <w:r w:rsidRPr="00CD1353">
        <w:rPr>
          <w:b w:val="0"/>
          <w:sz w:val="24"/>
          <w:szCs w:val="24"/>
        </w:rPr>
        <w:t>Sarelius</w:t>
      </w:r>
      <w:proofErr w:type="spellEnd"/>
      <w:r w:rsidRPr="00CD1353">
        <w:rPr>
          <w:b w:val="0"/>
          <w:sz w:val="24"/>
          <w:szCs w:val="24"/>
        </w:rPr>
        <w:t xml:space="preserve"> IG, Kim M. 2012. Uropod Elongation is a common final step in leukocyte extravasation from inflamed vessels. </w:t>
      </w:r>
      <w:r w:rsidRPr="00CD1353">
        <w:rPr>
          <w:sz w:val="24"/>
          <w:szCs w:val="24"/>
          <w:u w:val="single"/>
        </w:rPr>
        <w:t>Journal of Experimental Medicine</w:t>
      </w:r>
      <w:r w:rsidRPr="00CD1353">
        <w:rPr>
          <w:b w:val="0"/>
          <w:sz w:val="24"/>
          <w:szCs w:val="24"/>
        </w:rPr>
        <w:t>. Jul 2</w:t>
      </w:r>
      <w:proofErr w:type="gramStart"/>
      <w:r w:rsidRPr="00CD1353">
        <w:rPr>
          <w:b w:val="0"/>
          <w:sz w:val="24"/>
          <w:szCs w:val="24"/>
        </w:rPr>
        <w:t>;209</w:t>
      </w:r>
      <w:proofErr w:type="gramEnd"/>
      <w:r w:rsidRPr="00CD1353">
        <w:rPr>
          <w:b w:val="0"/>
          <w:sz w:val="24"/>
          <w:szCs w:val="24"/>
        </w:rPr>
        <w:t xml:space="preserve">(7):1349-62 </w:t>
      </w:r>
    </w:p>
    <w:p w14:paraId="6A30294A" w14:textId="3C39701D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*</w:t>
      </w:r>
      <w:proofErr w:type="spellStart"/>
      <w:r w:rsidRPr="00CD1353">
        <w:rPr>
          <w:b w:val="0"/>
          <w:sz w:val="24"/>
          <w:szCs w:val="24"/>
        </w:rPr>
        <w:t>Elphick</w:t>
      </w:r>
      <w:proofErr w:type="spellEnd"/>
      <w:r w:rsidRPr="00CD1353">
        <w:rPr>
          <w:b w:val="0"/>
          <w:sz w:val="24"/>
          <w:szCs w:val="24"/>
        </w:rPr>
        <w:t xml:space="preserve"> GF, </w:t>
      </w:r>
      <w:r w:rsidRPr="00CD1353">
        <w:rPr>
          <w:sz w:val="24"/>
          <w:szCs w:val="24"/>
        </w:rPr>
        <w:t>*Sarangi PP</w:t>
      </w:r>
      <w:r w:rsidRPr="00CD1353">
        <w:rPr>
          <w:b w:val="0"/>
          <w:sz w:val="24"/>
          <w:szCs w:val="24"/>
        </w:rPr>
        <w:t xml:space="preserve">, Hyun Y, </w:t>
      </w:r>
      <w:proofErr w:type="spellStart"/>
      <w:r w:rsidRPr="00CD1353">
        <w:rPr>
          <w:b w:val="0"/>
          <w:sz w:val="24"/>
          <w:szCs w:val="24"/>
        </w:rPr>
        <w:t>Hollenbaugh</w:t>
      </w:r>
      <w:proofErr w:type="spellEnd"/>
      <w:r w:rsidRPr="00CD1353">
        <w:rPr>
          <w:b w:val="0"/>
          <w:sz w:val="24"/>
          <w:szCs w:val="24"/>
        </w:rPr>
        <w:t xml:space="preserve"> JA, Ayala A, </w:t>
      </w:r>
      <w:proofErr w:type="spellStart"/>
      <w:r w:rsidRPr="00CD1353">
        <w:rPr>
          <w:b w:val="0"/>
          <w:sz w:val="24"/>
          <w:szCs w:val="24"/>
        </w:rPr>
        <w:t>Biffl</w:t>
      </w:r>
      <w:proofErr w:type="spellEnd"/>
      <w:r w:rsidRPr="00CD1353">
        <w:rPr>
          <w:b w:val="0"/>
          <w:sz w:val="24"/>
          <w:szCs w:val="24"/>
        </w:rPr>
        <w:t xml:space="preserve"> WL, Chung H, </w:t>
      </w:r>
      <w:proofErr w:type="spellStart"/>
      <w:r w:rsidRPr="00CD1353">
        <w:rPr>
          <w:b w:val="0"/>
          <w:sz w:val="24"/>
          <w:szCs w:val="24"/>
        </w:rPr>
        <w:t>Rezaie</w:t>
      </w:r>
      <w:proofErr w:type="spellEnd"/>
      <w:r w:rsidRPr="00CD1353">
        <w:rPr>
          <w:b w:val="0"/>
          <w:sz w:val="24"/>
          <w:szCs w:val="24"/>
        </w:rPr>
        <w:t xml:space="preserve"> AR, McGrath JL, </w:t>
      </w:r>
      <w:proofErr w:type="spellStart"/>
      <w:r w:rsidRPr="00CD1353">
        <w:rPr>
          <w:b w:val="0"/>
          <w:sz w:val="24"/>
          <w:szCs w:val="24"/>
        </w:rPr>
        <w:t>Topham</w:t>
      </w:r>
      <w:proofErr w:type="spellEnd"/>
      <w:r w:rsidRPr="00CD1353">
        <w:rPr>
          <w:b w:val="0"/>
          <w:sz w:val="24"/>
          <w:szCs w:val="24"/>
        </w:rPr>
        <w:t xml:space="preserve"> DJ, </w:t>
      </w:r>
      <w:proofErr w:type="spellStart"/>
      <w:r w:rsidRPr="00CD1353">
        <w:rPr>
          <w:b w:val="0"/>
          <w:sz w:val="24"/>
          <w:szCs w:val="24"/>
        </w:rPr>
        <w:t>Reichner</w:t>
      </w:r>
      <w:proofErr w:type="spellEnd"/>
      <w:r w:rsidRPr="00CD1353">
        <w:rPr>
          <w:b w:val="0"/>
          <w:sz w:val="24"/>
          <w:szCs w:val="24"/>
        </w:rPr>
        <w:t xml:space="preserve"> JS, Kim M</w:t>
      </w:r>
      <w:r w:rsidRPr="00CD1353">
        <w:rPr>
          <w:b w:val="0"/>
          <w:sz w:val="24"/>
          <w:szCs w:val="24"/>
          <w:u w:color="212CC5"/>
        </w:rPr>
        <w:t xml:space="preserve">. </w:t>
      </w:r>
      <w:r w:rsidRPr="00CD1353">
        <w:rPr>
          <w:b w:val="0"/>
          <w:sz w:val="24"/>
          <w:szCs w:val="24"/>
        </w:rPr>
        <w:t xml:space="preserve">2009. </w:t>
      </w:r>
      <w:r w:rsidRPr="00CD1353">
        <w:rPr>
          <w:b w:val="0"/>
          <w:sz w:val="24"/>
          <w:szCs w:val="24"/>
          <w:u w:color="212CC5"/>
        </w:rPr>
        <w:t>Recombinant human activated protein C inhibits integrin-mediated neutrophil migration.</w:t>
      </w:r>
      <w:r w:rsidRPr="00CD1353">
        <w:rPr>
          <w:b w:val="0"/>
          <w:sz w:val="24"/>
          <w:szCs w:val="24"/>
        </w:rPr>
        <w:t xml:space="preserve"> </w:t>
      </w:r>
      <w:r w:rsidRPr="00CD1353">
        <w:rPr>
          <w:sz w:val="24"/>
          <w:szCs w:val="24"/>
          <w:u w:val="single"/>
        </w:rPr>
        <w:t>Blood</w:t>
      </w:r>
      <w:r w:rsidRPr="00CD1353">
        <w:rPr>
          <w:sz w:val="24"/>
          <w:szCs w:val="24"/>
        </w:rPr>
        <w:t>.</w:t>
      </w:r>
      <w:r w:rsidRPr="00CD1353">
        <w:rPr>
          <w:b w:val="0"/>
          <w:sz w:val="24"/>
          <w:szCs w:val="24"/>
        </w:rPr>
        <w:t xml:space="preserve"> 113(17)</w:t>
      </w:r>
      <w:proofErr w:type="gramStart"/>
      <w:r w:rsidRPr="00CD1353">
        <w:rPr>
          <w:b w:val="0"/>
          <w:sz w:val="24"/>
          <w:szCs w:val="24"/>
        </w:rPr>
        <w:t>:4078</w:t>
      </w:r>
      <w:proofErr w:type="gramEnd"/>
      <w:r w:rsidRPr="00CD1353">
        <w:rPr>
          <w:b w:val="0"/>
          <w:sz w:val="24"/>
          <w:szCs w:val="24"/>
        </w:rPr>
        <w:t xml:space="preserve">-85 </w:t>
      </w:r>
      <w:r w:rsidRPr="00CD1353">
        <w:rPr>
          <w:sz w:val="24"/>
          <w:szCs w:val="24"/>
        </w:rPr>
        <w:t>*Co-First Author.</w:t>
      </w:r>
      <w:r w:rsidRPr="00CD1353">
        <w:rPr>
          <w:b w:val="0"/>
          <w:sz w:val="24"/>
          <w:szCs w:val="24"/>
        </w:rPr>
        <w:t xml:space="preserve"> </w:t>
      </w:r>
      <w:r w:rsidRPr="00CD1353">
        <w:rPr>
          <w:b w:val="0"/>
          <w:i/>
          <w:sz w:val="24"/>
          <w:szCs w:val="24"/>
          <w:u w:val="single"/>
        </w:rPr>
        <w:t xml:space="preserve">Cited in Nature’s </w:t>
      </w:r>
      <w:proofErr w:type="spellStart"/>
      <w:r w:rsidRPr="00CD1353">
        <w:rPr>
          <w:b w:val="0"/>
          <w:i/>
          <w:sz w:val="24"/>
          <w:szCs w:val="24"/>
          <w:u w:val="single"/>
        </w:rPr>
        <w:t>Scibx</w:t>
      </w:r>
      <w:proofErr w:type="spellEnd"/>
      <w:r w:rsidRPr="00CD1353">
        <w:rPr>
          <w:b w:val="0"/>
          <w:i/>
          <w:sz w:val="24"/>
          <w:szCs w:val="24"/>
          <w:u w:val="single"/>
        </w:rPr>
        <w:t xml:space="preserve"> Journal, </w:t>
      </w:r>
    </w:p>
    <w:p w14:paraId="54ACE5E8" w14:textId="028EDBB6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>, Woo SR, Rouse BT. 2009. Modulation of herpes virus induced ocular immunopathology by anti-CD200R</w:t>
      </w:r>
      <w:proofErr w:type="gramStart"/>
      <w:r w:rsidRPr="00CD1353">
        <w:rPr>
          <w:b w:val="0"/>
          <w:sz w:val="24"/>
          <w:szCs w:val="24"/>
        </w:rPr>
        <w:t>:Fc</w:t>
      </w:r>
      <w:proofErr w:type="gramEnd"/>
      <w:r w:rsidRPr="00CD1353">
        <w:rPr>
          <w:b w:val="0"/>
          <w:sz w:val="24"/>
          <w:szCs w:val="24"/>
        </w:rPr>
        <w:t xml:space="preserve"> treatment. </w:t>
      </w:r>
      <w:r w:rsidRPr="00CD1353">
        <w:rPr>
          <w:sz w:val="24"/>
          <w:szCs w:val="24"/>
          <w:u w:val="single"/>
        </w:rPr>
        <w:t>Clinical Immunology</w:t>
      </w:r>
      <w:r w:rsidRPr="00CD1353">
        <w:rPr>
          <w:b w:val="0"/>
          <w:sz w:val="24"/>
          <w:szCs w:val="24"/>
        </w:rPr>
        <w:t>. 131(1)</w:t>
      </w:r>
      <w:proofErr w:type="gramStart"/>
      <w:r w:rsidRPr="00CD1353">
        <w:rPr>
          <w:b w:val="0"/>
          <w:sz w:val="24"/>
          <w:szCs w:val="24"/>
        </w:rPr>
        <w:t>:31</w:t>
      </w:r>
      <w:proofErr w:type="gramEnd"/>
      <w:r w:rsidRPr="00CD1353">
        <w:rPr>
          <w:b w:val="0"/>
          <w:sz w:val="24"/>
          <w:szCs w:val="24"/>
        </w:rPr>
        <w:t xml:space="preserve">-40 </w:t>
      </w:r>
    </w:p>
    <w:p w14:paraId="07FCCFF3" w14:textId="3D8F7A0F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>, Kim B, Rouse BT. 2008. Modulation of herpes virus induced ocular immunopathology by non-</w:t>
      </w:r>
      <w:proofErr w:type="spellStart"/>
      <w:r w:rsidRPr="00CD1353">
        <w:rPr>
          <w:b w:val="0"/>
          <w:sz w:val="24"/>
          <w:szCs w:val="24"/>
        </w:rPr>
        <w:t>mitogenic</w:t>
      </w:r>
      <w:proofErr w:type="spellEnd"/>
      <w:r w:rsidRPr="00CD1353">
        <w:rPr>
          <w:b w:val="0"/>
          <w:sz w:val="24"/>
          <w:szCs w:val="24"/>
        </w:rPr>
        <w:t xml:space="preserve"> anti-CD3 monoclonal antibody treatment. </w:t>
      </w:r>
      <w:r w:rsidRPr="00CD1353">
        <w:rPr>
          <w:rStyle w:val="Strong"/>
          <w:b/>
          <w:bCs/>
          <w:sz w:val="24"/>
          <w:szCs w:val="24"/>
          <w:u w:val="single"/>
        </w:rPr>
        <w:t>Investigative Ophthalmology &amp; Visual Science</w:t>
      </w:r>
      <w:r w:rsidRPr="00CD1353">
        <w:rPr>
          <w:rStyle w:val="Strong"/>
          <w:bCs/>
          <w:sz w:val="24"/>
          <w:szCs w:val="24"/>
        </w:rPr>
        <w:t>.</w:t>
      </w:r>
      <w:r w:rsidRPr="00CD1353">
        <w:rPr>
          <w:b w:val="0"/>
          <w:sz w:val="24"/>
          <w:szCs w:val="24"/>
        </w:rPr>
        <w:t xml:space="preserve"> 49(12)</w:t>
      </w:r>
      <w:proofErr w:type="gramStart"/>
      <w:r w:rsidRPr="00CD1353">
        <w:rPr>
          <w:b w:val="0"/>
          <w:sz w:val="24"/>
          <w:szCs w:val="24"/>
        </w:rPr>
        <w:t>:5425</w:t>
      </w:r>
      <w:proofErr w:type="gramEnd"/>
      <w:r w:rsidRPr="00CD1353">
        <w:rPr>
          <w:b w:val="0"/>
          <w:sz w:val="24"/>
          <w:szCs w:val="24"/>
        </w:rPr>
        <w:t xml:space="preserve">-33 </w:t>
      </w:r>
    </w:p>
    <w:p w14:paraId="08C24884" w14:textId="444A59FB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</w:t>
      </w:r>
      <w:proofErr w:type="spellStart"/>
      <w:r w:rsidRPr="00CD1353">
        <w:rPr>
          <w:b w:val="0"/>
          <w:sz w:val="24"/>
          <w:szCs w:val="24"/>
        </w:rPr>
        <w:t>Sehrawat</w:t>
      </w:r>
      <w:proofErr w:type="spellEnd"/>
      <w:r w:rsidRPr="00CD1353">
        <w:rPr>
          <w:b w:val="0"/>
          <w:sz w:val="24"/>
          <w:szCs w:val="24"/>
        </w:rPr>
        <w:t xml:space="preserve"> S, </w:t>
      </w:r>
      <w:proofErr w:type="spellStart"/>
      <w:r w:rsidRPr="00CD1353">
        <w:rPr>
          <w:b w:val="0"/>
          <w:sz w:val="24"/>
          <w:szCs w:val="24"/>
        </w:rPr>
        <w:t>Suvas</w:t>
      </w:r>
      <w:proofErr w:type="spellEnd"/>
      <w:r w:rsidRPr="00CD1353">
        <w:rPr>
          <w:b w:val="0"/>
          <w:sz w:val="24"/>
          <w:szCs w:val="24"/>
        </w:rPr>
        <w:t xml:space="preserve"> S, Rouse BT. 2008. IL-10 and natural regulatory T cells: Two independent anti-inflammatory mechanisms in HSV induced ocular immunopathology. </w:t>
      </w:r>
      <w:r w:rsidRPr="00CD1353">
        <w:rPr>
          <w:sz w:val="24"/>
          <w:szCs w:val="24"/>
          <w:u w:val="single"/>
        </w:rPr>
        <w:t>Journal of Immunology</w:t>
      </w:r>
      <w:r w:rsidRPr="00CD1353">
        <w:rPr>
          <w:b w:val="0"/>
          <w:sz w:val="24"/>
          <w:szCs w:val="24"/>
        </w:rPr>
        <w:t>. 180(9)</w:t>
      </w:r>
      <w:proofErr w:type="gramStart"/>
      <w:r w:rsidRPr="00CD1353">
        <w:rPr>
          <w:b w:val="0"/>
          <w:sz w:val="24"/>
          <w:szCs w:val="24"/>
        </w:rPr>
        <w:t>:6297</w:t>
      </w:r>
      <w:proofErr w:type="gramEnd"/>
      <w:r w:rsidRPr="00CD1353">
        <w:rPr>
          <w:b w:val="0"/>
          <w:sz w:val="24"/>
          <w:szCs w:val="24"/>
        </w:rPr>
        <w:t xml:space="preserve">-306 </w:t>
      </w:r>
    </w:p>
    <w:p w14:paraId="20649C03" w14:textId="3E1087A7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proofErr w:type="spellStart"/>
      <w:r w:rsidRPr="00CD1353">
        <w:rPr>
          <w:rStyle w:val="Strong"/>
          <w:bCs/>
          <w:sz w:val="24"/>
          <w:szCs w:val="24"/>
          <w:shd w:val="clear" w:color="auto" w:fill="FFFFFF"/>
        </w:rPr>
        <w:t>Sehrawat</w:t>
      </w:r>
      <w:proofErr w:type="spellEnd"/>
      <w:r w:rsidRPr="00CD1353">
        <w:rPr>
          <w:rStyle w:val="Strong"/>
          <w:bCs/>
          <w:sz w:val="24"/>
          <w:szCs w:val="24"/>
          <w:shd w:val="clear" w:color="auto" w:fill="FFFFFF"/>
        </w:rPr>
        <w:t xml:space="preserve"> </w:t>
      </w:r>
      <w:r w:rsidRPr="00CD1353">
        <w:rPr>
          <w:b w:val="0"/>
          <w:sz w:val="24"/>
          <w:szCs w:val="24"/>
        </w:rPr>
        <w:t xml:space="preserve">S, </w:t>
      </w:r>
      <w:proofErr w:type="spellStart"/>
      <w:r w:rsidRPr="00CD1353">
        <w:rPr>
          <w:b w:val="0"/>
          <w:sz w:val="24"/>
          <w:szCs w:val="24"/>
        </w:rPr>
        <w:t>Suvas</w:t>
      </w:r>
      <w:proofErr w:type="spellEnd"/>
      <w:r w:rsidRPr="00CD1353">
        <w:rPr>
          <w:b w:val="0"/>
          <w:sz w:val="24"/>
          <w:szCs w:val="24"/>
        </w:rPr>
        <w:t xml:space="preserve"> S, </w:t>
      </w: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</w:t>
      </w:r>
      <w:proofErr w:type="spellStart"/>
      <w:r w:rsidRPr="00CD1353">
        <w:rPr>
          <w:b w:val="0"/>
          <w:sz w:val="24"/>
          <w:szCs w:val="24"/>
        </w:rPr>
        <w:t>Shuryawanshi</w:t>
      </w:r>
      <w:proofErr w:type="spellEnd"/>
      <w:r w:rsidRPr="00CD1353">
        <w:rPr>
          <w:b w:val="0"/>
          <w:sz w:val="24"/>
          <w:szCs w:val="24"/>
        </w:rPr>
        <w:t xml:space="preserve"> A, Rouse BT. 2008. </w:t>
      </w:r>
      <w:r w:rsidRPr="00CD1353">
        <w:rPr>
          <w:rStyle w:val="Strong"/>
          <w:bCs/>
          <w:sz w:val="24"/>
          <w:szCs w:val="24"/>
        </w:rPr>
        <w:t xml:space="preserve">In vitro generated antigen specific CD4+CD25+Foxp3+ regulatory T cells control the severity of virus induced </w:t>
      </w:r>
      <w:proofErr w:type="spellStart"/>
      <w:r w:rsidRPr="00CD1353">
        <w:rPr>
          <w:rStyle w:val="Strong"/>
          <w:bCs/>
          <w:sz w:val="24"/>
          <w:szCs w:val="24"/>
        </w:rPr>
        <w:t>immunoinflammatory</w:t>
      </w:r>
      <w:proofErr w:type="spellEnd"/>
      <w:r w:rsidRPr="00CD1353">
        <w:rPr>
          <w:rStyle w:val="Strong"/>
          <w:bCs/>
          <w:sz w:val="24"/>
          <w:szCs w:val="24"/>
        </w:rPr>
        <w:t xml:space="preserve"> lesion. </w:t>
      </w:r>
      <w:r w:rsidRPr="00CD1353">
        <w:rPr>
          <w:sz w:val="24"/>
          <w:szCs w:val="24"/>
          <w:u w:val="single"/>
        </w:rPr>
        <w:t>Journal of Virology</w:t>
      </w:r>
      <w:r w:rsidRPr="00CD1353">
        <w:rPr>
          <w:b w:val="0"/>
          <w:sz w:val="24"/>
          <w:szCs w:val="24"/>
        </w:rPr>
        <w:t>. 82(14)</w:t>
      </w:r>
      <w:proofErr w:type="gramStart"/>
      <w:r w:rsidRPr="00CD1353">
        <w:rPr>
          <w:b w:val="0"/>
          <w:sz w:val="24"/>
          <w:szCs w:val="24"/>
        </w:rPr>
        <w:t>:6838</w:t>
      </w:r>
      <w:proofErr w:type="gramEnd"/>
      <w:r w:rsidRPr="00CD1353">
        <w:rPr>
          <w:b w:val="0"/>
          <w:sz w:val="24"/>
          <w:szCs w:val="24"/>
        </w:rPr>
        <w:t xml:space="preserve">-51 </w:t>
      </w:r>
    </w:p>
    <w:p w14:paraId="4EC1F16F" w14:textId="1B30DC60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*</w:t>
      </w:r>
      <w:r w:rsidRPr="00CD1353">
        <w:rPr>
          <w:b w:val="0"/>
          <w:sz w:val="24"/>
          <w:szCs w:val="24"/>
        </w:rPr>
        <w:t xml:space="preserve">Kim B, </w:t>
      </w:r>
      <w:r w:rsidRPr="00CD1353">
        <w:rPr>
          <w:sz w:val="24"/>
          <w:szCs w:val="24"/>
        </w:rPr>
        <w:t>*Sarangi PP</w:t>
      </w:r>
      <w:r w:rsidRPr="00CD1353">
        <w:rPr>
          <w:b w:val="0"/>
          <w:sz w:val="24"/>
          <w:szCs w:val="24"/>
        </w:rPr>
        <w:t xml:space="preserve">, </w:t>
      </w:r>
      <w:proofErr w:type="spellStart"/>
      <w:r w:rsidRPr="00CD1353">
        <w:rPr>
          <w:b w:val="0"/>
          <w:sz w:val="24"/>
          <w:szCs w:val="24"/>
        </w:rPr>
        <w:t>Ahmet</w:t>
      </w:r>
      <w:proofErr w:type="spellEnd"/>
      <w:r w:rsidRPr="00CD1353">
        <w:rPr>
          <w:b w:val="0"/>
          <w:sz w:val="24"/>
          <w:szCs w:val="24"/>
        </w:rPr>
        <w:t xml:space="preserve"> </w:t>
      </w:r>
      <w:proofErr w:type="spellStart"/>
      <w:r w:rsidRPr="00CD1353">
        <w:rPr>
          <w:b w:val="0"/>
          <w:sz w:val="24"/>
          <w:szCs w:val="24"/>
        </w:rPr>
        <w:t>Kursat</w:t>
      </w:r>
      <w:proofErr w:type="spellEnd"/>
      <w:r w:rsidRPr="00CD1353">
        <w:rPr>
          <w:b w:val="0"/>
          <w:sz w:val="24"/>
          <w:szCs w:val="24"/>
        </w:rPr>
        <w:t xml:space="preserve"> </w:t>
      </w:r>
      <w:proofErr w:type="spellStart"/>
      <w:r w:rsidRPr="00CD1353">
        <w:rPr>
          <w:b w:val="0"/>
          <w:sz w:val="24"/>
          <w:szCs w:val="24"/>
        </w:rPr>
        <w:t>Azkur</w:t>
      </w:r>
      <w:proofErr w:type="spellEnd"/>
      <w:r w:rsidRPr="00CD1353">
        <w:rPr>
          <w:b w:val="0"/>
          <w:sz w:val="24"/>
          <w:szCs w:val="24"/>
        </w:rPr>
        <w:t xml:space="preserve">, </w:t>
      </w:r>
      <w:proofErr w:type="spellStart"/>
      <w:r w:rsidRPr="00CD1353">
        <w:rPr>
          <w:b w:val="0"/>
          <w:sz w:val="24"/>
          <w:szCs w:val="24"/>
        </w:rPr>
        <w:t>Deshpande</w:t>
      </w:r>
      <w:proofErr w:type="spellEnd"/>
      <w:r w:rsidRPr="00CD1353">
        <w:rPr>
          <w:b w:val="0"/>
          <w:sz w:val="24"/>
          <w:szCs w:val="24"/>
        </w:rPr>
        <w:t xml:space="preserve"> </w:t>
      </w:r>
      <w:proofErr w:type="spellStart"/>
      <w:r w:rsidRPr="00CD1353">
        <w:rPr>
          <w:b w:val="0"/>
          <w:sz w:val="24"/>
          <w:szCs w:val="24"/>
        </w:rPr>
        <w:t>Kaistha</w:t>
      </w:r>
      <w:proofErr w:type="spellEnd"/>
      <w:r w:rsidRPr="00CD1353">
        <w:rPr>
          <w:b w:val="0"/>
          <w:sz w:val="24"/>
          <w:szCs w:val="24"/>
        </w:rPr>
        <w:t xml:space="preserve"> S, Rouse BT. 2008. Enhanced viral </w:t>
      </w:r>
      <w:proofErr w:type="spellStart"/>
      <w:r w:rsidRPr="00CD1353">
        <w:rPr>
          <w:b w:val="0"/>
          <w:sz w:val="24"/>
          <w:szCs w:val="24"/>
        </w:rPr>
        <w:t>immunoinflammatory</w:t>
      </w:r>
      <w:proofErr w:type="spellEnd"/>
      <w:r w:rsidRPr="00CD1353">
        <w:rPr>
          <w:b w:val="0"/>
          <w:sz w:val="24"/>
          <w:szCs w:val="24"/>
        </w:rPr>
        <w:t xml:space="preserve"> lesions in mice lacking IL-23 responses. </w:t>
      </w:r>
      <w:r w:rsidRPr="00CD1353">
        <w:rPr>
          <w:sz w:val="24"/>
          <w:szCs w:val="24"/>
          <w:u w:val="single"/>
        </w:rPr>
        <w:t>Microbes and infections</w:t>
      </w:r>
      <w:r w:rsidRPr="00CD1353">
        <w:rPr>
          <w:b w:val="0"/>
          <w:sz w:val="24"/>
          <w:szCs w:val="24"/>
        </w:rPr>
        <w:t>. 10(3)</w:t>
      </w:r>
      <w:proofErr w:type="gramStart"/>
      <w:r w:rsidRPr="00CD1353">
        <w:rPr>
          <w:b w:val="0"/>
          <w:sz w:val="24"/>
          <w:szCs w:val="24"/>
        </w:rPr>
        <w:t>:302</w:t>
      </w:r>
      <w:proofErr w:type="gramEnd"/>
      <w:r w:rsidRPr="00CD1353">
        <w:rPr>
          <w:b w:val="0"/>
          <w:sz w:val="24"/>
          <w:szCs w:val="24"/>
        </w:rPr>
        <w:t xml:space="preserve">-312 </w:t>
      </w:r>
      <w:r w:rsidRPr="00CD1353">
        <w:rPr>
          <w:sz w:val="24"/>
          <w:szCs w:val="24"/>
        </w:rPr>
        <w:t>*</w:t>
      </w:r>
      <w:r w:rsidRPr="00CD1353">
        <w:rPr>
          <w:b w:val="0"/>
          <w:sz w:val="24"/>
          <w:szCs w:val="24"/>
        </w:rPr>
        <w:t xml:space="preserve"> </w:t>
      </w:r>
      <w:r w:rsidRPr="00CD1353">
        <w:rPr>
          <w:sz w:val="24"/>
          <w:szCs w:val="24"/>
        </w:rPr>
        <w:t>Co-First Author</w:t>
      </w:r>
      <w:r w:rsidRPr="00CD1353">
        <w:rPr>
          <w:b w:val="0"/>
          <w:sz w:val="24"/>
          <w:szCs w:val="24"/>
        </w:rPr>
        <w:t xml:space="preserve">. </w:t>
      </w:r>
    </w:p>
    <w:p w14:paraId="01582112" w14:textId="3C830606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Kim B., Kurt-Jones E, Rouse BT. 2007. Innate recognition network driving the HSV induced corneal immunopathology: Role of Toll Pathway in the early inflammatory events in Stromal Keratitis. </w:t>
      </w:r>
      <w:r w:rsidRPr="00CD1353">
        <w:rPr>
          <w:sz w:val="24"/>
          <w:szCs w:val="24"/>
          <w:u w:val="single"/>
        </w:rPr>
        <w:t>Journal of Virology</w:t>
      </w:r>
      <w:r w:rsidRPr="00CD1353">
        <w:rPr>
          <w:b w:val="0"/>
          <w:sz w:val="24"/>
          <w:szCs w:val="24"/>
        </w:rPr>
        <w:t>. 81(20)</w:t>
      </w:r>
      <w:proofErr w:type="gramStart"/>
      <w:r w:rsidRPr="00CD1353">
        <w:rPr>
          <w:b w:val="0"/>
          <w:sz w:val="24"/>
          <w:szCs w:val="24"/>
        </w:rPr>
        <w:t>:11128</w:t>
      </w:r>
      <w:proofErr w:type="gramEnd"/>
      <w:r w:rsidRPr="00CD1353">
        <w:rPr>
          <w:b w:val="0"/>
          <w:sz w:val="24"/>
          <w:szCs w:val="24"/>
        </w:rPr>
        <w:t xml:space="preserve">-38 </w:t>
      </w:r>
    </w:p>
    <w:p w14:paraId="45C4359B" w14:textId="300E1C2F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i/>
          <w:sz w:val="24"/>
          <w:szCs w:val="24"/>
          <w:u w:val="single"/>
        </w:rPr>
      </w:pPr>
      <w:r w:rsidRPr="00CD1353">
        <w:rPr>
          <w:b w:val="0"/>
          <w:sz w:val="24"/>
          <w:szCs w:val="24"/>
        </w:rPr>
        <w:t xml:space="preserve">Kim B, </w:t>
      </w:r>
      <w:r w:rsidRPr="00CD1353">
        <w:rPr>
          <w:sz w:val="24"/>
          <w:szCs w:val="24"/>
        </w:rPr>
        <w:t xml:space="preserve">Sarangi PP, </w:t>
      </w:r>
      <w:r w:rsidRPr="00CD1353">
        <w:rPr>
          <w:b w:val="0"/>
          <w:sz w:val="24"/>
          <w:szCs w:val="24"/>
        </w:rPr>
        <w:t xml:space="preserve">Y Lee </w:t>
      </w:r>
      <w:proofErr w:type="spellStart"/>
      <w:r w:rsidRPr="00CD1353">
        <w:rPr>
          <w:b w:val="0"/>
          <w:sz w:val="24"/>
          <w:szCs w:val="24"/>
        </w:rPr>
        <w:t>Deshpande</w:t>
      </w:r>
      <w:proofErr w:type="spellEnd"/>
      <w:r w:rsidRPr="00CD1353">
        <w:rPr>
          <w:b w:val="0"/>
          <w:sz w:val="24"/>
          <w:szCs w:val="24"/>
        </w:rPr>
        <w:t xml:space="preserve"> </w:t>
      </w:r>
      <w:proofErr w:type="spellStart"/>
      <w:r w:rsidRPr="00CD1353">
        <w:rPr>
          <w:b w:val="0"/>
          <w:sz w:val="24"/>
          <w:szCs w:val="24"/>
        </w:rPr>
        <w:t>Kaistha</w:t>
      </w:r>
      <w:proofErr w:type="spellEnd"/>
      <w:r w:rsidRPr="00CD1353">
        <w:rPr>
          <w:b w:val="0"/>
          <w:sz w:val="24"/>
          <w:szCs w:val="24"/>
        </w:rPr>
        <w:t xml:space="preserve"> S, Lee S, Rouse BT. 2006. Depletion of MCP-1 increases development of herpetic stromal keratitis by innate immune modulation. </w:t>
      </w:r>
      <w:r w:rsidRPr="00CD1353">
        <w:rPr>
          <w:sz w:val="24"/>
          <w:szCs w:val="24"/>
          <w:u w:val="single"/>
        </w:rPr>
        <w:t>Journal of Leukocyte Biology</w:t>
      </w:r>
      <w:r w:rsidRPr="00CD1353">
        <w:rPr>
          <w:b w:val="0"/>
          <w:sz w:val="24"/>
          <w:szCs w:val="24"/>
        </w:rPr>
        <w:t>. 80(6)</w:t>
      </w:r>
      <w:proofErr w:type="gramStart"/>
      <w:r w:rsidRPr="00CD1353">
        <w:rPr>
          <w:b w:val="0"/>
          <w:sz w:val="24"/>
          <w:szCs w:val="24"/>
        </w:rPr>
        <w:t>:1405</w:t>
      </w:r>
      <w:proofErr w:type="gramEnd"/>
      <w:r w:rsidRPr="00CD1353">
        <w:rPr>
          <w:b w:val="0"/>
          <w:sz w:val="24"/>
          <w:szCs w:val="24"/>
        </w:rPr>
        <w:t xml:space="preserve">-15 </w:t>
      </w:r>
      <w:r w:rsidRPr="00CD1353">
        <w:rPr>
          <w:b w:val="0"/>
          <w:i/>
          <w:sz w:val="24"/>
          <w:szCs w:val="24"/>
          <w:u w:val="single"/>
        </w:rPr>
        <w:t xml:space="preserve">Recommended in Faculty1000 </w:t>
      </w:r>
    </w:p>
    <w:p w14:paraId="13494AF6" w14:textId="45DEB90D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r w:rsidRPr="00CD1353">
        <w:rPr>
          <w:b w:val="0"/>
          <w:sz w:val="24"/>
          <w:szCs w:val="24"/>
        </w:rPr>
        <w:t xml:space="preserve">Kim B, </w:t>
      </w:r>
      <w:proofErr w:type="spellStart"/>
      <w:r w:rsidRPr="00CD1353">
        <w:rPr>
          <w:b w:val="0"/>
          <w:sz w:val="24"/>
          <w:szCs w:val="24"/>
        </w:rPr>
        <w:t>Suvas</w:t>
      </w:r>
      <w:proofErr w:type="spellEnd"/>
      <w:r w:rsidRPr="00CD1353">
        <w:rPr>
          <w:b w:val="0"/>
          <w:sz w:val="24"/>
          <w:szCs w:val="24"/>
        </w:rPr>
        <w:t xml:space="preserve"> S, </w:t>
      </w: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Lee S, </w:t>
      </w:r>
      <w:proofErr w:type="spellStart"/>
      <w:r w:rsidRPr="00CD1353">
        <w:rPr>
          <w:b w:val="0"/>
          <w:sz w:val="24"/>
          <w:szCs w:val="24"/>
        </w:rPr>
        <w:t>Reisfield</w:t>
      </w:r>
      <w:proofErr w:type="spellEnd"/>
      <w:r w:rsidRPr="00CD1353">
        <w:rPr>
          <w:b w:val="0"/>
          <w:sz w:val="24"/>
          <w:szCs w:val="24"/>
        </w:rPr>
        <w:t xml:space="preserve"> RA, Rouse BT. 2006. Vascular endothelial growth factor receptor2-based DNA immunization delays development of herpetic stromal keratitis by </w:t>
      </w:r>
      <w:proofErr w:type="spellStart"/>
      <w:r w:rsidRPr="00CD1353">
        <w:rPr>
          <w:b w:val="0"/>
          <w:sz w:val="24"/>
          <w:szCs w:val="24"/>
        </w:rPr>
        <w:t>antiangiogenic</w:t>
      </w:r>
      <w:proofErr w:type="spellEnd"/>
      <w:r w:rsidRPr="00CD1353">
        <w:rPr>
          <w:b w:val="0"/>
          <w:sz w:val="24"/>
          <w:szCs w:val="24"/>
        </w:rPr>
        <w:t xml:space="preserve"> effects. </w:t>
      </w:r>
      <w:r w:rsidRPr="00CD1353">
        <w:rPr>
          <w:sz w:val="24"/>
          <w:szCs w:val="24"/>
          <w:u w:val="single"/>
        </w:rPr>
        <w:t>Journal of Immunology</w:t>
      </w:r>
      <w:r w:rsidRPr="00CD1353">
        <w:rPr>
          <w:b w:val="0"/>
          <w:sz w:val="24"/>
          <w:szCs w:val="24"/>
        </w:rPr>
        <w:t>. 177(6)</w:t>
      </w:r>
      <w:proofErr w:type="gramStart"/>
      <w:r w:rsidRPr="00CD1353">
        <w:rPr>
          <w:b w:val="0"/>
          <w:sz w:val="24"/>
          <w:szCs w:val="24"/>
        </w:rPr>
        <w:t>:4122</w:t>
      </w:r>
      <w:proofErr w:type="gramEnd"/>
      <w:r w:rsidRPr="00CD1353">
        <w:rPr>
          <w:b w:val="0"/>
          <w:sz w:val="24"/>
          <w:szCs w:val="24"/>
        </w:rPr>
        <w:t xml:space="preserve">-31 </w:t>
      </w:r>
    </w:p>
    <w:p w14:paraId="4E373494" w14:textId="68ACFD34" w:rsidR="00CD1353" w:rsidRPr="00CD1353" w:rsidRDefault="00CD1353" w:rsidP="001E539C">
      <w:pPr>
        <w:pStyle w:val="Heading2A"/>
        <w:numPr>
          <w:ilvl w:val="0"/>
          <w:numId w:val="36"/>
        </w:numPr>
        <w:spacing w:before="80" w:after="120"/>
        <w:ind w:hanging="540"/>
        <w:jc w:val="both"/>
        <w:outlineLvl w:val="9"/>
        <w:rPr>
          <w:b w:val="0"/>
          <w:sz w:val="24"/>
          <w:szCs w:val="24"/>
        </w:rPr>
      </w:pPr>
      <w:proofErr w:type="spellStart"/>
      <w:r w:rsidRPr="00CD1353">
        <w:rPr>
          <w:b w:val="0"/>
          <w:sz w:val="24"/>
          <w:szCs w:val="24"/>
        </w:rPr>
        <w:lastRenderedPageBreak/>
        <w:t>Suvas</w:t>
      </w:r>
      <w:proofErr w:type="spellEnd"/>
      <w:r w:rsidRPr="00CD1353">
        <w:rPr>
          <w:b w:val="0"/>
          <w:sz w:val="24"/>
          <w:szCs w:val="24"/>
        </w:rPr>
        <w:t xml:space="preserve"> S, Kim B, </w:t>
      </w: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Tone M, </w:t>
      </w:r>
      <w:proofErr w:type="spellStart"/>
      <w:r w:rsidRPr="00CD1353">
        <w:rPr>
          <w:b w:val="0"/>
          <w:sz w:val="24"/>
          <w:szCs w:val="24"/>
        </w:rPr>
        <w:t>Waldmann</w:t>
      </w:r>
      <w:proofErr w:type="spellEnd"/>
      <w:r w:rsidRPr="00CD1353">
        <w:rPr>
          <w:b w:val="0"/>
          <w:sz w:val="24"/>
          <w:szCs w:val="24"/>
        </w:rPr>
        <w:t xml:space="preserve">, H, Rouse BT. 2005. In vivo kinetics of GITR and GITR ligand expression and their functional significance in regulating viral immunopathology. </w:t>
      </w:r>
      <w:r w:rsidRPr="00CD1353">
        <w:rPr>
          <w:sz w:val="24"/>
          <w:szCs w:val="24"/>
          <w:u w:val="single"/>
        </w:rPr>
        <w:t>Journal of Virology</w:t>
      </w:r>
      <w:r w:rsidRPr="00CD1353">
        <w:rPr>
          <w:b w:val="0"/>
          <w:sz w:val="24"/>
          <w:szCs w:val="24"/>
        </w:rPr>
        <w:t>. 79(18)</w:t>
      </w:r>
      <w:proofErr w:type="gramStart"/>
      <w:r w:rsidRPr="00CD1353">
        <w:rPr>
          <w:b w:val="0"/>
          <w:sz w:val="24"/>
          <w:szCs w:val="24"/>
        </w:rPr>
        <w:t>:11935</w:t>
      </w:r>
      <w:proofErr w:type="gramEnd"/>
      <w:r w:rsidRPr="00CD1353">
        <w:rPr>
          <w:b w:val="0"/>
          <w:sz w:val="24"/>
          <w:szCs w:val="24"/>
        </w:rPr>
        <w:t xml:space="preserve">-42 </w:t>
      </w:r>
    </w:p>
    <w:p w14:paraId="36E8F9D8" w14:textId="748D07A3" w:rsidR="00CD1353" w:rsidRPr="00CD1353" w:rsidRDefault="00CD1353" w:rsidP="00CD1353">
      <w:pPr>
        <w:pStyle w:val="Heading2A"/>
        <w:spacing w:before="80" w:after="120"/>
        <w:jc w:val="both"/>
        <w:outlineLvl w:val="9"/>
        <w:rPr>
          <w:sz w:val="24"/>
          <w:szCs w:val="24"/>
          <w:u w:val="single"/>
        </w:rPr>
      </w:pPr>
      <w:r w:rsidRPr="00CD1353">
        <w:rPr>
          <w:sz w:val="24"/>
          <w:szCs w:val="24"/>
          <w:u w:val="single"/>
        </w:rPr>
        <w:t xml:space="preserve">Reviews </w:t>
      </w:r>
    </w:p>
    <w:p w14:paraId="71317A6C" w14:textId="0EE92EBF" w:rsidR="00A63A66" w:rsidRPr="00A63A66" w:rsidRDefault="00A63A66" w:rsidP="00A63A66">
      <w:pPr>
        <w:pStyle w:val="ListParagraph"/>
        <w:numPr>
          <w:ilvl w:val="0"/>
          <w:numId w:val="32"/>
        </w:numPr>
      </w:pPr>
      <w:proofErr w:type="spellStart"/>
      <w:r w:rsidRPr="00A63A66">
        <w:t>Bhan</w:t>
      </w:r>
      <w:proofErr w:type="spellEnd"/>
      <w:r w:rsidRPr="00A63A66">
        <w:t xml:space="preserve"> C, </w:t>
      </w:r>
      <w:proofErr w:type="spellStart"/>
      <w:r w:rsidRPr="00A63A66">
        <w:t>Dipankar</w:t>
      </w:r>
      <w:proofErr w:type="spellEnd"/>
      <w:r w:rsidRPr="00A63A66">
        <w:t xml:space="preserve"> P, </w:t>
      </w:r>
      <w:proofErr w:type="spellStart"/>
      <w:r w:rsidRPr="00A63A66">
        <w:t>Chakraborty</w:t>
      </w:r>
      <w:proofErr w:type="spellEnd"/>
      <w:r w:rsidRPr="00A63A66">
        <w:t xml:space="preserve"> P</w:t>
      </w:r>
      <w:r w:rsidRPr="00A63A66">
        <w:rPr>
          <w:b/>
        </w:rPr>
        <w:t>, Sarangi PP</w:t>
      </w:r>
      <w:r>
        <w:t xml:space="preserve">. </w:t>
      </w:r>
      <w:r w:rsidRPr="00A63A66">
        <w:t>2016. Role of cellular events in the pathophysiology of sepsis.</w:t>
      </w:r>
      <w:r w:rsidRPr="00A63A66">
        <w:rPr>
          <w:b/>
        </w:rPr>
        <w:t xml:space="preserve"> </w:t>
      </w:r>
      <w:r w:rsidRPr="00A63A66">
        <w:rPr>
          <w:b/>
          <w:u w:val="single"/>
        </w:rPr>
        <w:t>Inflammation Research</w:t>
      </w:r>
      <w:r w:rsidRPr="00A63A66">
        <w:rPr>
          <w:u w:val="single"/>
        </w:rPr>
        <w:t>.</w:t>
      </w:r>
      <w:r w:rsidR="000937A2">
        <w:rPr>
          <w:u w:val="single"/>
        </w:rPr>
        <w:t xml:space="preserve"> </w:t>
      </w:r>
      <w:r w:rsidR="000937A2" w:rsidRPr="000937A2">
        <w:rPr>
          <w:shd w:val="clear" w:color="auto" w:fill="FFFFFF"/>
        </w:rPr>
        <w:t>65 (11), 853-868</w:t>
      </w:r>
      <w:r w:rsidRPr="00A63A66">
        <w:rPr>
          <w:b/>
          <w:u w:val="single"/>
        </w:rPr>
        <w:t xml:space="preserve"> </w:t>
      </w:r>
    </w:p>
    <w:p w14:paraId="616AF27F" w14:textId="714BEE91" w:rsidR="00A63A66" w:rsidRDefault="00CD1353" w:rsidP="00CD1353">
      <w:pPr>
        <w:pStyle w:val="Heading2A"/>
        <w:numPr>
          <w:ilvl w:val="0"/>
          <w:numId w:val="32"/>
        </w:numPr>
        <w:spacing w:before="80" w:after="12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>, Lee Hyun-</w:t>
      </w:r>
      <w:proofErr w:type="spellStart"/>
      <w:r w:rsidRPr="00CD1353">
        <w:rPr>
          <w:b w:val="0"/>
          <w:sz w:val="24"/>
          <w:szCs w:val="24"/>
        </w:rPr>
        <w:t>wook</w:t>
      </w:r>
      <w:proofErr w:type="spellEnd"/>
      <w:r w:rsidRPr="00CD1353">
        <w:rPr>
          <w:b w:val="0"/>
          <w:sz w:val="24"/>
          <w:szCs w:val="24"/>
        </w:rPr>
        <w:t xml:space="preserve"> and Kim M. 2010. Activated Protein C action in inflammation. </w:t>
      </w:r>
      <w:r w:rsidRPr="00CD1353">
        <w:rPr>
          <w:sz w:val="24"/>
          <w:szCs w:val="24"/>
          <w:u w:val="single"/>
        </w:rPr>
        <w:t>British Journal of Hematology</w:t>
      </w:r>
      <w:r w:rsidRPr="00CD1353">
        <w:rPr>
          <w:b w:val="0"/>
          <w:sz w:val="24"/>
          <w:szCs w:val="24"/>
        </w:rPr>
        <w:t>. 148(6)</w:t>
      </w:r>
      <w:proofErr w:type="gramStart"/>
      <w:r w:rsidRPr="00CD1353">
        <w:rPr>
          <w:b w:val="0"/>
          <w:sz w:val="24"/>
          <w:szCs w:val="24"/>
        </w:rPr>
        <w:t>:817</w:t>
      </w:r>
      <w:proofErr w:type="gramEnd"/>
      <w:r w:rsidRPr="00CD1353">
        <w:rPr>
          <w:b w:val="0"/>
          <w:sz w:val="24"/>
          <w:szCs w:val="24"/>
        </w:rPr>
        <w:t xml:space="preserve">-33 </w:t>
      </w:r>
    </w:p>
    <w:p w14:paraId="50B69E75" w14:textId="31FE42C8" w:rsidR="00A63A66" w:rsidRPr="00D9289B" w:rsidRDefault="00A63A66" w:rsidP="00CD1353">
      <w:pPr>
        <w:pStyle w:val="Heading2A"/>
        <w:numPr>
          <w:ilvl w:val="0"/>
          <w:numId w:val="32"/>
        </w:numPr>
        <w:spacing w:before="80" w:after="120"/>
        <w:jc w:val="both"/>
        <w:outlineLvl w:val="9"/>
        <w:rPr>
          <w:b w:val="0"/>
          <w:sz w:val="24"/>
          <w:szCs w:val="24"/>
        </w:rPr>
      </w:pPr>
      <w:r w:rsidRPr="00CD1353">
        <w:rPr>
          <w:b w:val="0"/>
          <w:sz w:val="24"/>
          <w:szCs w:val="24"/>
        </w:rPr>
        <w:t xml:space="preserve">Rouse BT, </w:t>
      </w: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</w:t>
      </w:r>
      <w:proofErr w:type="spellStart"/>
      <w:r w:rsidRPr="00CD1353">
        <w:rPr>
          <w:b w:val="0"/>
          <w:sz w:val="24"/>
          <w:szCs w:val="24"/>
        </w:rPr>
        <w:t>Suvas</w:t>
      </w:r>
      <w:proofErr w:type="spellEnd"/>
      <w:r w:rsidRPr="00CD1353">
        <w:rPr>
          <w:b w:val="0"/>
          <w:sz w:val="24"/>
          <w:szCs w:val="24"/>
        </w:rPr>
        <w:t xml:space="preserve"> S. 2006. Regulatory T cells in virus infections.    </w:t>
      </w:r>
      <w:r w:rsidRPr="001E539C">
        <w:rPr>
          <w:sz w:val="24"/>
          <w:szCs w:val="24"/>
        </w:rPr>
        <w:t>Immunological</w:t>
      </w:r>
      <w:r w:rsidRPr="00CD1353">
        <w:rPr>
          <w:sz w:val="24"/>
          <w:szCs w:val="24"/>
          <w:u w:val="single"/>
        </w:rPr>
        <w:t xml:space="preserve"> Reviews</w:t>
      </w:r>
      <w:r>
        <w:rPr>
          <w:b w:val="0"/>
          <w:sz w:val="24"/>
          <w:szCs w:val="24"/>
        </w:rPr>
        <w:t>. 212:272-86</w:t>
      </w:r>
    </w:p>
    <w:p w14:paraId="5F87DD59" w14:textId="77777777" w:rsidR="00CD1353" w:rsidRPr="00CD1353" w:rsidRDefault="00CD1353" w:rsidP="00CD1353">
      <w:pPr>
        <w:pStyle w:val="Heading2A"/>
        <w:spacing w:before="80" w:after="120"/>
        <w:jc w:val="both"/>
        <w:outlineLvl w:val="9"/>
        <w:rPr>
          <w:sz w:val="24"/>
          <w:szCs w:val="24"/>
          <w:u w:val="single"/>
        </w:rPr>
      </w:pPr>
      <w:r w:rsidRPr="00CD1353">
        <w:rPr>
          <w:sz w:val="24"/>
          <w:szCs w:val="24"/>
          <w:u w:val="single"/>
        </w:rPr>
        <w:t>Book chapters:</w:t>
      </w:r>
    </w:p>
    <w:p w14:paraId="11E2AD97" w14:textId="65295CB1" w:rsidR="00CD1353" w:rsidRDefault="00CD1353" w:rsidP="00CD1353">
      <w:pPr>
        <w:pStyle w:val="Heading2A"/>
        <w:numPr>
          <w:ilvl w:val="0"/>
          <w:numId w:val="30"/>
        </w:numPr>
        <w:tabs>
          <w:tab w:val="clear" w:pos="360"/>
          <w:tab w:val="left" w:pos="720"/>
        </w:tabs>
        <w:spacing w:before="80" w:after="120"/>
        <w:ind w:left="720" w:hanging="270"/>
        <w:jc w:val="both"/>
        <w:outlineLvl w:val="9"/>
        <w:rPr>
          <w:b w:val="0"/>
          <w:sz w:val="24"/>
          <w:szCs w:val="24"/>
        </w:rPr>
      </w:pPr>
      <w:r w:rsidRPr="00CD1353">
        <w:rPr>
          <w:sz w:val="24"/>
          <w:szCs w:val="24"/>
        </w:rPr>
        <w:t>Sarangi PP</w:t>
      </w:r>
      <w:r w:rsidRPr="00CD1353">
        <w:rPr>
          <w:b w:val="0"/>
          <w:sz w:val="24"/>
          <w:szCs w:val="24"/>
        </w:rPr>
        <w:t xml:space="preserve">, Rouse BT. Herpetic Keratitis. 2009. Levin and Albert Ocular Disease: Mechanisms and Management, </w:t>
      </w:r>
      <w:r w:rsidRPr="00CD1353">
        <w:rPr>
          <w:b w:val="0"/>
          <w:sz w:val="24"/>
          <w:szCs w:val="24"/>
          <w:u w:val="single"/>
        </w:rPr>
        <w:t>Elsevier,</w:t>
      </w:r>
      <w:r w:rsidRPr="00CD1353">
        <w:rPr>
          <w:b w:val="0"/>
          <w:sz w:val="24"/>
          <w:szCs w:val="24"/>
        </w:rPr>
        <w:t xml:space="preserve"> Chapter 12</w:t>
      </w:r>
    </w:p>
    <w:p w14:paraId="0254C11C" w14:textId="77777777" w:rsidR="00D9289B" w:rsidRDefault="00D9289B" w:rsidP="00D9289B">
      <w:pPr>
        <w:pStyle w:val="Heading2A"/>
        <w:tabs>
          <w:tab w:val="left" w:pos="720"/>
        </w:tabs>
        <w:spacing w:before="80" w:after="120"/>
        <w:ind w:left="450"/>
        <w:jc w:val="both"/>
        <w:outlineLvl w:val="9"/>
        <w:rPr>
          <w:b w:val="0"/>
          <w:sz w:val="24"/>
          <w:szCs w:val="24"/>
        </w:rPr>
      </w:pPr>
    </w:p>
    <w:p w14:paraId="402A265D" w14:textId="4041C8C2" w:rsidR="00CD1353" w:rsidRDefault="00F3062C" w:rsidP="00CD1353">
      <w:pPr>
        <w:spacing w:before="0" w:after="80"/>
        <w:rPr>
          <w:b/>
          <w:u w:val="single"/>
        </w:rPr>
      </w:pPr>
      <w:r>
        <w:rPr>
          <w:rStyle w:val="Heading1Char"/>
          <w:rFonts w:eastAsiaTheme="minorEastAsia"/>
          <w:u w:val="single"/>
        </w:rPr>
        <w:t>P</w:t>
      </w:r>
      <w:r w:rsidR="00CD1353" w:rsidRPr="00CD1353">
        <w:rPr>
          <w:b/>
          <w:u w:val="single"/>
        </w:rPr>
        <w:t>eer reviewed conference proceedings</w:t>
      </w:r>
    </w:p>
    <w:p w14:paraId="79DA6A8F" w14:textId="77777777" w:rsidR="00F3062C" w:rsidRDefault="00F3062C" w:rsidP="00F3062C">
      <w:pPr>
        <w:spacing w:before="0" w:after="80"/>
      </w:pPr>
      <w:r>
        <w:t xml:space="preserve">1. 2017 </w:t>
      </w:r>
      <w:r w:rsidRPr="000D0B1D">
        <w:rPr>
          <w:b/>
        </w:rPr>
        <w:t>Poster Presentation</w:t>
      </w:r>
      <w:r>
        <w:t xml:space="preserve">: </w:t>
      </w:r>
      <w:r w:rsidRPr="00CD1353">
        <w:t>Immunology</w:t>
      </w:r>
      <w:r>
        <w:t>-2017</w:t>
      </w:r>
      <w:r w:rsidRPr="00CD1353">
        <w:t xml:space="preserve"> (AAI), </w:t>
      </w:r>
      <w:r>
        <w:t>Washington DC</w:t>
      </w:r>
      <w:r w:rsidRPr="00CD1353">
        <w:t>, USA</w:t>
      </w:r>
    </w:p>
    <w:p w14:paraId="38EF99D8" w14:textId="172EAEDC" w:rsidR="00F3062C" w:rsidRDefault="00F3062C" w:rsidP="00CD1353">
      <w:pPr>
        <w:spacing w:before="0" w:after="80"/>
        <w:rPr>
          <w:bCs/>
        </w:rPr>
      </w:pPr>
      <w:r>
        <w:tab/>
        <w:t xml:space="preserve">Title: </w:t>
      </w:r>
      <w:r w:rsidRPr="00F3062C">
        <w:rPr>
          <w:bCs/>
        </w:rPr>
        <w:t xml:space="preserve">Adhesion </w:t>
      </w:r>
      <w:r w:rsidR="000D0B1D" w:rsidRPr="00F3062C">
        <w:rPr>
          <w:bCs/>
        </w:rPr>
        <w:t>protein Fibulin-7 (Fbln7) regulates</w:t>
      </w:r>
      <w:r w:rsidRPr="00F3062C">
        <w:rPr>
          <w:bCs/>
        </w:rPr>
        <w:t xml:space="preserve"> differentiation and polarization of </w:t>
      </w:r>
      <w:r w:rsidRPr="00F3062C">
        <w:rPr>
          <w:bCs/>
        </w:rPr>
        <w:tab/>
        <w:t>human monocytes and macrophages</w:t>
      </w:r>
      <w:r>
        <w:rPr>
          <w:bCs/>
        </w:rPr>
        <w:t>.</w:t>
      </w:r>
    </w:p>
    <w:p w14:paraId="32F0A248" w14:textId="77777777" w:rsidR="000D0B1D" w:rsidRDefault="000D0B1D" w:rsidP="00CD1353">
      <w:pPr>
        <w:spacing w:before="0" w:after="80"/>
      </w:pPr>
      <w:r>
        <w:t xml:space="preserve">2. 2016 </w:t>
      </w:r>
      <w:r w:rsidRPr="000D0B1D">
        <w:rPr>
          <w:b/>
        </w:rPr>
        <w:t>Oral Presentation</w:t>
      </w:r>
      <w:r>
        <w:t xml:space="preserve">: </w:t>
      </w:r>
      <w:proofErr w:type="spellStart"/>
      <w:r>
        <w:t>Immunocon</w:t>
      </w:r>
      <w:proofErr w:type="spellEnd"/>
      <w:r>
        <w:t xml:space="preserve"> 2016</w:t>
      </w:r>
      <w:r w:rsidRPr="00CD1353">
        <w:t xml:space="preserve">. Annual Meeting of IIS, </w:t>
      </w:r>
      <w:proofErr w:type="spellStart"/>
      <w:r>
        <w:t>Vizag</w:t>
      </w:r>
      <w:proofErr w:type="spellEnd"/>
      <w:r w:rsidRPr="00CD1353">
        <w:t>, India</w:t>
      </w:r>
    </w:p>
    <w:p w14:paraId="2291D915" w14:textId="5B86FD29" w:rsidR="000D0B1D" w:rsidRDefault="000D0B1D" w:rsidP="00CD1353">
      <w:pPr>
        <w:spacing w:before="0" w:after="80"/>
      </w:pPr>
      <w:r>
        <w:tab/>
        <w:t xml:space="preserve">Title: </w:t>
      </w:r>
      <w:r w:rsidR="00F641CC" w:rsidRPr="00F641CC">
        <w:rPr>
          <w:bCs/>
          <w:i/>
        </w:rPr>
        <w:t>In vitro</w:t>
      </w:r>
      <w:r w:rsidR="00F641CC" w:rsidRPr="00F641CC">
        <w:rPr>
          <w:bCs/>
        </w:rPr>
        <w:t xml:space="preserve"> modulation of human monocyte function by Fibulin7 (Fbln7) </w:t>
      </w:r>
      <w:r>
        <w:rPr>
          <w:bCs/>
        </w:rPr>
        <w:t>(</w:t>
      </w:r>
      <w:r w:rsidR="00F641CC">
        <w:rPr>
          <w:bCs/>
        </w:rPr>
        <w:t xml:space="preserve">Oral </w:t>
      </w:r>
      <w:r w:rsidR="00F641CC">
        <w:rPr>
          <w:bCs/>
        </w:rPr>
        <w:tab/>
        <w:t xml:space="preserve"> by </w:t>
      </w:r>
      <w:r w:rsidR="00F641CC">
        <w:rPr>
          <w:bCs/>
        </w:rPr>
        <w:tab/>
        <w:t xml:space="preserve">Ms. </w:t>
      </w:r>
      <w:r>
        <w:rPr>
          <w:bCs/>
        </w:rPr>
        <w:t xml:space="preserve">P. </w:t>
      </w:r>
      <w:r w:rsidR="00F641CC">
        <w:rPr>
          <w:bCs/>
        </w:rPr>
        <w:tab/>
      </w:r>
      <w:proofErr w:type="spellStart"/>
      <w:r>
        <w:rPr>
          <w:bCs/>
        </w:rPr>
        <w:t>Chakraborty</w:t>
      </w:r>
      <w:proofErr w:type="spellEnd"/>
      <w:r>
        <w:rPr>
          <w:bCs/>
        </w:rPr>
        <w:t xml:space="preserve"> et al)</w:t>
      </w:r>
    </w:p>
    <w:p w14:paraId="2C0E9394" w14:textId="326E22F7" w:rsidR="00CD1353" w:rsidRPr="00CD1353" w:rsidRDefault="000D0B1D" w:rsidP="00CD1353">
      <w:pPr>
        <w:spacing w:before="0" w:after="80"/>
      </w:pPr>
      <w:r>
        <w:t>3</w:t>
      </w:r>
      <w:r w:rsidR="00CD1353" w:rsidRPr="00CD1353">
        <w:t xml:space="preserve">. 2015 </w:t>
      </w:r>
      <w:r w:rsidR="00CD1353" w:rsidRPr="00CD1353">
        <w:rPr>
          <w:b/>
        </w:rPr>
        <w:t>Invited Talk</w:t>
      </w:r>
      <w:r w:rsidR="00CD1353" w:rsidRPr="00CD1353">
        <w:t>: International conference on translational Research, BBSR, India</w:t>
      </w:r>
    </w:p>
    <w:p w14:paraId="46406DC8" w14:textId="77777777" w:rsidR="00CD1353" w:rsidRPr="00CD1353" w:rsidRDefault="00CD1353" w:rsidP="00CD1353">
      <w:pPr>
        <w:widowControl w:val="0"/>
        <w:autoSpaceDE w:val="0"/>
        <w:autoSpaceDN w:val="0"/>
        <w:adjustRightInd w:val="0"/>
        <w:spacing w:before="0" w:after="80"/>
        <w:rPr>
          <w:b/>
        </w:rPr>
      </w:pPr>
      <w:r w:rsidRPr="00CD1353">
        <w:tab/>
        <w:t xml:space="preserve">Title: Role of integrin </w:t>
      </w:r>
      <w:r w:rsidRPr="00CD1353">
        <w:rPr>
          <w:bCs/>
        </w:rPr>
        <w:t>α</w:t>
      </w:r>
      <w:r w:rsidRPr="00CD1353">
        <w:t>3</w:t>
      </w:r>
      <w:r w:rsidRPr="00CD1353">
        <w:rPr>
          <w:bCs/>
        </w:rPr>
        <w:t>β</w:t>
      </w:r>
      <w:r w:rsidRPr="00CD1353">
        <w:t xml:space="preserve">1 in trafficking of </w:t>
      </w:r>
      <w:proofErr w:type="gramStart"/>
      <w:r w:rsidRPr="00CD1353">
        <w:t>activated  neutrophils</w:t>
      </w:r>
      <w:proofErr w:type="gramEnd"/>
      <w:r w:rsidRPr="00CD1353">
        <w:t xml:space="preserve"> during sepsis</w:t>
      </w:r>
    </w:p>
    <w:p w14:paraId="30C06367" w14:textId="28223367" w:rsidR="00CD1353" w:rsidRPr="00CD1353" w:rsidRDefault="000D0B1D" w:rsidP="00CD1353">
      <w:pPr>
        <w:spacing w:before="0" w:after="80"/>
        <w:ind w:left="720" w:hanging="720"/>
      </w:pPr>
      <w:r>
        <w:t>4</w:t>
      </w:r>
      <w:r w:rsidR="00CD1353" w:rsidRPr="00CD1353">
        <w:t xml:space="preserve">. </w:t>
      </w:r>
      <w:proofErr w:type="gramStart"/>
      <w:r w:rsidR="00CD1353" w:rsidRPr="00CD1353">
        <w:t xml:space="preserve">2014  </w:t>
      </w:r>
      <w:r w:rsidR="00CD1353" w:rsidRPr="00CD1353">
        <w:rPr>
          <w:rStyle w:val="Heading1Char"/>
          <w:rFonts w:eastAsiaTheme="minorEastAsia"/>
        </w:rPr>
        <w:t>Oral</w:t>
      </w:r>
      <w:proofErr w:type="gramEnd"/>
      <w:r w:rsidR="00CD1353" w:rsidRPr="00CD1353">
        <w:rPr>
          <w:rStyle w:val="Heading1Char"/>
          <w:rFonts w:eastAsiaTheme="minorEastAsia"/>
        </w:rPr>
        <w:t xml:space="preserve"> Presentation:</w:t>
      </w:r>
      <w:r w:rsidR="00CD1353" w:rsidRPr="00CD1353">
        <w:t xml:space="preserve"> </w:t>
      </w:r>
      <w:proofErr w:type="spellStart"/>
      <w:r w:rsidR="00CD1353" w:rsidRPr="00CD1353">
        <w:t>Immunocon</w:t>
      </w:r>
      <w:proofErr w:type="spellEnd"/>
      <w:r w:rsidR="00CD1353" w:rsidRPr="00CD1353">
        <w:t xml:space="preserve"> 2014. </w:t>
      </w:r>
      <w:proofErr w:type="gramStart"/>
      <w:r w:rsidR="00CD1353" w:rsidRPr="00CD1353">
        <w:t>Annual Meeting of IIS, Madurai, India.</w:t>
      </w:r>
      <w:proofErr w:type="gramEnd"/>
    </w:p>
    <w:p w14:paraId="5FB246C6" w14:textId="77777777" w:rsidR="00CD1353" w:rsidRPr="00CD1353" w:rsidRDefault="00CD1353" w:rsidP="00CD1353">
      <w:pPr>
        <w:widowControl w:val="0"/>
        <w:autoSpaceDE w:val="0"/>
        <w:autoSpaceDN w:val="0"/>
        <w:adjustRightInd w:val="0"/>
        <w:spacing w:before="0" w:after="80"/>
        <w:ind w:left="720"/>
        <w:rPr>
          <w:rStyle w:val="Heading1Char"/>
          <w:rFonts w:eastAsiaTheme="minorEastAsia"/>
          <w:b w:val="0"/>
          <w:bCs/>
          <w:kern w:val="0"/>
        </w:rPr>
      </w:pPr>
      <w:r w:rsidRPr="00CD1353">
        <w:t xml:space="preserve">Title: Integrin </w:t>
      </w:r>
      <w:r w:rsidRPr="00CD1353">
        <w:rPr>
          <w:bCs/>
        </w:rPr>
        <w:t>α</w:t>
      </w:r>
      <w:r w:rsidRPr="00CD1353">
        <w:t>3</w:t>
      </w:r>
      <w:r w:rsidRPr="00CD1353">
        <w:rPr>
          <w:bCs/>
        </w:rPr>
        <w:t>β</w:t>
      </w:r>
      <w:r w:rsidRPr="00CD1353">
        <w:t>1 mediates tissue homing of activated neutrophils and TLR mediated cytokine production during sepsis</w:t>
      </w:r>
    </w:p>
    <w:p w14:paraId="55520A65" w14:textId="75109887" w:rsidR="00CD1353" w:rsidRPr="00CD1353" w:rsidRDefault="000D0B1D" w:rsidP="00CD1353">
      <w:pPr>
        <w:spacing w:before="0" w:after="80"/>
        <w:ind w:left="720" w:hanging="720"/>
      </w:pPr>
      <w:r>
        <w:rPr>
          <w:rStyle w:val="Heading1Char"/>
          <w:rFonts w:eastAsiaTheme="minorEastAsia"/>
          <w:b w:val="0"/>
          <w:kern w:val="0"/>
        </w:rPr>
        <w:t>5</w:t>
      </w:r>
      <w:r w:rsidR="00CD1353" w:rsidRPr="00CD1353">
        <w:rPr>
          <w:rStyle w:val="Heading1Char"/>
          <w:rFonts w:eastAsiaTheme="minorEastAsia"/>
          <w:b w:val="0"/>
          <w:kern w:val="0"/>
        </w:rPr>
        <w:t xml:space="preserve">. </w:t>
      </w:r>
      <w:proofErr w:type="gramStart"/>
      <w:r w:rsidR="00CD1353" w:rsidRPr="00CD1353">
        <w:rPr>
          <w:rStyle w:val="Heading1Char"/>
          <w:rFonts w:eastAsiaTheme="minorEastAsia"/>
          <w:b w:val="0"/>
          <w:kern w:val="0"/>
        </w:rPr>
        <w:t xml:space="preserve">2013  </w:t>
      </w:r>
      <w:r w:rsidR="00CD1353" w:rsidRPr="00CD1353">
        <w:rPr>
          <w:b/>
        </w:rPr>
        <w:t>Invited</w:t>
      </w:r>
      <w:proofErr w:type="gramEnd"/>
      <w:r w:rsidR="00CD1353" w:rsidRPr="00CD1353">
        <w:rPr>
          <w:b/>
        </w:rPr>
        <w:t xml:space="preserve"> Talk</w:t>
      </w:r>
      <w:r w:rsidR="00CD1353" w:rsidRPr="00CD1353">
        <w:t xml:space="preserve"> International Conference on Hematology &amp; Blood Disorders, USA</w:t>
      </w:r>
    </w:p>
    <w:p w14:paraId="4765B72F" w14:textId="77777777" w:rsidR="00CD1353" w:rsidRPr="00CD1353" w:rsidRDefault="00CD1353" w:rsidP="00CD1353">
      <w:pPr>
        <w:spacing w:before="0" w:after="80"/>
        <w:ind w:left="720"/>
      </w:pPr>
      <w:r w:rsidRPr="00CD1353">
        <w:t>Title: Exacerbated tissue homing of hyper-inflammatory neutrophils during sepsis is mediated by integrin VLA-3 (CD49c/CD29)</w:t>
      </w:r>
    </w:p>
    <w:p w14:paraId="24314E88" w14:textId="75471F5B" w:rsidR="00CD1353" w:rsidRPr="00CD1353" w:rsidRDefault="000D0B1D" w:rsidP="00CD1353">
      <w:pPr>
        <w:spacing w:before="0" w:after="80"/>
        <w:rPr>
          <w:rStyle w:val="Heading1Char"/>
          <w:rFonts w:eastAsiaTheme="minorEastAsia"/>
          <w:b w:val="0"/>
          <w:bCs/>
        </w:rPr>
      </w:pPr>
      <w:r>
        <w:rPr>
          <w:rStyle w:val="Heading1Char"/>
          <w:rFonts w:eastAsiaTheme="minorEastAsia"/>
          <w:b w:val="0"/>
        </w:rPr>
        <w:t>6</w:t>
      </w:r>
      <w:r w:rsidR="00CD1353" w:rsidRPr="00CD1353">
        <w:rPr>
          <w:rStyle w:val="Heading1Char"/>
          <w:rFonts w:eastAsiaTheme="minorEastAsia"/>
          <w:b w:val="0"/>
        </w:rPr>
        <w:t xml:space="preserve">. </w:t>
      </w:r>
      <w:proofErr w:type="gramStart"/>
      <w:r w:rsidR="00CD1353" w:rsidRPr="00CD1353">
        <w:rPr>
          <w:rStyle w:val="Heading1Char"/>
          <w:rFonts w:eastAsiaTheme="minorEastAsia"/>
          <w:b w:val="0"/>
        </w:rPr>
        <w:t xml:space="preserve">2013  </w:t>
      </w:r>
      <w:r w:rsidR="00CD1353" w:rsidRPr="00CD1353">
        <w:rPr>
          <w:rStyle w:val="Heading1Char"/>
          <w:rFonts w:eastAsiaTheme="minorEastAsia"/>
        </w:rPr>
        <w:t>Oral</w:t>
      </w:r>
      <w:proofErr w:type="gramEnd"/>
      <w:r w:rsidR="00CD1353" w:rsidRPr="00CD1353">
        <w:rPr>
          <w:rStyle w:val="Heading1Char"/>
          <w:rFonts w:eastAsiaTheme="minorEastAsia"/>
        </w:rPr>
        <w:t xml:space="preserve"> Presentation</w:t>
      </w:r>
      <w:r w:rsidR="00CD1353" w:rsidRPr="00CD1353">
        <w:rPr>
          <w:rStyle w:val="Heading1Char"/>
          <w:rFonts w:eastAsiaTheme="minorEastAsia"/>
          <w:b w:val="0"/>
        </w:rPr>
        <w:t>- NIDCR Annual Retreat, Maryland, USA</w:t>
      </w:r>
    </w:p>
    <w:p w14:paraId="129E83B0" w14:textId="77777777" w:rsidR="00CD1353" w:rsidRPr="00CD1353" w:rsidRDefault="00CD1353" w:rsidP="00CD1353">
      <w:pPr>
        <w:spacing w:before="0" w:after="80"/>
        <w:ind w:firstLine="720"/>
        <w:rPr>
          <w:rStyle w:val="Heading1Char"/>
          <w:rFonts w:eastAsiaTheme="minorEastAsia"/>
        </w:rPr>
      </w:pPr>
      <w:r w:rsidRPr="00CD1353">
        <w:rPr>
          <w:rStyle w:val="Heading1Char"/>
          <w:rFonts w:eastAsiaTheme="minorEastAsia"/>
          <w:b w:val="0"/>
        </w:rPr>
        <w:t xml:space="preserve">Title: Fibulin-7 active as a </w:t>
      </w:r>
      <w:proofErr w:type="spellStart"/>
      <w:r w:rsidRPr="00CD1353">
        <w:rPr>
          <w:rStyle w:val="Heading1Char"/>
          <w:rFonts w:eastAsiaTheme="minorEastAsia"/>
          <w:b w:val="0"/>
        </w:rPr>
        <w:t>immunomodulator</w:t>
      </w:r>
      <w:proofErr w:type="spellEnd"/>
    </w:p>
    <w:p w14:paraId="662EA6F7" w14:textId="20EF7BCF" w:rsidR="00CD1353" w:rsidRPr="00CD1353" w:rsidRDefault="000D0B1D" w:rsidP="00CD1353">
      <w:pPr>
        <w:spacing w:before="0" w:after="80"/>
        <w:ind w:left="720" w:hanging="720"/>
      </w:pPr>
      <w:r>
        <w:rPr>
          <w:rStyle w:val="Heading1Char"/>
          <w:rFonts w:eastAsiaTheme="minorEastAsia"/>
          <w:b w:val="0"/>
        </w:rPr>
        <w:t>7</w:t>
      </w:r>
      <w:r w:rsidR="00CD1353" w:rsidRPr="00CD1353">
        <w:rPr>
          <w:rStyle w:val="Heading1Char"/>
          <w:rFonts w:eastAsiaTheme="minorEastAsia"/>
          <w:b w:val="0"/>
        </w:rPr>
        <w:t xml:space="preserve">. </w:t>
      </w:r>
      <w:proofErr w:type="gramStart"/>
      <w:r w:rsidR="00CD1353" w:rsidRPr="00CD1353">
        <w:rPr>
          <w:rStyle w:val="Heading1Char"/>
          <w:rFonts w:eastAsiaTheme="minorEastAsia"/>
          <w:b w:val="0"/>
        </w:rPr>
        <w:t xml:space="preserve">2013  </w:t>
      </w:r>
      <w:r w:rsidR="00CD1353" w:rsidRPr="00CD1353">
        <w:rPr>
          <w:b/>
        </w:rPr>
        <w:t>Poster</w:t>
      </w:r>
      <w:proofErr w:type="gramEnd"/>
      <w:r w:rsidR="00CD1353" w:rsidRPr="00CD1353">
        <w:rPr>
          <w:b/>
        </w:rPr>
        <w:t xml:space="preserve"> Presentation</w:t>
      </w:r>
      <w:r w:rsidR="00CD1353" w:rsidRPr="00CD1353">
        <w:t>- Immunology (AAI), Honolulu, USA</w:t>
      </w:r>
    </w:p>
    <w:p w14:paraId="26C83C21" w14:textId="77777777" w:rsidR="00CD1353" w:rsidRPr="00CD1353" w:rsidRDefault="00CD1353" w:rsidP="00CD1353">
      <w:pPr>
        <w:spacing w:before="0" w:after="80"/>
        <w:ind w:left="720"/>
      </w:pPr>
      <w:r w:rsidRPr="00CD1353">
        <w:t xml:space="preserve">Title: </w:t>
      </w:r>
      <w:r w:rsidRPr="00CD1353">
        <w:rPr>
          <w:b/>
        </w:rPr>
        <w:t>F</w:t>
      </w:r>
      <w:r w:rsidRPr="00CD1353">
        <w:t xml:space="preserve">ibulin-7, a member of the extracellular matrix </w:t>
      </w:r>
      <w:proofErr w:type="spellStart"/>
      <w:r w:rsidRPr="00CD1353">
        <w:t>fibulin</w:t>
      </w:r>
      <w:proofErr w:type="spellEnd"/>
      <w:r w:rsidRPr="00CD1353">
        <w:t xml:space="preserve"> family, </w:t>
      </w:r>
      <w:r w:rsidRPr="00CD1353">
        <w:rPr>
          <w:color w:val="000000"/>
        </w:rPr>
        <w:t>regulates immune cell migration and function</w:t>
      </w:r>
    </w:p>
    <w:p w14:paraId="6AB79521" w14:textId="68A4AD32" w:rsidR="00CD1353" w:rsidRPr="00CD1353" w:rsidRDefault="000D0B1D" w:rsidP="00CD1353">
      <w:pPr>
        <w:spacing w:before="0" w:after="80"/>
        <w:rPr>
          <w:rStyle w:val="Heading1Char"/>
          <w:rFonts w:eastAsiaTheme="minorEastAsia"/>
          <w:b w:val="0"/>
          <w:bCs/>
        </w:rPr>
      </w:pPr>
      <w:r>
        <w:rPr>
          <w:rStyle w:val="Heading1Char"/>
          <w:rFonts w:eastAsiaTheme="minorEastAsia"/>
          <w:b w:val="0"/>
        </w:rPr>
        <w:t>8</w:t>
      </w:r>
      <w:r w:rsidR="00CD1353" w:rsidRPr="00CD1353">
        <w:rPr>
          <w:rStyle w:val="Heading1Char"/>
          <w:rFonts w:eastAsiaTheme="minorEastAsia"/>
          <w:b w:val="0"/>
        </w:rPr>
        <w:t xml:space="preserve">. 2012 </w:t>
      </w:r>
      <w:r w:rsidR="00CD1353" w:rsidRPr="00CD1353">
        <w:rPr>
          <w:rStyle w:val="Heading1Char"/>
          <w:rFonts w:eastAsiaTheme="minorEastAsia"/>
        </w:rPr>
        <w:t>Poster Presentation</w:t>
      </w:r>
      <w:r w:rsidR="00CD1353" w:rsidRPr="00CD1353">
        <w:rPr>
          <w:rStyle w:val="Heading1Char"/>
          <w:rFonts w:eastAsiaTheme="minorEastAsia"/>
          <w:b w:val="0"/>
        </w:rPr>
        <w:t xml:space="preserve">- NIDCR Annual Retreat, </w:t>
      </w:r>
      <w:proofErr w:type="spellStart"/>
      <w:r w:rsidR="00CD1353" w:rsidRPr="00CD1353">
        <w:rPr>
          <w:rStyle w:val="Heading1Char"/>
          <w:rFonts w:eastAsiaTheme="minorEastAsia"/>
          <w:b w:val="0"/>
        </w:rPr>
        <w:t>Rockey</w:t>
      </w:r>
      <w:proofErr w:type="spellEnd"/>
      <w:r w:rsidR="00CD1353" w:rsidRPr="00CD1353">
        <w:rPr>
          <w:rStyle w:val="Heading1Char"/>
          <w:rFonts w:eastAsiaTheme="minorEastAsia"/>
          <w:b w:val="0"/>
        </w:rPr>
        <w:t xml:space="preserve"> Gap, Maryland, USA</w:t>
      </w:r>
    </w:p>
    <w:p w14:paraId="77618B70" w14:textId="7ED5E6D0" w:rsidR="00CD1353" w:rsidRPr="00CD1353" w:rsidRDefault="00CD1353" w:rsidP="00CD1353">
      <w:pPr>
        <w:spacing w:before="0" w:after="80"/>
        <w:ind w:left="720"/>
        <w:rPr>
          <w:rFonts w:eastAsiaTheme="minorEastAsia"/>
          <w:b/>
          <w:kern w:val="32"/>
        </w:rPr>
      </w:pPr>
      <w:r w:rsidRPr="00CD1353">
        <w:rPr>
          <w:rStyle w:val="Heading1Char"/>
          <w:rFonts w:eastAsiaTheme="minorEastAsia"/>
          <w:b w:val="0"/>
        </w:rPr>
        <w:t xml:space="preserve">Title: Fibulin-7 a new member of the extra cellular matrix </w:t>
      </w:r>
      <w:proofErr w:type="spellStart"/>
      <w:r w:rsidRPr="00CD1353">
        <w:rPr>
          <w:rStyle w:val="Heading1Char"/>
          <w:rFonts w:eastAsiaTheme="minorEastAsia"/>
          <w:b w:val="0"/>
        </w:rPr>
        <w:t>fibulin</w:t>
      </w:r>
      <w:proofErr w:type="spellEnd"/>
      <w:r w:rsidRPr="00CD1353">
        <w:rPr>
          <w:rStyle w:val="Heading1Char"/>
          <w:rFonts w:eastAsiaTheme="minorEastAsia"/>
          <w:b w:val="0"/>
        </w:rPr>
        <w:t xml:space="preserve"> family of proteins is involved in adhesion, angiogenesis and inflammation</w:t>
      </w:r>
    </w:p>
    <w:p w14:paraId="742F457D" w14:textId="492F0662" w:rsidR="00CD1353" w:rsidRPr="00CD1353" w:rsidRDefault="000D0B1D" w:rsidP="00CD1353">
      <w:pPr>
        <w:spacing w:before="0" w:after="80"/>
        <w:ind w:left="720" w:hanging="720"/>
      </w:pPr>
      <w:r>
        <w:t>9</w:t>
      </w:r>
      <w:r w:rsidR="00CD1353" w:rsidRPr="00CD1353">
        <w:t xml:space="preserve">. 2011 </w:t>
      </w:r>
      <w:r w:rsidR="00CD1353" w:rsidRPr="00CD1353">
        <w:rPr>
          <w:b/>
        </w:rPr>
        <w:t>Poster presentation</w:t>
      </w:r>
      <w:r w:rsidR="00CD1353" w:rsidRPr="00CD1353">
        <w:t>- Thirty-fourth Annual Conference on Shock, Virginia, USA</w:t>
      </w:r>
      <w:r w:rsidR="00CD1353" w:rsidRPr="00CD1353">
        <w:tab/>
      </w:r>
    </w:p>
    <w:p w14:paraId="5489CBB6" w14:textId="77777777" w:rsidR="00CD1353" w:rsidRPr="00CD1353" w:rsidRDefault="00CD1353" w:rsidP="00CD1353">
      <w:pPr>
        <w:spacing w:before="0" w:after="80"/>
        <w:ind w:left="720" w:hanging="720"/>
      </w:pPr>
      <w:r w:rsidRPr="00CD1353">
        <w:lastRenderedPageBreak/>
        <w:tab/>
        <w:t>Title: Exacerbated tissue homing of hyper-inflammatory neutrophils during sepsis is mediated by integrin VLA-3 (CD49c/CD29)</w:t>
      </w:r>
    </w:p>
    <w:p w14:paraId="4558F655" w14:textId="34D938AD" w:rsidR="00CD1353" w:rsidRPr="00CD1353" w:rsidRDefault="000D0B1D" w:rsidP="00CD1353">
      <w:pPr>
        <w:spacing w:before="0" w:after="80"/>
        <w:ind w:left="720" w:hanging="720"/>
      </w:pPr>
      <w:r>
        <w:t>10</w:t>
      </w:r>
      <w:r w:rsidR="00CD1353" w:rsidRPr="00CD1353">
        <w:t xml:space="preserve">. 2010 </w:t>
      </w:r>
      <w:r w:rsidR="00CD1353" w:rsidRPr="00CD1353">
        <w:rPr>
          <w:b/>
        </w:rPr>
        <w:t>Oral Presentation</w:t>
      </w:r>
      <w:r w:rsidR="00CD1353" w:rsidRPr="00CD1353">
        <w:t xml:space="preserve"> -Thirty-third Annual Conference on Shock, Portland, Oregon, USA</w:t>
      </w:r>
    </w:p>
    <w:p w14:paraId="00EF0655" w14:textId="77777777" w:rsidR="00CD1353" w:rsidRPr="00CD1353" w:rsidRDefault="00CD1353" w:rsidP="00CD1353">
      <w:pPr>
        <w:spacing w:before="0" w:after="80"/>
        <w:ind w:left="720" w:hanging="720"/>
      </w:pPr>
      <w:r w:rsidRPr="00CD1353">
        <w:tab/>
        <w:t xml:space="preserve">Title: </w:t>
      </w:r>
      <w:r w:rsidRPr="00CD1353">
        <w:rPr>
          <w:lang w:bidi="en-US"/>
        </w:rPr>
        <w:t>A peptide analog of the RGD (</w:t>
      </w:r>
      <w:proofErr w:type="spellStart"/>
      <w:r w:rsidRPr="00CD1353">
        <w:rPr>
          <w:lang w:bidi="en-US"/>
        </w:rPr>
        <w:t>Arg</w:t>
      </w:r>
      <w:proofErr w:type="spellEnd"/>
      <w:r w:rsidRPr="00CD1353">
        <w:rPr>
          <w:lang w:bidi="en-US"/>
        </w:rPr>
        <w:t>-</w:t>
      </w:r>
      <w:proofErr w:type="spellStart"/>
      <w:r w:rsidRPr="00CD1353">
        <w:rPr>
          <w:lang w:bidi="en-US"/>
        </w:rPr>
        <w:t>Gly</w:t>
      </w:r>
      <w:proofErr w:type="spellEnd"/>
      <w:r w:rsidRPr="00CD1353">
        <w:rPr>
          <w:lang w:bidi="en-US"/>
        </w:rPr>
        <w:t>-Asp) motif improves sepsis survival &amp; bacterial clearance via regulation of local neutrophils recruitment</w:t>
      </w:r>
    </w:p>
    <w:p w14:paraId="6CD28A1F" w14:textId="5DD0FFC1" w:rsidR="00CD1353" w:rsidRPr="00CD1353" w:rsidRDefault="000D0B1D" w:rsidP="00CD1353">
      <w:pPr>
        <w:spacing w:before="0" w:after="80"/>
        <w:ind w:left="720" w:hanging="720"/>
      </w:pPr>
      <w:r>
        <w:t>11</w:t>
      </w:r>
      <w:r w:rsidR="00CD1353" w:rsidRPr="00CD1353">
        <w:t xml:space="preserve">. 2008 </w:t>
      </w:r>
      <w:r w:rsidR="00CD1353" w:rsidRPr="00CD1353">
        <w:rPr>
          <w:b/>
        </w:rPr>
        <w:t>Poster Presentation</w:t>
      </w:r>
      <w:r w:rsidR="00CD1353" w:rsidRPr="00CD1353">
        <w:t xml:space="preserve"> - Keystone Symposium, Keystone, Colorado, USA</w:t>
      </w:r>
    </w:p>
    <w:p w14:paraId="6409BDA6" w14:textId="77777777" w:rsidR="00CD1353" w:rsidRPr="00CD1353" w:rsidRDefault="00CD1353" w:rsidP="00CD1353">
      <w:pPr>
        <w:spacing w:before="0" w:after="80"/>
        <w:ind w:left="720" w:hanging="720"/>
      </w:pPr>
      <w:r w:rsidRPr="00CD1353">
        <w:tab/>
        <w:t>Title: Modulation of herpes virus induced ocular immunopathology by non-</w:t>
      </w:r>
      <w:proofErr w:type="spellStart"/>
      <w:r w:rsidRPr="00CD1353">
        <w:t>mitogenic</w:t>
      </w:r>
      <w:proofErr w:type="spellEnd"/>
      <w:r w:rsidRPr="00CD1353">
        <w:t xml:space="preserve"> anti-CD3 monoclonal antibody treatment. Poster presentation</w:t>
      </w:r>
    </w:p>
    <w:p w14:paraId="64BD6E62" w14:textId="674F9843" w:rsidR="00CD1353" w:rsidRPr="00CD1353" w:rsidRDefault="000D0B1D" w:rsidP="00CD1353">
      <w:pPr>
        <w:spacing w:before="0" w:after="80"/>
        <w:ind w:left="720" w:hanging="720"/>
      </w:pPr>
      <w:r>
        <w:t>12</w:t>
      </w:r>
      <w:r w:rsidR="00CD1353" w:rsidRPr="00CD1353">
        <w:t xml:space="preserve">. 2007 </w:t>
      </w:r>
      <w:r w:rsidR="00CD1353" w:rsidRPr="00CD1353">
        <w:rPr>
          <w:b/>
        </w:rPr>
        <w:t>Poster Presentation</w:t>
      </w:r>
      <w:r w:rsidR="00CD1353" w:rsidRPr="00CD1353">
        <w:t xml:space="preserve"> - Immunology (AAI), Miami, Florida, USA</w:t>
      </w:r>
    </w:p>
    <w:p w14:paraId="524080B7" w14:textId="77777777" w:rsidR="00CD1353" w:rsidRPr="00CD1353" w:rsidRDefault="00CD1353" w:rsidP="00CD1353">
      <w:pPr>
        <w:spacing w:before="0" w:after="80"/>
        <w:ind w:left="720" w:hanging="720"/>
      </w:pPr>
      <w:r w:rsidRPr="00CD1353">
        <w:tab/>
        <w:t>Title: IL-10 and natural regulatory T cells: Two independent anti-inflammatory mechanisms in HSV induced ocular immunopathology</w:t>
      </w:r>
    </w:p>
    <w:p w14:paraId="0F96C187" w14:textId="235726D7" w:rsidR="00CD1353" w:rsidRPr="00CD1353" w:rsidRDefault="000D0B1D" w:rsidP="00CD1353">
      <w:pPr>
        <w:spacing w:before="0" w:after="80"/>
      </w:pPr>
      <w:r>
        <w:t>13</w:t>
      </w:r>
      <w:r w:rsidR="00CD1353" w:rsidRPr="00CD1353">
        <w:t xml:space="preserve">. 2007 </w:t>
      </w:r>
      <w:r w:rsidR="00CD1353" w:rsidRPr="00CD1353">
        <w:rPr>
          <w:b/>
          <w:color w:val="000000"/>
        </w:rPr>
        <w:t>Poster and Oral Presentation</w:t>
      </w:r>
      <w:r w:rsidR="00CD1353" w:rsidRPr="00CD1353">
        <w:t xml:space="preserve"> - Annual Research Symposium, Univ. of Tenn., USA</w:t>
      </w:r>
    </w:p>
    <w:p w14:paraId="258B11BD" w14:textId="77777777" w:rsidR="00CD1353" w:rsidRPr="00CD1353" w:rsidRDefault="00CD1353" w:rsidP="00CD1353">
      <w:pPr>
        <w:spacing w:before="0" w:after="80"/>
        <w:ind w:left="720"/>
      </w:pPr>
      <w:r w:rsidRPr="00CD1353">
        <w:t>Title: IL-10 and natural regulatory T cells: Two independent anti-inflammatory mechanisms in HSV induced ocular immunopathology.</w:t>
      </w:r>
    </w:p>
    <w:p w14:paraId="63345441" w14:textId="16725390" w:rsidR="00CD1353" w:rsidRPr="00CD1353" w:rsidRDefault="000D0B1D" w:rsidP="00CD1353">
      <w:pPr>
        <w:spacing w:before="0" w:after="80"/>
        <w:ind w:left="720" w:hanging="720"/>
      </w:pPr>
      <w:r>
        <w:t>14</w:t>
      </w:r>
      <w:r w:rsidR="00CD1353" w:rsidRPr="00CD1353">
        <w:t xml:space="preserve">. 2006 </w:t>
      </w:r>
      <w:r w:rsidR="00CD1353" w:rsidRPr="00CD1353">
        <w:rPr>
          <w:b/>
        </w:rPr>
        <w:t>Poster Presentation</w:t>
      </w:r>
      <w:r w:rsidR="00CD1353" w:rsidRPr="00CD1353">
        <w:t xml:space="preserve"> - Keystone Symposium, Colorado, USA</w:t>
      </w:r>
    </w:p>
    <w:p w14:paraId="25CB6006" w14:textId="70EA068F" w:rsidR="00C941AE" w:rsidRPr="001B2F4A" w:rsidRDefault="00CD1353" w:rsidP="001B2F4A">
      <w:pPr>
        <w:spacing w:before="0" w:after="80"/>
        <w:ind w:left="720" w:hanging="720"/>
      </w:pPr>
      <w:r w:rsidRPr="00CD1353">
        <w:tab/>
        <w:t>Title: Roll of Toll-like Receptors in clinical herpetic stromal keratitis</w:t>
      </w:r>
    </w:p>
    <w:p w14:paraId="296C1D2A" w14:textId="77777777" w:rsidR="00E90C08" w:rsidRDefault="00E90C08" w:rsidP="00DC2358">
      <w:pPr>
        <w:spacing w:before="0" w:after="80"/>
        <w:rPr>
          <w:rStyle w:val="Heading1Char"/>
          <w:bCs/>
          <w:u w:val="single"/>
        </w:rPr>
      </w:pPr>
    </w:p>
    <w:p w14:paraId="7DD2AA52" w14:textId="77777777" w:rsidR="00625F55" w:rsidRPr="00CD1353" w:rsidRDefault="00625F55" w:rsidP="00DC2358">
      <w:pPr>
        <w:spacing w:before="0" w:after="80"/>
        <w:rPr>
          <w:rStyle w:val="Heading1Char"/>
          <w:bCs/>
          <w:u w:val="single"/>
        </w:rPr>
      </w:pPr>
      <w:r w:rsidRPr="00CD1353">
        <w:rPr>
          <w:rStyle w:val="Heading1Char"/>
          <w:bCs/>
          <w:u w:val="single"/>
        </w:rPr>
        <w:t>Professional Training and Workshops</w:t>
      </w:r>
    </w:p>
    <w:p w14:paraId="0DD8C435" w14:textId="2F1FA8D6" w:rsidR="005C0D5E" w:rsidRPr="00CD1353" w:rsidRDefault="005C0D5E" w:rsidP="00DC2358">
      <w:pPr>
        <w:spacing w:before="0" w:after="80"/>
        <w:rPr>
          <w:rStyle w:val="Heading1Char"/>
          <w:b w:val="0"/>
        </w:rPr>
      </w:pPr>
      <w:r w:rsidRPr="00CD1353">
        <w:rPr>
          <w:rStyle w:val="Heading1Char"/>
          <w:b w:val="0"/>
          <w:bCs/>
        </w:rPr>
        <w:t>2013</w:t>
      </w:r>
      <w:r w:rsidRPr="00CD1353">
        <w:rPr>
          <w:rStyle w:val="Heading1Char"/>
          <w:b w:val="0"/>
          <w:bCs/>
        </w:rPr>
        <w:tab/>
        <w:t>Management in academic environment workshop, NIH</w:t>
      </w:r>
      <w:r w:rsidR="006C1AF3">
        <w:rPr>
          <w:rStyle w:val="Heading1Char"/>
          <w:b w:val="0"/>
          <w:bCs/>
        </w:rPr>
        <w:t>, USA</w:t>
      </w:r>
      <w:r w:rsidRPr="00CD1353">
        <w:rPr>
          <w:rStyle w:val="Heading1Char"/>
          <w:b w:val="0"/>
          <w:bCs/>
        </w:rPr>
        <w:t>.</w:t>
      </w:r>
    </w:p>
    <w:p w14:paraId="15DD009B" w14:textId="4A62107F" w:rsidR="00625F55" w:rsidRPr="00CD1353" w:rsidRDefault="00625F55" w:rsidP="00DC2358">
      <w:pPr>
        <w:spacing w:before="0" w:after="80"/>
        <w:rPr>
          <w:rStyle w:val="Heading1Char"/>
        </w:rPr>
      </w:pPr>
      <w:r w:rsidRPr="00CD1353">
        <w:rPr>
          <w:rStyle w:val="Heading1Char"/>
          <w:b w:val="0"/>
          <w:bCs/>
        </w:rPr>
        <w:t>2012</w:t>
      </w:r>
      <w:r w:rsidRPr="00CD1353">
        <w:rPr>
          <w:rStyle w:val="Heading1Char"/>
          <w:b w:val="0"/>
          <w:bCs/>
        </w:rPr>
        <w:tab/>
        <w:t>Management Boot Camp</w:t>
      </w:r>
      <w:r w:rsidR="00253ACF" w:rsidRPr="00CD1353">
        <w:rPr>
          <w:rStyle w:val="Heading1Char"/>
          <w:b w:val="0"/>
          <w:bCs/>
        </w:rPr>
        <w:t>,</w:t>
      </w:r>
      <w:r w:rsidRPr="00CD1353">
        <w:rPr>
          <w:rStyle w:val="Heading1Char"/>
          <w:b w:val="0"/>
          <w:bCs/>
        </w:rPr>
        <w:t xml:space="preserve"> NIH</w:t>
      </w:r>
      <w:r w:rsidR="006C1AF3">
        <w:rPr>
          <w:rStyle w:val="Heading1Char"/>
          <w:b w:val="0"/>
          <w:bCs/>
        </w:rPr>
        <w:t>, USA.</w:t>
      </w:r>
    </w:p>
    <w:p w14:paraId="5A6CF4AD" w14:textId="1139ACD1" w:rsidR="00625F55" w:rsidRPr="00CD1353" w:rsidRDefault="00625F55" w:rsidP="00DC2358">
      <w:pPr>
        <w:spacing w:before="0" w:after="80"/>
        <w:rPr>
          <w:rStyle w:val="Heading1Char"/>
        </w:rPr>
      </w:pPr>
      <w:r w:rsidRPr="00CD1353">
        <w:rPr>
          <w:rStyle w:val="Heading1Char"/>
          <w:b w:val="0"/>
          <w:bCs/>
        </w:rPr>
        <w:t>2012</w:t>
      </w:r>
      <w:r w:rsidRPr="00CD1353">
        <w:rPr>
          <w:rStyle w:val="Heading1Char"/>
          <w:b w:val="0"/>
          <w:bCs/>
        </w:rPr>
        <w:tab/>
        <w:t xml:space="preserve">Scientists Teaching Science Term </w:t>
      </w:r>
      <w:r w:rsidR="00140998" w:rsidRPr="00CD1353">
        <w:rPr>
          <w:rStyle w:val="Heading1Char"/>
          <w:b w:val="0"/>
          <w:bCs/>
        </w:rPr>
        <w:t>Course,</w:t>
      </w:r>
      <w:r w:rsidRPr="00CD1353">
        <w:rPr>
          <w:rStyle w:val="Heading1Char"/>
          <w:b w:val="0"/>
          <w:bCs/>
        </w:rPr>
        <w:t xml:space="preserve"> NIH</w:t>
      </w:r>
      <w:r w:rsidR="006C1AF3">
        <w:rPr>
          <w:rStyle w:val="Heading1Char"/>
          <w:b w:val="0"/>
          <w:bCs/>
        </w:rPr>
        <w:t>, USA</w:t>
      </w:r>
      <w:r w:rsidRPr="00CD1353">
        <w:rPr>
          <w:rStyle w:val="Heading1Char"/>
          <w:b w:val="0"/>
          <w:bCs/>
        </w:rPr>
        <w:t>.</w:t>
      </w:r>
    </w:p>
    <w:p w14:paraId="382DB2A2" w14:textId="6CA787FF" w:rsidR="00625F55" w:rsidRPr="00CD1353" w:rsidRDefault="00873E59" w:rsidP="00B44F59">
      <w:pPr>
        <w:spacing w:before="0" w:after="80"/>
        <w:ind w:left="810" w:hanging="810"/>
        <w:rPr>
          <w:rStyle w:val="Heading1Char"/>
          <w:b w:val="0"/>
          <w:bCs/>
        </w:rPr>
      </w:pPr>
      <w:r w:rsidRPr="00CD1353">
        <w:rPr>
          <w:rStyle w:val="Heading1Char"/>
          <w:b w:val="0"/>
          <w:bCs/>
        </w:rPr>
        <w:t xml:space="preserve">2011 </w:t>
      </w:r>
      <w:r w:rsidR="00140998" w:rsidRPr="00CD1353">
        <w:rPr>
          <w:rStyle w:val="Heading1Char"/>
          <w:b w:val="0"/>
          <w:bCs/>
        </w:rPr>
        <w:t xml:space="preserve"> </w:t>
      </w:r>
      <w:r w:rsidRPr="00CD1353">
        <w:rPr>
          <w:rStyle w:val="Heading1Char"/>
          <w:b w:val="0"/>
          <w:bCs/>
        </w:rPr>
        <w:t xml:space="preserve"> </w:t>
      </w:r>
      <w:r w:rsidR="00140998" w:rsidRPr="00CD1353">
        <w:rPr>
          <w:rStyle w:val="Heading1Char"/>
          <w:b w:val="0"/>
          <w:bCs/>
        </w:rPr>
        <w:t>Workplace Dynamics</w:t>
      </w:r>
      <w:r w:rsidR="00625F55" w:rsidRPr="00CD1353">
        <w:rPr>
          <w:rStyle w:val="Heading1Char"/>
          <w:b w:val="0"/>
          <w:bCs/>
        </w:rPr>
        <w:t>, NIH</w:t>
      </w:r>
      <w:r w:rsidR="006C1AF3">
        <w:rPr>
          <w:rStyle w:val="Heading1Char"/>
          <w:b w:val="0"/>
          <w:bCs/>
        </w:rPr>
        <w:t>, USA.</w:t>
      </w:r>
    </w:p>
    <w:p w14:paraId="724C2CDA" w14:textId="6D5B213F" w:rsidR="00A815AC" w:rsidRPr="00CD1353" w:rsidRDefault="00A815AC" w:rsidP="00A815AC">
      <w:pPr>
        <w:spacing w:before="0" w:after="80"/>
        <w:rPr>
          <w:rStyle w:val="Heading1Char"/>
        </w:rPr>
      </w:pPr>
      <w:r w:rsidRPr="00CD1353">
        <w:rPr>
          <w:rStyle w:val="Heading1Char"/>
          <w:b w:val="0"/>
          <w:bCs/>
        </w:rPr>
        <w:t>2011   Certificate Course in Principles of Clinical Pharmacology, NIH.</w:t>
      </w:r>
    </w:p>
    <w:p w14:paraId="728B9F15" w14:textId="3B157454" w:rsidR="00625F55" w:rsidRPr="00CD1353" w:rsidRDefault="00625F55" w:rsidP="00B44F59">
      <w:pPr>
        <w:tabs>
          <w:tab w:val="left" w:pos="720"/>
        </w:tabs>
        <w:spacing w:before="0" w:after="80"/>
        <w:ind w:left="720" w:hanging="720"/>
      </w:pPr>
      <w:r w:rsidRPr="00CD1353">
        <w:rPr>
          <w:bCs/>
        </w:rPr>
        <w:t>2008</w:t>
      </w:r>
      <w:r w:rsidRPr="00CD1353">
        <w:rPr>
          <w:bCs/>
        </w:rPr>
        <w:tab/>
      </w:r>
      <w:r w:rsidRPr="00CD1353">
        <w:t>Phlebotomy training program</w:t>
      </w:r>
      <w:r w:rsidR="00B44F59" w:rsidRPr="00CD1353">
        <w:t>.</w:t>
      </w:r>
      <w:r w:rsidRPr="00CD1353">
        <w:t xml:space="preserve"> </w:t>
      </w:r>
      <w:proofErr w:type="gramStart"/>
      <w:r w:rsidRPr="00CD1353">
        <w:t>University of Rochester</w:t>
      </w:r>
      <w:r w:rsidR="00140998" w:rsidRPr="00CD1353">
        <w:t>,</w:t>
      </w:r>
      <w:r w:rsidR="006C1AF3">
        <w:t xml:space="preserve"> </w:t>
      </w:r>
      <w:r w:rsidR="00140998" w:rsidRPr="00CD1353">
        <w:t>NY</w:t>
      </w:r>
      <w:r w:rsidRPr="00CD1353">
        <w:t>.</w:t>
      </w:r>
      <w:proofErr w:type="gramEnd"/>
      <w:r w:rsidR="006C1AF3">
        <w:t xml:space="preserve"> USA</w:t>
      </w:r>
    </w:p>
    <w:p w14:paraId="5D0A7EB4" w14:textId="77777777" w:rsidR="001B2F4A" w:rsidRPr="00CD1353" w:rsidRDefault="001B2F4A" w:rsidP="00433053">
      <w:pPr>
        <w:spacing w:before="0"/>
      </w:pPr>
    </w:p>
    <w:p w14:paraId="42F40E92" w14:textId="755DB504" w:rsidR="00433053" w:rsidRPr="00CD1353" w:rsidRDefault="00433053" w:rsidP="00433053">
      <w:pPr>
        <w:spacing w:before="0"/>
        <w:rPr>
          <w:b/>
          <w:bCs/>
          <w:u w:val="single"/>
        </w:rPr>
      </w:pPr>
      <w:r w:rsidRPr="00CD1353">
        <w:rPr>
          <w:b/>
          <w:bCs/>
          <w:u w:val="single"/>
        </w:rPr>
        <w:t>Teaching Experience</w:t>
      </w:r>
    </w:p>
    <w:p w14:paraId="076459E3" w14:textId="360E1C23" w:rsidR="00CD1353" w:rsidRPr="00CD1353" w:rsidRDefault="006C1AF3" w:rsidP="00CD1353">
      <w:pPr>
        <w:spacing w:before="80"/>
        <w:ind w:left="-14"/>
      </w:pPr>
      <w:r w:rsidRPr="00CD1353">
        <w:rPr>
          <w:b/>
          <w:bCs/>
        </w:rPr>
        <w:t>B.Tech</w:t>
      </w:r>
      <w:r w:rsidR="00433053" w:rsidRPr="00CD1353">
        <w:rPr>
          <w:b/>
          <w:bCs/>
        </w:rPr>
        <w:t xml:space="preserve"> Courses: </w:t>
      </w:r>
      <w:r w:rsidR="00A63A66">
        <w:t>Immunotechnology</w:t>
      </w:r>
      <w:r w:rsidR="00433053" w:rsidRPr="00CD1353">
        <w:t>, Biosafety Ethics, patenting &amp; IPR, Vaccine Technology</w:t>
      </w:r>
      <w:r w:rsidR="000D0B1D">
        <w:t xml:space="preserve">, </w:t>
      </w:r>
      <w:r w:rsidR="000D0B1D">
        <w:tab/>
      </w:r>
      <w:r w:rsidR="000D0B1D">
        <w:tab/>
      </w:r>
      <w:r w:rsidR="000D0B1D">
        <w:tab/>
        <w:t>Technical</w:t>
      </w:r>
      <w:r w:rsidR="00A63A66">
        <w:t xml:space="preserve"> Communication, Case Study.</w:t>
      </w:r>
      <w:r w:rsidR="00F3062C">
        <w:t xml:space="preserve"> </w:t>
      </w:r>
    </w:p>
    <w:p w14:paraId="3DF5DD3F" w14:textId="77777777" w:rsidR="00245A98" w:rsidRDefault="00433053" w:rsidP="000B0CD1">
      <w:pPr>
        <w:spacing w:before="80"/>
        <w:ind w:left="-14"/>
      </w:pPr>
      <w:r w:rsidRPr="00CD1353">
        <w:rPr>
          <w:b/>
        </w:rPr>
        <w:t>MSc</w:t>
      </w:r>
      <w:r w:rsidR="006C1AF3">
        <w:rPr>
          <w:b/>
        </w:rPr>
        <w:t>.</w:t>
      </w:r>
      <w:r w:rsidRPr="00CD1353">
        <w:rPr>
          <w:b/>
        </w:rPr>
        <w:t xml:space="preserve"> Courses: </w:t>
      </w:r>
      <w:r w:rsidR="00245A98">
        <w:t xml:space="preserve"> Immunology &amp; Immunotechnology.</w:t>
      </w:r>
    </w:p>
    <w:p w14:paraId="2B5F4F75" w14:textId="30A25EC5" w:rsidR="000B0CD1" w:rsidRDefault="00245A98" w:rsidP="000B0CD1">
      <w:pPr>
        <w:spacing w:before="80"/>
        <w:ind w:left="-14"/>
      </w:pPr>
      <w:proofErr w:type="spellStart"/>
      <w:r>
        <w:rPr>
          <w:b/>
        </w:rPr>
        <w:t>M</w:t>
      </w:r>
      <w:r w:rsidRPr="00245A98">
        <w:rPr>
          <w:b/>
        </w:rPr>
        <w:t>.Tech</w:t>
      </w:r>
      <w:proofErr w:type="spellEnd"/>
      <w:r w:rsidRPr="00245A98">
        <w:rPr>
          <w:b/>
        </w:rPr>
        <w:t xml:space="preserve">: </w:t>
      </w:r>
      <w:r w:rsidRPr="00245A98">
        <w:t>Microbiology</w:t>
      </w:r>
      <w:r>
        <w:t>.</w:t>
      </w:r>
      <w:r w:rsidR="00433053" w:rsidRPr="00245A98">
        <w:t xml:space="preserve"> </w:t>
      </w:r>
    </w:p>
    <w:p w14:paraId="5330EA24" w14:textId="641AE0BA" w:rsidR="000B0CD1" w:rsidRDefault="00A63A66" w:rsidP="000B0CD1">
      <w:pPr>
        <w:spacing w:before="80"/>
        <w:ind w:left="-14"/>
      </w:pPr>
      <w:r>
        <w:rPr>
          <w:b/>
        </w:rPr>
        <w:t xml:space="preserve">NCC Lectures: </w:t>
      </w:r>
      <w:r w:rsidR="00D9289B">
        <w:t>Self</w:t>
      </w:r>
      <w:r w:rsidR="00F3062C">
        <w:t>-A</w:t>
      </w:r>
      <w:r w:rsidR="00D9289B" w:rsidRPr="00A63A66">
        <w:t>wareness</w:t>
      </w:r>
      <w:r w:rsidR="00283801">
        <w:t>, Communication s</w:t>
      </w:r>
      <w:r w:rsidRPr="00A63A66">
        <w:t>kills</w:t>
      </w:r>
      <w:r w:rsidR="00F3062C">
        <w:t>, Time Management and Mindset.</w:t>
      </w:r>
    </w:p>
    <w:p w14:paraId="64AAE290" w14:textId="77777777" w:rsidR="00F641CC" w:rsidRDefault="00F641CC" w:rsidP="00283801">
      <w:pPr>
        <w:spacing w:before="80"/>
        <w:ind w:left="-14"/>
      </w:pPr>
    </w:p>
    <w:p w14:paraId="1669C50C" w14:textId="77777777" w:rsidR="00283801" w:rsidRDefault="00F3062C" w:rsidP="00283801">
      <w:pPr>
        <w:spacing w:before="80"/>
        <w:ind w:left="-14"/>
        <w:rPr>
          <w:b/>
          <w:u w:val="single"/>
        </w:rPr>
      </w:pPr>
      <w:r w:rsidRPr="00F3062C">
        <w:rPr>
          <w:b/>
          <w:u w:val="single"/>
        </w:rPr>
        <w:t>Administrative responsibilities</w:t>
      </w:r>
    </w:p>
    <w:p w14:paraId="7EEEA031" w14:textId="4BFA8582" w:rsidR="00F3062C" w:rsidRDefault="00283801" w:rsidP="00283801">
      <w:pPr>
        <w:spacing w:before="80"/>
        <w:ind w:left="-14"/>
      </w:pPr>
      <w:r w:rsidRPr="00283801">
        <w:t>1.</w:t>
      </w:r>
      <w:r w:rsidRPr="00283801">
        <w:rPr>
          <w:b/>
        </w:rPr>
        <w:t xml:space="preserve"> </w:t>
      </w:r>
      <w:r w:rsidR="005D0A88">
        <w:t>2014 till present: I</w:t>
      </w:r>
      <w:r w:rsidR="00F3062C">
        <w:t xml:space="preserve">n-charge, Experimental Animal Facility, </w:t>
      </w:r>
      <w:proofErr w:type="gramStart"/>
      <w:r w:rsidR="00F3062C">
        <w:t>IIT</w:t>
      </w:r>
      <w:proofErr w:type="gramEnd"/>
      <w:r w:rsidR="00F3062C">
        <w:t xml:space="preserve"> Roorkee</w:t>
      </w:r>
      <w:r>
        <w:t>, India</w:t>
      </w:r>
      <w:r w:rsidR="00F641CC">
        <w:t>.</w:t>
      </w:r>
    </w:p>
    <w:p w14:paraId="6BAF1DFB" w14:textId="3F3E16B9" w:rsidR="00283801" w:rsidRPr="00283801" w:rsidRDefault="00283801" w:rsidP="00283801">
      <w:pPr>
        <w:spacing w:before="80"/>
        <w:ind w:left="-14"/>
      </w:pPr>
      <w:r w:rsidRPr="00283801">
        <w:t xml:space="preserve">2. </w:t>
      </w:r>
      <w:r>
        <w:t xml:space="preserve">2015 till present: Student Advisor, B Tech first year, </w:t>
      </w:r>
      <w:proofErr w:type="spellStart"/>
      <w:r>
        <w:t>Dept</w:t>
      </w:r>
      <w:proofErr w:type="spellEnd"/>
      <w:r>
        <w:t xml:space="preserve"> of Biotechnology, IIT, Roorkee</w:t>
      </w:r>
      <w:r w:rsidR="00F641CC">
        <w:t>.</w:t>
      </w:r>
    </w:p>
    <w:p w14:paraId="11B23C49" w14:textId="70D6827B" w:rsidR="00F3062C" w:rsidRDefault="005D0A88" w:rsidP="00283801">
      <w:pPr>
        <w:spacing w:before="80"/>
      </w:pPr>
      <w:r>
        <w:t>3</w:t>
      </w:r>
      <w:r w:rsidR="00283801">
        <w:t>. 2014 till present: NCC officer, 3UK CTR NCC, IIT Roorkee</w:t>
      </w:r>
      <w:r w:rsidR="00F641CC">
        <w:t>.</w:t>
      </w:r>
    </w:p>
    <w:p w14:paraId="0AC291E5" w14:textId="6563C107" w:rsidR="00F641CC" w:rsidRDefault="00F641CC" w:rsidP="00283801">
      <w:pPr>
        <w:spacing w:before="80"/>
      </w:pPr>
      <w:r>
        <w:t>4. 2014 till present: member: Department Faculty Committee.</w:t>
      </w:r>
    </w:p>
    <w:p w14:paraId="7058A510" w14:textId="13C144BC" w:rsidR="00245A98" w:rsidRDefault="00F641CC" w:rsidP="00283801">
      <w:pPr>
        <w:spacing w:before="80"/>
      </w:pPr>
      <w:r>
        <w:t>5</w:t>
      </w:r>
      <w:r w:rsidR="00283801">
        <w:t>. 2016 till present: Member, Department Academic Programming Committee.</w:t>
      </w:r>
    </w:p>
    <w:p w14:paraId="4F7F672B" w14:textId="42FEFEAB" w:rsidR="004A4A2E" w:rsidRDefault="00F641CC" w:rsidP="00283801">
      <w:pPr>
        <w:spacing w:before="80"/>
      </w:pPr>
      <w:r>
        <w:lastRenderedPageBreak/>
        <w:t>6</w:t>
      </w:r>
      <w:r w:rsidR="005D0A88">
        <w:t>. 2017</w:t>
      </w:r>
      <w:r w:rsidR="004A4A2E">
        <w:t>- 2022: Member: Institute Animal Ethics Committee.</w:t>
      </w:r>
    </w:p>
    <w:p w14:paraId="7E8FE088" w14:textId="0DE55AA2" w:rsidR="000D0B1D" w:rsidRDefault="00F641CC" w:rsidP="00283801">
      <w:pPr>
        <w:spacing w:before="80"/>
      </w:pPr>
      <w:r>
        <w:t>7</w:t>
      </w:r>
      <w:r w:rsidR="000D0B1D">
        <w:t>. 2016 till present: In-Charge: Flow-cytometry core facility</w:t>
      </w:r>
    </w:p>
    <w:p w14:paraId="7876A5C1" w14:textId="72D5EFBF" w:rsidR="00245A98" w:rsidRDefault="00245A98" w:rsidP="00283801">
      <w:pPr>
        <w:spacing w:before="80"/>
      </w:pPr>
      <w:r>
        <w:t>8. 2017</w:t>
      </w:r>
      <w:r w:rsidRPr="00245A98">
        <w:t xml:space="preserve"> </w:t>
      </w:r>
      <w:r>
        <w:t>till present: Faculty Advisor, National Cadet Core (NCC) and National Service Scheme (NSS</w:t>
      </w:r>
      <w:bookmarkStart w:id="0" w:name="_GoBack"/>
      <w:bookmarkEnd w:id="0"/>
      <w:r w:rsidR="00612849">
        <w:t>),</w:t>
      </w:r>
      <w:r>
        <w:t xml:space="preserve"> IIT Roorkee.</w:t>
      </w:r>
    </w:p>
    <w:p w14:paraId="3F76AD60" w14:textId="77777777" w:rsidR="000D0B1D" w:rsidRDefault="000D0B1D" w:rsidP="004A4A2E">
      <w:pPr>
        <w:spacing w:before="40" w:after="80"/>
      </w:pPr>
    </w:p>
    <w:p w14:paraId="4DDD1C3B" w14:textId="77777777" w:rsidR="004A4A2E" w:rsidRPr="002510B6" w:rsidRDefault="004A4A2E" w:rsidP="004A4A2E">
      <w:pPr>
        <w:spacing w:before="40" w:after="80"/>
        <w:rPr>
          <w:b/>
          <w:color w:val="262626"/>
          <w:u w:val="single"/>
        </w:rPr>
      </w:pPr>
      <w:r w:rsidRPr="002510B6">
        <w:rPr>
          <w:b/>
          <w:color w:val="262626"/>
          <w:u w:val="single"/>
        </w:rPr>
        <w:t>Thesis Guided</w:t>
      </w:r>
    </w:p>
    <w:p w14:paraId="6E0AF102" w14:textId="77777777" w:rsidR="004A4A2E" w:rsidRDefault="004A4A2E" w:rsidP="004A4A2E">
      <w:pPr>
        <w:spacing w:before="40" w:after="80"/>
        <w:rPr>
          <w:color w:val="262626"/>
        </w:rPr>
      </w:pPr>
      <w:r w:rsidRPr="002510B6">
        <w:rPr>
          <w:color w:val="262626"/>
        </w:rPr>
        <w:t>B.Tech: 5, M.Sc.: 3, PhD: 4 (On going)</w:t>
      </w:r>
    </w:p>
    <w:p w14:paraId="2F73833A" w14:textId="77777777" w:rsidR="00E07C52" w:rsidRDefault="00E07C52" w:rsidP="004A4A2E">
      <w:pPr>
        <w:spacing w:before="40" w:after="80"/>
        <w:rPr>
          <w:color w:val="262626"/>
        </w:rPr>
      </w:pPr>
    </w:p>
    <w:p w14:paraId="4F609A86" w14:textId="34CCBD62" w:rsidR="00CD1353" w:rsidRPr="004A4A2E" w:rsidRDefault="00CD1353" w:rsidP="004A4A2E">
      <w:pPr>
        <w:spacing w:before="40" w:after="80"/>
        <w:rPr>
          <w:color w:val="262626"/>
        </w:rPr>
      </w:pPr>
      <w:r w:rsidRPr="00CD1353">
        <w:rPr>
          <w:b/>
          <w:u w:val="single"/>
        </w:rPr>
        <w:t>Research Funding</w:t>
      </w:r>
    </w:p>
    <w:p w14:paraId="2665DC4E" w14:textId="77777777" w:rsidR="00CD1353" w:rsidRPr="00CD1353" w:rsidRDefault="00CD1353" w:rsidP="00CD1353">
      <w:pPr>
        <w:spacing w:before="80"/>
        <w:ind w:left="86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1530"/>
        <w:gridCol w:w="1080"/>
        <w:gridCol w:w="1530"/>
      </w:tblGrid>
      <w:tr w:rsidR="00CD1353" w:rsidRPr="00CD1353" w14:paraId="74F4B642" w14:textId="77777777" w:rsidTr="004A4A2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E204" w14:textId="77777777" w:rsidR="00CD1353" w:rsidRPr="00CD1353" w:rsidRDefault="00CD1353" w:rsidP="00CD1353">
            <w:pPr>
              <w:autoSpaceDE w:val="0"/>
              <w:snapToGrid w:val="0"/>
              <w:spacing w:before="0"/>
              <w:rPr>
                <w:b/>
              </w:rPr>
            </w:pPr>
            <w:proofErr w:type="spellStart"/>
            <w:r w:rsidRPr="00CD1353">
              <w:rPr>
                <w:b/>
              </w:rPr>
              <w:t>Sl</w:t>
            </w:r>
            <w:proofErr w:type="spellEnd"/>
            <w:r w:rsidRPr="00CD1353">
              <w:rPr>
                <w:b/>
              </w:rPr>
              <w:t xml:space="preserve"> No.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9D66" w14:textId="77777777" w:rsidR="00CD1353" w:rsidRPr="00CD1353" w:rsidRDefault="00CD1353" w:rsidP="00CD1353">
            <w:pPr>
              <w:autoSpaceDE w:val="0"/>
              <w:snapToGrid w:val="0"/>
              <w:spacing w:before="0"/>
              <w:rPr>
                <w:b/>
              </w:rPr>
            </w:pPr>
            <w:r w:rsidRPr="00CD1353">
              <w:rPr>
                <w:b/>
              </w:rPr>
              <w:t>Title of Project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4C1E" w14:textId="77777777" w:rsidR="00CD1353" w:rsidRPr="00CD1353" w:rsidRDefault="00CD1353" w:rsidP="00CD1353">
            <w:pPr>
              <w:autoSpaceDE w:val="0"/>
              <w:snapToGrid w:val="0"/>
              <w:spacing w:before="0"/>
              <w:rPr>
                <w:b/>
              </w:rPr>
            </w:pPr>
            <w:r w:rsidRPr="00CD1353">
              <w:rPr>
                <w:b/>
              </w:rPr>
              <w:t>Funding Agency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CA41" w14:textId="77777777" w:rsidR="00CD1353" w:rsidRPr="00CD1353" w:rsidRDefault="00CD1353" w:rsidP="00CD1353">
            <w:pPr>
              <w:autoSpaceDE w:val="0"/>
              <w:snapToGrid w:val="0"/>
              <w:spacing w:before="0"/>
              <w:rPr>
                <w:b/>
              </w:rPr>
            </w:pPr>
            <w:r w:rsidRPr="00CD1353">
              <w:rPr>
                <w:b/>
              </w:rPr>
              <w:t>Amount (</w:t>
            </w:r>
            <w:proofErr w:type="spellStart"/>
            <w:r w:rsidRPr="00CD1353">
              <w:rPr>
                <w:b/>
              </w:rPr>
              <w:t>lacs</w:t>
            </w:r>
            <w:proofErr w:type="spellEnd"/>
            <w:r w:rsidRPr="00CD1353"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F1A9" w14:textId="77777777" w:rsidR="00CD1353" w:rsidRPr="00CD1353" w:rsidRDefault="00CD1353" w:rsidP="00CD1353">
            <w:pPr>
              <w:autoSpaceDE w:val="0"/>
              <w:snapToGrid w:val="0"/>
              <w:spacing w:before="0"/>
              <w:rPr>
                <w:b/>
              </w:rPr>
            </w:pPr>
            <w:r w:rsidRPr="00CD1353">
              <w:rPr>
                <w:b/>
              </w:rPr>
              <w:t>Duration</w:t>
            </w:r>
          </w:p>
        </w:tc>
      </w:tr>
      <w:tr w:rsidR="00CD1353" w:rsidRPr="00CD1353" w14:paraId="0ED7577E" w14:textId="77777777" w:rsidTr="004A4A2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0852" w14:textId="77777777" w:rsidR="00CD1353" w:rsidRPr="00CD1353" w:rsidRDefault="00CD1353" w:rsidP="00CD1353">
            <w:pPr>
              <w:tabs>
                <w:tab w:val="left" w:pos="262"/>
              </w:tabs>
              <w:autoSpaceDE w:val="0"/>
              <w:snapToGrid w:val="0"/>
              <w:spacing w:before="0"/>
            </w:pPr>
            <w:r w:rsidRPr="00CD1353"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25DB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Role of Extra cellular matrix protein Fibulin-7 in T cell activation and function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03F8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SRIC-IITR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30E3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4E9B" w14:textId="77777777" w:rsidR="00CD1353" w:rsidRPr="00CD1353" w:rsidRDefault="00CD1353" w:rsidP="00CD1353">
            <w:pPr>
              <w:snapToGrid w:val="0"/>
              <w:spacing w:before="0"/>
            </w:pPr>
            <w:r w:rsidRPr="00CD1353">
              <w:t>2014 to 2017</w:t>
            </w:r>
          </w:p>
        </w:tc>
      </w:tr>
      <w:tr w:rsidR="00CD1353" w:rsidRPr="00CD1353" w14:paraId="5BB01F3D" w14:textId="77777777" w:rsidTr="004A4A2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45AD" w14:textId="77777777" w:rsidR="00CD1353" w:rsidRPr="00CD1353" w:rsidRDefault="00CD1353" w:rsidP="00CD1353">
            <w:pPr>
              <w:tabs>
                <w:tab w:val="left" w:pos="262"/>
              </w:tabs>
              <w:autoSpaceDE w:val="0"/>
              <w:snapToGrid w:val="0"/>
              <w:spacing w:before="0"/>
            </w:pPr>
            <w:r w:rsidRPr="00CD1353"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F3F0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Cell Matrix interaction in Inflammation and sepsis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FBDA" w14:textId="6421197F" w:rsidR="00CD1353" w:rsidRPr="00CD1353" w:rsidRDefault="004A4A2E" w:rsidP="000B0CD1">
            <w:pPr>
              <w:autoSpaceDE w:val="0"/>
              <w:snapToGrid w:val="0"/>
              <w:spacing w:before="0"/>
            </w:pPr>
            <w:r>
              <w:t>DBT, Govt. of India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C6D7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31.2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0EA2" w14:textId="77777777" w:rsidR="00CD1353" w:rsidRPr="00CD1353" w:rsidRDefault="00CD1353" w:rsidP="00CD1353">
            <w:pPr>
              <w:snapToGrid w:val="0"/>
              <w:spacing w:before="0"/>
            </w:pPr>
            <w:r w:rsidRPr="00CD1353">
              <w:t>2014 to 2017</w:t>
            </w:r>
          </w:p>
        </w:tc>
      </w:tr>
      <w:tr w:rsidR="00CD1353" w:rsidRPr="00CD1353" w14:paraId="460E3F30" w14:textId="77777777" w:rsidTr="004A4A2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3E74" w14:textId="77777777" w:rsidR="00CD1353" w:rsidRPr="00CD1353" w:rsidRDefault="00CD1353" w:rsidP="00CD1353">
            <w:pPr>
              <w:tabs>
                <w:tab w:val="left" w:pos="262"/>
              </w:tabs>
              <w:autoSpaceDE w:val="0"/>
              <w:snapToGrid w:val="0"/>
              <w:spacing w:before="0"/>
            </w:pPr>
            <w:r w:rsidRPr="00CD1353"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B311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proofErr w:type="spellStart"/>
            <w:r w:rsidRPr="00CD1353">
              <w:t>Immunmodularory</w:t>
            </w:r>
            <w:proofErr w:type="spellEnd"/>
            <w:r w:rsidRPr="00CD1353">
              <w:t xml:space="preserve"> effect of adhesion protein Fibulin7 (Fbln7) on immune cell activation and function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8598" w14:textId="08763B75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DST</w:t>
            </w:r>
            <w:r w:rsidR="004A4A2E">
              <w:t>, Govt. of India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D9B6" w14:textId="77777777" w:rsidR="00CD1353" w:rsidRPr="00CD1353" w:rsidRDefault="00CD1353" w:rsidP="00CD1353">
            <w:pPr>
              <w:autoSpaceDE w:val="0"/>
              <w:snapToGrid w:val="0"/>
              <w:spacing w:before="0"/>
            </w:pPr>
            <w:r w:rsidRPr="00CD1353">
              <w:t>32.11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C527" w14:textId="71D060D1" w:rsidR="00CD1353" w:rsidRPr="00CD1353" w:rsidRDefault="00CD1353" w:rsidP="00CD1353">
            <w:pPr>
              <w:snapToGrid w:val="0"/>
              <w:spacing w:before="0"/>
            </w:pPr>
            <w:r w:rsidRPr="00CD1353">
              <w:t>2015 to 2018</w:t>
            </w:r>
          </w:p>
        </w:tc>
      </w:tr>
    </w:tbl>
    <w:p w14:paraId="2B9ADBFF" w14:textId="77777777" w:rsidR="00CD1353" w:rsidRDefault="00CD1353" w:rsidP="00CD1353">
      <w:pPr>
        <w:spacing w:before="0"/>
        <w:ind w:left="720"/>
        <w:rPr>
          <w:bCs/>
        </w:rPr>
      </w:pPr>
    </w:p>
    <w:p w14:paraId="79EFCD70" w14:textId="77777777" w:rsidR="009C02A1" w:rsidRPr="009C02A1" w:rsidRDefault="009C02A1" w:rsidP="009C02A1">
      <w:pPr>
        <w:spacing w:before="0"/>
        <w:rPr>
          <w:b/>
          <w:bCs/>
        </w:rPr>
      </w:pPr>
    </w:p>
    <w:p w14:paraId="5B878B17" w14:textId="4C0E42B8" w:rsidR="009C02A1" w:rsidRPr="00CD1353" w:rsidRDefault="009C02A1" w:rsidP="009C02A1">
      <w:pPr>
        <w:spacing w:before="0"/>
        <w:rPr>
          <w:bCs/>
        </w:rPr>
      </w:pPr>
      <w:r>
        <w:rPr>
          <w:bCs/>
        </w:rPr>
        <w:t xml:space="preserve"> </w:t>
      </w:r>
    </w:p>
    <w:sectPr w:rsidR="009C02A1" w:rsidRPr="00CD1353" w:rsidSect="001E539C">
      <w:headerReference w:type="default" r:id="rId8"/>
      <w:footerReference w:type="even" r:id="rId9"/>
      <w:footerReference w:type="default" r:id="rId10"/>
      <w:pgSz w:w="12240" w:h="15840" w:code="1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3B99" w14:textId="77777777" w:rsidR="009F66BE" w:rsidRDefault="009F66BE" w:rsidP="00DC2358">
      <w:pPr>
        <w:spacing w:before="0"/>
      </w:pPr>
      <w:r>
        <w:separator/>
      </w:r>
    </w:p>
  </w:endnote>
  <w:endnote w:type="continuationSeparator" w:id="0">
    <w:p w14:paraId="2B0C5D8F" w14:textId="77777777" w:rsidR="009F66BE" w:rsidRDefault="009F66BE" w:rsidP="00DC23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4C3" w14:textId="77777777" w:rsidR="009F66BE" w:rsidRDefault="009F66BE" w:rsidP="0062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4CFD6" w14:textId="77777777" w:rsidR="009F66BE" w:rsidRDefault="009F66BE" w:rsidP="00CD3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007F" w14:textId="77777777" w:rsidR="009F66BE" w:rsidRDefault="009F66BE" w:rsidP="0062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8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92B629" w14:textId="2A92E586" w:rsidR="009F66BE" w:rsidRPr="00482237" w:rsidRDefault="009F66BE" w:rsidP="00CD3981">
    <w:pPr>
      <w:pStyle w:val="Footer"/>
      <w:ind w:right="360"/>
      <w:jc w:val="center"/>
    </w:pPr>
  </w:p>
  <w:p w14:paraId="31633430" w14:textId="77777777" w:rsidR="009F66BE" w:rsidRDefault="009F66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C7C6" w14:textId="77777777" w:rsidR="009F66BE" w:rsidRDefault="009F66BE" w:rsidP="00DC2358">
      <w:pPr>
        <w:spacing w:before="0"/>
      </w:pPr>
      <w:r>
        <w:separator/>
      </w:r>
    </w:p>
  </w:footnote>
  <w:footnote w:type="continuationSeparator" w:id="0">
    <w:p w14:paraId="4950D191" w14:textId="77777777" w:rsidR="009F66BE" w:rsidRDefault="009F66BE" w:rsidP="00DC23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6BA7" w14:textId="77777777" w:rsidR="009F66BE" w:rsidRPr="00CA61D5" w:rsidRDefault="009F66BE" w:rsidP="00DC2358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29B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080933"/>
    <w:multiLevelType w:val="hybridMultilevel"/>
    <w:tmpl w:val="EA068E4E"/>
    <w:lvl w:ilvl="0" w:tplc="FBEE970E">
      <w:start w:val="1"/>
      <w:numFmt w:val="decimal"/>
      <w:lvlText w:val="%1."/>
      <w:lvlJc w:val="left"/>
      <w:pPr>
        <w:ind w:left="720" w:hanging="360"/>
      </w:pPr>
    </w:lvl>
    <w:lvl w:ilvl="1" w:tplc="7C86BC5C" w:tentative="1">
      <w:start w:val="1"/>
      <w:numFmt w:val="lowerLetter"/>
      <w:lvlText w:val="%2."/>
      <w:lvlJc w:val="left"/>
      <w:pPr>
        <w:ind w:left="1440" w:hanging="360"/>
      </w:pPr>
    </w:lvl>
    <w:lvl w:ilvl="2" w:tplc="9D148C02" w:tentative="1">
      <w:start w:val="1"/>
      <w:numFmt w:val="lowerRoman"/>
      <w:lvlText w:val="%3."/>
      <w:lvlJc w:val="right"/>
      <w:pPr>
        <w:ind w:left="2160" w:hanging="180"/>
      </w:pPr>
    </w:lvl>
    <w:lvl w:ilvl="3" w:tplc="A7CA9246" w:tentative="1">
      <w:start w:val="1"/>
      <w:numFmt w:val="decimal"/>
      <w:lvlText w:val="%4."/>
      <w:lvlJc w:val="left"/>
      <w:pPr>
        <w:ind w:left="2880" w:hanging="360"/>
      </w:pPr>
    </w:lvl>
    <w:lvl w:ilvl="4" w:tplc="ECECA552" w:tentative="1">
      <w:start w:val="1"/>
      <w:numFmt w:val="lowerLetter"/>
      <w:lvlText w:val="%5."/>
      <w:lvlJc w:val="left"/>
      <w:pPr>
        <w:ind w:left="3600" w:hanging="360"/>
      </w:pPr>
    </w:lvl>
    <w:lvl w:ilvl="5" w:tplc="C19CF38A" w:tentative="1">
      <w:start w:val="1"/>
      <w:numFmt w:val="lowerRoman"/>
      <w:lvlText w:val="%6."/>
      <w:lvlJc w:val="right"/>
      <w:pPr>
        <w:ind w:left="4320" w:hanging="180"/>
      </w:pPr>
    </w:lvl>
    <w:lvl w:ilvl="6" w:tplc="86E43D20" w:tentative="1">
      <w:start w:val="1"/>
      <w:numFmt w:val="decimal"/>
      <w:lvlText w:val="%7."/>
      <w:lvlJc w:val="left"/>
      <w:pPr>
        <w:ind w:left="5040" w:hanging="360"/>
      </w:pPr>
    </w:lvl>
    <w:lvl w:ilvl="7" w:tplc="735C335A" w:tentative="1">
      <w:start w:val="1"/>
      <w:numFmt w:val="lowerLetter"/>
      <w:lvlText w:val="%8."/>
      <w:lvlJc w:val="left"/>
      <w:pPr>
        <w:ind w:left="5760" w:hanging="360"/>
      </w:pPr>
    </w:lvl>
    <w:lvl w:ilvl="8" w:tplc="5D2E1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83E7A"/>
    <w:multiLevelType w:val="hybridMultilevel"/>
    <w:tmpl w:val="A5A0929E"/>
    <w:lvl w:ilvl="0" w:tplc="06ECFF4E">
      <w:start w:val="1"/>
      <w:numFmt w:val="decimal"/>
      <w:lvlText w:val="%1."/>
      <w:lvlJc w:val="left"/>
      <w:pPr>
        <w:ind w:left="720" w:hanging="360"/>
      </w:pPr>
    </w:lvl>
    <w:lvl w:ilvl="1" w:tplc="FF945942" w:tentative="1">
      <w:start w:val="1"/>
      <w:numFmt w:val="lowerLetter"/>
      <w:lvlText w:val="%2."/>
      <w:lvlJc w:val="left"/>
      <w:pPr>
        <w:ind w:left="1440" w:hanging="360"/>
      </w:pPr>
    </w:lvl>
    <w:lvl w:ilvl="2" w:tplc="C602D564" w:tentative="1">
      <w:start w:val="1"/>
      <w:numFmt w:val="lowerRoman"/>
      <w:lvlText w:val="%3."/>
      <w:lvlJc w:val="right"/>
      <w:pPr>
        <w:ind w:left="2160" w:hanging="180"/>
      </w:pPr>
    </w:lvl>
    <w:lvl w:ilvl="3" w:tplc="15E68B58" w:tentative="1">
      <w:start w:val="1"/>
      <w:numFmt w:val="decimal"/>
      <w:lvlText w:val="%4."/>
      <w:lvlJc w:val="left"/>
      <w:pPr>
        <w:ind w:left="2880" w:hanging="360"/>
      </w:pPr>
    </w:lvl>
    <w:lvl w:ilvl="4" w:tplc="4E9E6624" w:tentative="1">
      <w:start w:val="1"/>
      <w:numFmt w:val="lowerLetter"/>
      <w:lvlText w:val="%5."/>
      <w:lvlJc w:val="left"/>
      <w:pPr>
        <w:ind w:left="3600" w:hanging="360"/>
      </w:pPr>
    </w:lvl>
    <w:lvl w:ilvl="5" w:tplc="C8C6E54E" w:tentative="1">
      <w:start w:val="1"/>
      <w:numFmt w:val="lowerRoman"/>
      <w:lvlText w:val="%6."/>
      <w:lvlJc w:val="right"/>
      <w:pPr>
        <w:ind w:left="4320" w:hanging="180"/>
      </w:pPr>
    </w:lvl>
    <w:lvl w:ilvl="6" w:tplc="81A6306A" w:tentative="1">
      <w:start w:val="1"/>
      <w:numFmt w:val="decimal"/>
      <w:lvlText w:val="%7."/>
      <w:lvlJc w:val="left"/>
      <w:pPr>
        <w:ind w:left="5040" w:hanging="360"/>
      </w:pPr>
    </w:lvl>
    <w:lvl w:ilvl="7" w:tplc="C89ECEA8" w:tentative="1">
      <w:start w:val="1"/>
      <w:numFmt w:val="lowerLetter"/>
      <w:lvlText w:val="%8."/>
      <w:lvlJc w:val="left"/>
      <w:pPr>
        <w:ind w:left="5760" w:hanging="360"/>
      </w:pPr>
    </w:lvl>
    <w:lvl w:ilvl="8" w:tplc="B784B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1EF6"/>
    <w:multiLevelType w:val="multilevel"/>
    <w:tmpl w:val="D1F67420"/>
    <w:lvl w:ilvl="0">
      <w:start w:val="1996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635ACB"/>
    <w:multiLevelType w:val="hybridMultilevel"/>
    <w:tmpl w:val="E5DA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7A3C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>
    <w:nsid w:val="1850734D"/>
    <w:multiLevelType w:val="hybridMultilevel"/>
    <w:tmpl w:val="EA068E4E"/>
    <w:lvl w:ilvl="0" w:tplc="66C2C1CA">
      <w:start w:val="1"/>
      <w:numFmt w:val="decimal"/>
      <w:lvlText w:val="%1."/>
      <w:lvlJc w:val="left"/>
      <w:pPr>
        <w:ind w:left="720" w:hanging="360"/>
      </w:pPr>
    </w:lvl>
    <w:lvl w:ilvl="1" w:tplc="E3D85EB8" w:tentative="1">
      <w:start w:val="1"/>
      <w:numFmt w:val="lowerLetter"/>
      <w:lvlText w:val="%2."/>
      <w:lvlJc w:val="left"/>
      <w:pPr>
        <w:ind w:left="1440" w:hanging="360"/>
      </w:pPr>
    </w:lvl>
    <w:lvl w:ilvl="2" w:tplc="0EE606E0" w:tentative="1">
      <w:start w:val="1"/>
      <w:numFmt w:val="lowerRoman"/>
      <w:lvlText w:val="%3."/>
      <w:lvlJc w:val="right"/>
      <w:pPr>
        <w:ind w:left="2160" w:hanging="180"/>
      </w:pPr>
    </w:lvl>
    <w:lvl w:ilvl="3" w:tplc="F7C49AEA" w:tentative="1">
      <w:start w:val="1"/>
      <w:numFmt w:val="decimal"/>
      <w:lvlText w:val="%4."/>
      <w:lvlJc w:val="left"/>
      <w:pPr>
        <w:ind w:left="2880" w:hanging="360"/>
      </w:pPr>
    </w:lvl>
    <w:lvl w:ilvl="4" w:tplc="96885922" w:tentative="1">
      <w:start w:val="1"/>
      <w:numFmt w:val="lowerLetter"/>
      <w:lvlText w:val="%5."/>
      <w:lvlJc w:val="left"/>
      <w:pPr>
        <w:ind w:left="3600" w:hanging="360"/>
      </w:pPr>
    </w:lvl>
    <w:lvl w:ilvl="5" w:tplc="FADEC41C" w:tentative="1">
      <w:start w:val="1"/>
      <w:numFmt w:val="lowerRoman"/>
      <w:lvlText w:val="%6."/>
      <w:lvlJc w:val="right"/>
      <w:pPr>
        <w:ind w:left="4320" w:hanging="180"/>
      </w:pPr>
    </w:lvl>
    <w:lvl w:ilvl="6" w:tplc="EA3A342E" w:tentative="1">
      <w:start w:val="1"/>
      <w:numFmt w:val="decimal"/>
      <w:lvlText w:val="%7."/>
      <w:lvlJc w:val="left"/>
      <w:pPr>
        <w:ind w:left="5040" w:hanging="360"/>
      </w:pPr>
    </w:lvl>
    <w:lvl w:ilvl="7" w:tplc="4740B180" w:tentative="1">
      <w:start w:val="1"/>
      <w:numFmt w:val="lowerLetter"/>
      <w:lvlText w:val="%8."/>
      <w:lvlJc w:val="left"/>
      <w:pPr>
        <w:ind w:left="5760" w:hanging="360"/>
      </w:pPr>
    </w:lvl>
    <w:lvl w:ilvl="8" w:tplc="07689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428F"/>
    <w:multiLevelType w:val="hybridMultilevel"/>
    <w:tmpl w:val="3BB4E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B3615"/>
    <w:multiLevelType w:val="hybridMultilevel"/>
    <w:tmpl w:val="B0343DAE"/>
    <w:lvl w:ilvl="0" w:tplc="94C4C04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C3EBC"/>
    <w:multiLevelType w:val="hybridMultilevel"/>
    <w:tmpl w:val="F866EA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9759B"/>
    <w:multiLevelType w:val="hybridMultilevel"/>
    <w:tmpl w:val="F6B8A9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5211F"/>
    <w:multiLevelType w:val="hybridMultilevel"/>
    <w:tmpl w:val="9DB01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9420C"/>
    <w:multiLevelType w:val="hybridMultilevel"/>
    <w:tmpl w:val="B0FC4510"/>
    <w:lvl w:ilvl="0" w:tplc="3C107C7E">
      <w:start w:val="1"/>
      <w:numFmt w:val="decimal"/>
      <w:lvlText w:val="%1."/>
      <w:lvlJc w:val="left"/>
      <w:pPr>
        <w:ind w:left="360" w:hanging="360"/>
      </w:pPr>
    </w:lvl>
    <w:lvl w:ilvl="1" w:tplc="4A308B12" w:tentative="1">
      <w:start w:val="1"/>
      <w:numFmt w:val="lowerLetter"/>
      <w:lvlText w:val="%2."/>
      <w:lvlJc w:val="left"/>
      <w:pPr>
        <w:ind w:left="1080" w:hanging="360"/>
      </w:pPr>
    </w:lvl>
    <w:lvl w:ilvl="2" w:tplc="CFC8E7BA" w:tentative="1">
      <w:start w:val="1"/>
      <w:numFmt w:val="lowerRoman"/>
      <w:lvlText w:val="%3."/>
      <w:lvlJc w:val="right"/>
      <w:pPr>
        <w:ind w:left="1800" w:hanging="180"/>
      </w:pPr>
    </w:lvl>
    <w:lvl w:ilvl="3" w:tplc="66D2FB76" w:tentative="1">
      <w:start w:val="1"/>
      <w:numFmt w:val="decimal"/>
      <w:lvlText w:val="%4."/>
      <w:lvlJc w:val="left"/>
      <w:pPr>
        <w:ind w:left="2520" w:hanging="360"/>
      </w:pPr>
    </w:lvl>
    <w:lvl w:ilvl="4" w:tplc="9E7A33F6" w:tentative="1">
      <w:start w:val="1"/>
      <w:numFmt w:val="lowerLetter"/>
      <w:lvlText w:val="%5."/>
      <w:lvlJc w:val="left"/>
      <w:pPr>
        <w:ind w:left="3240" w:hanging="360"/>
      </w:pPr>
    </w:lvl>
    <w:lvl w:ilvl="5" w:tplc="D62A854A" w:tentative="1">
      <w:start w:val="1"/>
      <w:numFmt w:val="lowerRoman"/>
      <w:lvlText w:val="%6."/>
      <w:lvlJc w:val="right"/>
      <w:pPr>
        <w:ind w:left="3960" w:hanging="180"/>
      </w:pPr>
    </w:lvl>
    <w:lvl w:ilvl="6" w:tplc="045CA762" w:tentative="1">
      <w:start w:val="1"/>
      <w:numFmt w:val="decimal"/>
      <w:lvlText w:val="%7."/>
      <w:lvlJc w:val="left"/>
      <w:pPr>
        <w:ind w:left="4680" w:hanging="360"/>
      </w:pPr>
    </w:lvl>
    <w:lvl w:ilvl="7" w:tplc="F0DE0454" w:tentative="1">
      <w:start w:val="1"/>
      <w:numFmt w:val="lowerLetter"/>
      <w:lvlText w:val="%8."/>
      <w:lvlJc w:val="left"/>
      <w:pPr>
        <w:ind w:left="5400" w:hanging="360"/>
      </w:pPr>
    </w:lvl>
    <w:lvl w:ilvl="8" w:tplc="602AA5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87FB4"/>
    <w:multiLevelType w:val="multilevel"/>
    <w:tmpl w:val="037036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6">
    <w:nsid w:val="3BCE0927"/>
    <w:multiLevelType w:val="hybridMultilevel"/>
    <w:tmpl w:val="A4AE4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425821"/>
    <w:multiLevelType w:val="hybridMultilevel"/>
    <w:tmpl w:val="4006B42C"/>
    <w:lvl w:ilvl="0" w:tplc="9678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EEA418" w:tentative="1">
      <w:start w:val="1"/>
      <w:numFmt w:val="lowerLetter"/>
      <w:lvlText w:val="%2."/>
      <w:lvlJc w:val="left"/>
      <w:pPr>
        <w:ind w:left="1440" w:hanging="360"/>
      </w:pPr>
    </w:lvl>
    <w:lvl w:ilvl="2" w:tplc="B874F3D0" w:tentative="1">
      <w:start w:val="1"/>
      <w:numFmt w:val="lowerRoman"/>
      <w:lvlText w:val="%3."/>
      <w:lvlJc w:val="right"/>
      <w:pPr>
        <w:ind w:left="2160" w:hanging="180"/>
      </w:pPr>
    </w:lvl>
    <w:lvl w:ilvl="3" w:tplc="1390C25C" w:tentative="1">
      <w:start w:val="1"/>
      <w:numFmt w:val="decimal"/>
      <w:lvlText w:val="%4."/>
      <w:lvlJc w:val="left"/>
      <w:pPr>
        <w:ind w:left="2880" w:hanging="360"/>
      </w:pPr>
    </w:lvl>
    <w:lvl w:ilvl="4" w:tplc="F17236F8" w:tentative="1">
      <w:start w:val="1"/>
      <w:numFmt w:val="lowerLetter"/>
      <w:lvlText w:val="%5."/>
      <w:lvlJc w:val="left"/>
      <w:pPr>
        <w:ind w:left="3600" w:hanging="360"/>
      </w:pPr>
    </w:lvl>
    <w:lvl w:ilvl="5" w:tplc="516C2EF8" w:tentative="1">
      <w:start w:val="1"/>
      <w:numFmt w:val="lowerRoman"/>
      <w:lvlText w:val="%6."/>
      <w:lvlJc w:val="right"/>
      <w:pPr>
        <w:ind w:left="4320" w:hanging="180"/>
      </w:pPr>
    </w:lvl>
    <w:lvl w:ilvl="6" w:tplc="4FCCCCF4" w:tentative="1">
      <w:start w:val="1"/>
      <w:numFmt w:val="decimal"/>
      <w:lvlText w:val="%7."/>
      <w:lvlJc w:val="left"/>
      <w:pPr>
        <w:ind w:left="5040" w:hanging="360"/>
      </w:pPr>
    </w:lvl>
    <w:lvl w:ilvl="7" w:tplc="3044F5DC" w:tentative="1">
      <w:start w:val="1"/>
      <w:numFmt w:val="lowerLetter"/>
      <w:lvlText w:val="%8."/>
      <w:lvlJc w:val="left"/>
      <w:pPr>
        <w:ind w:left="5760" w:hanging="360"/>
      </w:pPr>
    </w:lvl>
    <w:lvl w:ilvl="8" w:tplc="AABC8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1E8E"/>
    <w:multiLevelType w:val="hybridMultilevel"/>
    <w:tmpl w:val="81D2E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565D0"/>
    <w:multiLevelType w:val="hybridMultilevel"/>
    <w:tmpl w:val="5458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4230A"/>
    <w:multiLevelType w:val="hybridMultilevel"/>
    <w:tmpl w:val="F88EE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47EE6"/>
    <w:multiLevelType w:val="hybridMultilevel"/>
    <w:tmpl w:val="A934A0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D7E22"/>
    <w:multiLevelType w:val="hybridMultilevel"/>
    <w:tmpl w:val="7F36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C76C7"/>
    <w:multiLevelType w:val="multilevel"/>
    <w:tmpl w:val="478C312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4">
    <w:nsid w:val="4C6C18C3"/>
    <w:multiLevelType w:val="hybridMultilevel"/>
    <w:tmpl w:val="EC5632BA"/>
    <w:lvl w:ilvl="0" w:tplc="943A1F5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B2557"/>
    <w:multiLevelType w:val="multilevel"/>
    <w:tmpl w:val="078252C0"/>
    <w:lvl w:ilvl="0">
      <w:start w:val="199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603ADA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1080"/>
        </w:tabs>
        <w:ind w:left="-108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7">
    <w:nsid w:val="530E7D5F"/>
    <w:multiLevelType w:val="hybridMultilevel"/>
    <w:tmpl w:val="CF9E8E5A"/>
    <w:lvl w:ilvl="0" w:tplc="32D43554">
      <w:start w:val="1"/>
      <w:numFmt w:val="decimal"/>
      <w:lvlText w:val="%1."/>
      <w:lvlJc w:val="left"/>
      <w:pPr>
        <w:ind w:left="360" w:hanging="360"/>
      </w:pPr>
    </w:lvl>
    <w:lvl w:ilvl="1" w:tplc="65F4C916">
      <w:start w:val="1"/>
      <w:numFmt w:val="lowerLetter"/>
      <w:lvlText w:val="%2."/>
      <w:lvlJc w:val="left"/>
      <w:pPr>
        <w:ind w:left="1080" w:hanging="360"/>
      </w:pPr>
    </w:lvl>
    <w:lvl w:ilvl="2" w:tplc="D0446C10" w:tentative="1">
      <w:start w:val="1"/>
      <w:numFmt w:val="lowerRoman"/>
      <w:lvlText w:val="%3."/>
      <w:lvlJc w:val="right"/>
      <w:pPr>
        <w:ind w:left="1800" w:hanging="180"/>
      </w:pPr>
    </w:lvl>
    <w:lvl w:ilvl="3" w:tplc="28B05448" w:tentative="1">
      <w:start w:val="1"/>
      <w:numFmt w:val="decimal"/>
      <w:lvlText w:val="%4."/>
      <w:lvlJc w:val="left"/>
      <w:pPr>
        <w:ind w:left="2520" w:hanging="360"/>
      </w:pPr>
    </w:lvl>
    <w:lvl w:ilvl="4" w:tplc="C3B23E1E" w:tentative="1">
      <w:start w:val="1"/>
      <w:numFmt w:val="lowerLetter"/>
      <w:lvlText w:val="%5."/>
      <w:lvlJc w:val="left"/>
      <w:pPr>
        <w:ind w:left="3240" w:hanging="360"/>
      </w:pPr>
    </w:lvl>
    <w:lvl w:ilvl="5" w:tplc="78A4AF82" w:tentative="1">
      <w:start w:val="1"/>
      <w:numFmt w:val="lowerRoman"/>
      <w:lvlText w:val="%6."/>
      <w:lvlJc w:val="right"/>
      <w:pPr>
        <w:ind w:left="3960" w:hanging="180"/>
      </w:pPr>
    </w:lvl>
    <w:lvl w:ilvl="6" w:tplc="7E8E6EDA" w:tentative="1">
      <w:start w:val="1"/>
      <w:numFmt w:val="decimal"/>
      <w:lvlText w:val="%7."/>
      <w:lvlJc w:val="left"/>
      <w:pPr>
        <w:ind w:left="4680" w:hanging="360"/>
      </w:pPr>
    </w:lvl>
    <w:lvl w:ilvl="7" w:tplc="0164D5C2" w:tentative="1">
      <w:start w:val="1"/>
      <w:numFmt w:val="lowerLetter"/>
      <w:lvlText w:val="%8."/>
      <w:lvlJc w:val="left"/>
      <w:pPr>
        <w:ind w:left="5400" w:hanging="360"/>
      </w:pPr>
    </w:lvl>
    <w:lvl w:ilvl="8" w:tplc="EC287D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62891"/>
    <w:multiLevelType w:val="hybridMultilevel"/>
    <w:tmpl w:val="4E381778"/>
    <w:lvl w:ilvl="0" w:tplc="9F062AA0">
      <w:start w:val="1"/>
      <w:numFmt w:val="decimal"/>
      <w:lvlText w:val="%1."/>
      <w:lvlJc w:val="left"/>
      <w:pPr>
        <w:ind w:left="360" w:hanging="360"/>
      </w:pPr>
    </w:lvl>
    <w:lvl w:ilvl="1" w:tplc="AD02B554" w:tentative="1">
      <w:start w:val="1"/>
      <w:numFmt w:val="lowerLetter"/>
      <w:lvlText w:val="%2."/>
      <w:lvlJc w:val="left"/>
      <w:pPr>
        <w:ind w:left="1080" w:hanging="360"/>
      </w:pPr>
    </w:lvl>
    <w:lvl w:ilvl="2" w:tplc="C422F638" w:tentative="1">
      <w:start w:val="1"/>
      <w:numFmt w:val="lowerRoman"/>
      <w:lvlText w:val="%3."/>
      <w:lvlJc w:val="right"/>
      <w:pPr>
        <w:ind w:left="1800" w:hanging="180"/>
      </w:pPr>
    </w:lvl>
    <w:lvl w:ilvl="3" w:tplc="595C7B94" w:tentative="1">
      <w:start w:val="1"/>
      <w:numFmt w:val="decimal"/>
      <w:lvlText w:val="%4."/>
      <w:lvlJc w:val="left"/>
      <w:pPr>
        <w:ind w:left="2520" w:hanging="360"/>
      </w:pPr>
    </w:lvl>
    <w:lvl w:ilvl="4" w:tplc="4D60BBDE" w:tentative="1">
      <w:start w:val="1"/>
      <w:numFmt w:val="lowerLetter"/>
      <w:lvlText w:val="%5."/>
      <w:lvlJc w:val="left"/>
      <w:pPr>
        <w:ind w:left="3240" w:hanging="360"/>
      </w:pPr>
    </w:lvl>
    <w:lvl w:ilvl="5" w:tplc="A8646D94" w:tentative="1">
      <w:start w:val="1"/>
      <w:numFmt w:val="lowerRoman"/>
      <w:lvlText w:val="%6."/>
      <w:lvlJc w:val="right"/>
      <w:pPr>
        <w:ind w:left="3960" w:hanging="180"/>
      </w:pPr>
    </w:lvl>
    <w:lvl w:ilvl="6" w:tplc="611C066E" w:tentative="1">
      <w:start w:val="1"/>
      <w:numFmt w:val="decimal"/>
      <w:lvlText w:val="%7."/>
      <w:lvlJc w:val="left"/>
      <w:pPr>
        <w:ind w:left="4680" w:hanging="360"/>
      </w:pPr>
    </w:lvl>
    <w:lvl w:ilvl="7" w:tplc="1DEC42B2" w:tentative="1">
      <w:start w:val="1"/>
      <w:numFmt w:val="lowerLetter"/>
      <w:lvlText w:val="%8."/>
      <w:lvlJc w:val="left"/>
      <w:pPr>
        <w:ind w:left="5400" w:hanging="360"/>
      </w:pPr>
    </w:lvl>
    <w:lvl w:ilvl="8" w:tplc="12DE43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D866C2"/>
    <w:multiLevelType w:val="multilevel"/>
    <w:tmpl w:val="FC363A5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0">
    <w:nsid w:val="5B72687D"/>
    <w:multiLevelType w:val="hybridMultilevel"/>
    <w:tmpl w:val="5992CAA2"/>
    <w:lvl w:ilvl="0" w:tplc="02944438">
      <w:start w:val="1"/>
      <w:numFmt w:val="decimal"/>
      <w:pStyle w:val="TableTextLabel"/>
      <w:lvlText w:val="%1."/>
      <w:lvlJc w:val="left"/>
      <w:pPr>
        <w:ind w:left="720" w:hanging="360"/>
      </w:pPr>
    </w:lvl>
    <w:lvl w:ilvl="1" w:tplc="770EBD12" w:tentative="1">
      <w:start w:val="1"/>
      <w:numFmt w:val="lowerLetter"/>
      <w:lvlText w:val="%2."/>
      <w:lvlJc w:val="left"/>
      <w:pPr>
        <w:ind w:left="1440" w:hanging="360"/>
      </w:pPr>
    </w:lvl>
    <w:lvl w:ilvl="2" w:tplc="CE3212DA" w:tentative="1">
      <w:start w:val="1"/>
      <w:numFmt w:val="lowerRoman"/>
      <w:lvlText w:val="%3."/>
      <w:lvlJc w:val="right"/>
      <w:pPr>
        <w:ind w:left="2160" w:hanging="180"/>
      </w:pPr>
    </w:lvl>
    <w:lvl w:ilvl="3" w:tplc="A2F4034C" w:tentative="1">
      <w:start w:val="1"/>
      <w:numFmt w:val="decimal"/>
      <w:lvlText w:val="%4."/>
      <w:lvlJc w:val="left"/>
      <w:pPr>
        <w:ind w:left="2880" w:hanging="360"/>
      </w:pPr>
    </w:lvl>
    <w:lvl w:ilvl="4" w:tplc="D960E25C" w:tentative="1">
      <w:start w:val="1"/>
      <w:numFmt w:val="lowerLetter"/>
      <w:lvlText w:val="%5."/>
      <w:lvlJc w:val="left"/>
      <w:pPr>
        <w:ind w:left="3600" w:hanging="360"/>
      </w:pPr>
    </w:lvl>
    <w:lvl w:ilvl="5" w:tplc="6B284700" w:tentative="1">
      <w:start w:val="1"/>
      <w:numFmt w:val="lowerRoman"/>
      <w:lvlText w:val="%6."/>
      <w:lvlJc w:val="right"/>
      <w:pPr>
        <w:ind w:left="4320" w:hanging="180"/>
      </w:pPr>
    </w:lvl>
    <w:lvl w:ilvl="6" w:tplc="3D22A4F4" w:tentative="1">
      <w:start w:val="1"/>
      <w:numFmt w:val="decimal"/>
      <w:lvlText w:val="%7."/>
      <w:lvlJc w:val="left"/>
      <w:pPr>
        <w:ind w:left="5040" w:hanging="360"/>
      </w:pPr>
    </w:lvl>
    <w:lvl w:ilvl="7" w:tplc="C762A1A2" w:tentative="1">
      <w:start w:val="1"/>
      <w:numFmt w:val="lowerLetter"/>
      <w:lvlText w:val="%8."/>
      <w:lvlJc w:val="left"/>
      <w:pPr>
        <w:ind w:left="5760" w:hanging="360"/>
      </w:pPr>
    </w:lvl>
    <w:lvl w:ilvl="8" w:tplc="6D863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BEE"/>
    <w:multiLevelType w:val="multilevel"/>
    <w:tmpl w:val="FC363A5A"/>
    <w:lvl w:ilvl="0">
      <w:start w:val="1"/>
      <w:numFmt w:val="decimal"/>
      <w:isLgl/>
      <w:lvlText w:val="%1."/>
      <w:lvlJc w:val="left"/>
      <w:pPr>
        <w:tabs>
          <w:tab w:val="num" w:pos="-270"/>
        </w:tabs>
        <w:ind w:left="-270" w:firstLine="36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-270"/>
        </w:tabs>
        <w:ind w:left="-27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70"/>
        </w:tabs>
        <w:ind w:left="-27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70"/>
        </w:tabs>
        <w:ind w:left="-27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70"/>
        </w:tabs>
        <w:ind w:left="-27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70"/>
        </w:tabs>
        <w:ind w:left="-27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70"/>
        </w:tabs>
        <w:ind w:left="-27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70"/>
        </w:tabs>
        <w:ind w:left="-27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70"/>
        </w:tabs>
        <w:ind w:left="-270" w:firstLine="6120"/>
      </w:pPr>
      <w:rPr>
        <w:rFonts w:hint="default"/>
        <w:color w:val="000000"/>
        <w:position w:val="0"/>
        <w:sz w:val="24"/>
      </w:rPr>
    </w:lvl>
  </w:abstractNum>
  <w:abstractNum w:abstractNumId="32">
    <w:nsid w:val="70210158"/>
    <w:multiLevelType w:val="hybridMultilevel"/>
    <w:tmpl w:val="334EA7DE"/>
    <w:lvl w:ilvl="0" w:tplc="1B9ED692">
      <w:numFmt w:val="bullet"/>
      <w:lvlText w:val=""/>
      <w:lvlJc w:val="left"/>
      <w:pPr>
        <w:ind w:left="450" w:hanging="360"/>
      </w:pPr>
      <w:rPr>
        <w:rFonts w:ascii="Symbol" w:eastAsia="ヒラギノ角ゴ Pro W3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3C34304"/>
    <w:multiLevelType w:val="hybridMultilevel"/>
    <w:tmpl w:val="4754C5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D3B02"/>
    <w:multiLevelType w:val="hybridMultilevel"/>
    <w:tmpl w:val="B0FC4510"/>
    <w:lvl w:ilvl="0" w:tplc="65886734">
      <w:start w:val="1"/>
      <w:numFmt w:val="decimal"/>
      <w:lvlText w:val="%1."/>
      <w:lvlJc w:val="left"/>
      <w:pPr>
        <w:ind w:left="360" w:hanging="360"/>
      </w:pPr>
    </w:lvl>
    <w:lvl w:ilvl="1" w:tplc="CFFA6A3C" w:tentative="1">
      <w:start w:val="1"/>
      <w:numFmt w:val="lowerLetter"/>
      <w:lvlText w:val="%2."/>
      <w:lvlJc w:val="left"/>
      <w:pPr>
        <w:ind w:left="1080" w:hanging="360"/>
      </w:pPr>
    </w:lvl>
    <w:lvl w:ilvl="2" w:tplc="12FC8D10" w:tentative="1">
      <w:start w:val="1"/>
      <w:numFmt w:val="lowerRoman"/>
      <w:lvlText w:val="%3."/>
      <w:lvlJc w:val="right"/>
      <w:pPr>
        <w:ind w:left="1800" w:hanging="180"/>
      </w:pPr>
    </w:lvl>
    <w:lvl w:ilvl="3" w:tplc="1B40C8F0" w:tentative="1">
      <w:start w:val="1"/>
      <w:numFmt w:val="decimal"/>
      <w:lvlText w:val="%4."/>
      <w:lvlJc w:val="left"/>
      <w:pPr>
        <w:ind w:left="2520" w:hanging="360"/>
      </w:pPr>
    </w:lvl>
    <w:lvl w:ilvl="4" w:tplc="20026054" w:tentative="1">
      <w:start w:val="1"/>
      <w:numFmt w:val="lowerLetter"/>
      <w:lvlText w:val="%5."/>
      <w:lvlJc w:val="left"/>
      <w:pPr>
        <w:ind w:left="3240" w:hanging="360"/>
      </w:pPr>
    </w:lvl>
    <w:lvl w:ilvl="5" w:tplc="FDF092D2" w:tentative="1">
      <w:start w:val="1"/>
      <w:numFmt w:val="lowerRoman"/>
      <w:lvlText w:val="%6."/>
      <w:lvlJc w:val="right"/>
      <w:pPr>
        <w:ind w:left="3960" w:hanging="180"/>
      </w:pPr>
    </w:lvl>
    <w:lvl w:ilvl="6" w:tplc="FF700396" w:tentative="1">
      <w:start w:val="1"/>
      <w:numFmt w:val="decimal"/>
      <w:lvlText w:val="%7."/>
      <w:lvlJc w:val="left"/>
      <w:pPr>
        <w:ind w:left="4680" w:hanging="360"/>
      </w:pPr>
    </w:lvl>
    <w:lvl w:ilvl="7" w:tplc="FE2A3A8A" w:tentative="1">
      <w:start w:val="1"/>
      <w:numFmt w:val="lowerLetter"/>
      <w:lvlText w:val="%8."/>
      <w:lvlJc w:val="left"/>
      <w:pPr>
        <w:ind w:left="5400" w:hanging="360"/>
      </w:pPr>
    </w:lvl>
    <w:lvl w:ilvl="8" w:tplc="3EB283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1D09C9"/>
    <w:multiLevelType w:val="hybridMultilevel"/>
    <w:tmpl w:val="A742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8"/>
  </w:num>
  <w:num w:numId="5">
    <w:abstractNumId w:val="27"/>
  </w:num>
  <w:num w:numId="6">
    <w:abstractNumId w:val="28"/>
  </w:num>
  <w:num w:numId="7">
    <w:abstractNumId w:val="14"/>
  </w:num>
  <w:num w:numId="8">
    <w:abstractNumId w:val="34"/>
  </w:num>
  <w:num w:numId="9">
    <w:abstractNumId w:val="17"/>
  </w:num>
  <w:num w:numId="10">
    <w:abstractNumId w:val="9"/>
  </w:num>
  <w:num w:numId="11">
    <w:abstractNumId w:val="2"/>
  </w:num>
  <w:num w:numId="12">
    <w:abstractNumId w:val="22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31"/>
  </w:num>
  <w:num w:numId="18">
    <w:abstractNumId w:val="32"/>
  </w:num>
  <w:num w:numId="19">
    <w:abstractNumId w:val="23"/>
  </w:num>
  <w:num w:numId="20">
    <w:abstractNumId w:val="18"/>
  </w:num>
  <w:num w:numId="21">
    <w:abstractNumId w:val="16"/>
  </w:num>
  <w:num w:numId="22">
    <w:abstractNumId w:val="20"/>
  </w:num>
  <w:num w:numId="23">
    <w:abstractNumId w:val="13"/>
  </w:num>
  <w:num w:numId="24">
    <w:abstractNumId w:val="7"/>
  </w:num>
  <w:num w:numId="25">
    <w:abstractNumId w:val="25"/>
  </w:num>
  <w:num w:numId="26">
    <w:abstractNumId w:val="33"/>
  </w:num>
  <w:num w:numId="27">
    <w:abstractNumId w:val="11"/>
  </w:num>
  <w:num w:numId="28">
    <w:abstractNumId w:val="21"/>
  </w:num>
  <w:num w:numId="29">
    <w:abstractNumId w:val="12"/>
  </w:num>
  <w:num w:numId="30">
    <w:abstractNumId w:val="26"/>
  </w:num>
  <w:num w:numId="31">
    <w:abstractNumId w:val="6"/>
  </w:num>
  <w:num w:numId="32">
    <w:abstractNumId w:val="35"/>
  </w:num>
  <w:num w:numId="33">
    <w:abstractNumId w:val="29"/>
  </w:num>
  <w:num w:numId="34">
    <w:abstractNumId w:val="19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1"/>
    <w:rsid w:val="000036B2"/>
    <w:rsid w:val="00083E2A"/>
    <w:rsid w:val="000937A2"/>
    <w:rsid w:val="000A490C"/>
    <w:rsid w:val="000B0CD1"/>
    <w:rsid w:val="000D0B1D"/>
    <w:rsid w:val="000D2611"/>
    <w:rsid w:val="000F651A"/>
    <w:rsid w:val="00104066"/>
    <w:rsid w:val="00140998"/>
    <w:rsid w:val="001431B1"/>
    <w:rsid w:val="00145B2F"/>
    <w:rsid w:val="00163C3D"/>
    <w:rsid w:val="001738E5"/>
    <w:rsid w:val="001966EA"/>
    <w:rsid w:val="001B2F4A"/>
    <w:rsid w:val="001C3186"/>
    <w:rsid w:val="001C6BF8"/>
    <w:rsid w:val="001E2D90"/>
    <w:rsid w:val="001E539C"/>
    <w:rsid w:val="001E58AF"/>
    <w:rsid w:val="0020398F"/>
    <w:rsid w:val="00204E25"/>
    <w:rsid w:val="00245A98"/>
    <w:rsid w:val="002510B6"/>
    <w:rsid w:val="00253ACF"/>
    <w:rsid w:val="00277346"/>
    <w:rsid w:val="00283801"/>
    <w:rsid w:val="00297C93"/>
    <w:rsid w:val="002A0757"/>
    <w:rsid w:val="002F31D7"/>
    <w:rsid w:val="00301914"/>
    <w:rsid w:val="00336313"/>
    <w:rsid w:val="00340C86"/>
    <w:rsid w:val="0037673F"/>
    <w:rsid w:val="00393A2D"/>
    <w:rsid w:val="003D62ED"/>
    <w:rsid w:val="003E3D6E"/>
    <w:rsid w:val="00412A7E"/>
    <w:rsid w:val="00421F13"/>
    <w:rsid w:val="00433053"/>
    <w:rsid w:val="00464332"/>
    <w:rsid w:val="00482237"/>
    <w:rsid w:val="004A4A2E"/>
    <w:rsid w:val="005061D4"/>
    <w:rsid w:val="005432A7"/>
    <w:rsid w:val="00591473"/>
    <w:rsid w:val="0059382E"/>
    <w:rsid w:val="005A3B57"/>
    <w:rsid w:val="005B562E"/>
    <w:rsid w:val="005B7A6D"/>
    <w:rsid w:val="005C0D5E"/>
    <w:rsid w:val="005C5EEE"/>
    <w:rsid w:val="005D0A88"/>
    <w:rsid w:val="00612849"/>
    <w:rsid w:val="00622168"/>
    <w:rsid w:val="00625F55"/>
    <w:rsid w:val="00645BDD"/>
    <w:rsid w:val="0067013B"/>
    <w:rsid w:val="006956B0"/>
    <w:rsid w:val="006C19FA"/>
    <w:rsid w:val="006C1AF3"/>
    <w:rsid w:val="006E5120"/>
    <w:rsid w:val="00735924"/>
    <w:rsid w:val="00750D50"/>
    <w:rsid w:val="00754D6B"/>
    <w:rsid w:val="007A6B91"/>
    <w:rsid w:val="007C66FB"/>
    <w:rsid w:val="007C686F"/>
    <w:rsid w:val="00835BEE"/>
    <w:rsid w:val="0084445A"/>
    <w:rsid w:val="00846FB7"/>
    <w:rsid w:val="0086679E"/>
    <w:rsid w:val="00873E59"/>
    <w:rsid w:val="008A62FA"/>
    <w:rsid w:val="008F6366"/>
    <w:rsid w:val="00906228"/>
    <w:rsid w:val="00910DEE"/>
    <w:rsid w:val="009110F4"/>
    <w:rsid w:val="00967338"/>
    <w:rsid w:val="009720F0"/>
    <w:rsid w:val="009756EC"/>
    <w:rsid w:val="009A36F3"/>
    <w:rsid w:val="009C02A1"/>
    <w:rsid w:val="009C0D78"/>
    <w:rsid w:val="009C1D9D"/>
    <w:rsid w:val="009F46B5"/>
    <w:rsid w:val="009F66BE"/>
    <w:rsid w:val="00A13D4E"/>
    <w:rsid w:val="00A35CF9"/>
    <w:rsid w:val="00A4053D"/>
    <w:rsid w:val="00A50A28"/>
    <w:rsid w:val="00A61AC6"/>
    <w:rsid w:val="00A63A66"/>
    <w:rsid w:val="00A75463"/>
    <w:rsid w:val="00A815AC"/>
    <w:rsid w:val="00AA6250"/>
    <w:rsid w:val="00AF0C93"/>
    <w:rsid w:val="00B14A69"/>
    <w:rsid w:val="00B360C1"/>
    <w:rsid w:val="00B44F59"/>
    <w:rsid w:val="00B930F0"/>
    <w:rsid w:val="00BB79C5"/>
    <w:rsid w:val="00BC12D1"/>
    <w:rsid w:val="00C259D2"/>
    <w:rsid w:val="00C27256"/>
    <w:rsid w:val="00C45C73"/>
    <w:rsid w:val="00C941AE"/>
    <w:rsid w:val="00CA013A"/>
    <w:rsid w:val="00CA1247"/>
    <w:rsid w:val="00CA61D5"/>
    <w:rsid w:val="00CD1353"/>
    <w:rsid w:val="00CD3981"/>
    <w:rsid w:val="00CF05D4"/>
    <w:rsid w:val="00D409AB"/>
    <w:rsid w:val="00D9289B"/>
    <w:rsid w:val="00D92A80"/>
    <w:rsid w:val="00DC2358"/>
    <w:rsid w:val="00DE5CE4"/>
    <w:rsid w:val="00E00AFB"/>
    <w:rsid w:val="00E04FBD"/>
    <w:rsid w:val="00E06F76"/>
    <w:rsid w:val="00E07B1B"/>
    <w:rsid w:val="00E07C52"/>
    <w:rsid w:val="00E13CB9"/>
    <w:rsid w:val="00E61E9A"/>
    <w:rsid w:val="00E70138"/>
    <w:rsid w:val="00E76BF9"/>
    <w:rsid w:val="00E90C08"/>
    <w:rsid w:val="00EA434F"/>
    <w:rsid w:val="00EC0F28"/>
    <w:rsid w:val="00EE0408"/>
    <w:rsid w:val="00EF0DDD"/>
    <w:rsid w:val="00F3062C"/>
    <w:rsid w:val="00F47045"/>
    <w:rsid w:val="00F641CC"/>
    <w:rsid w:val="00F86033"/>
    <w:rsid w:val="00FA4E10"/>
    <w:rsid w:val="00FC1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5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5432A7"/>
    <w:pPr>
      <w:spacing w:before="24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A7"/>
    <w:pPr>
      <w:keepNext/>
      <w:spacing w:after="24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2A7"/>
    <w:pPr>
      <w:keepNext/>
      <w:spacing w:after="240"/>
      <w:jc w:val="left"/>
      <w:outlineLvl w:val="1"/>
    </w:pPr>
    <w:rPr>
      <w:b/>
      <w:bCs/>
      <w:iCs/>
    </w:rPr>
  </w:style>
  <w:style w:type="paragraph" w:styleId="Heading3">
    <w:name w:val="heading 3"/>
    <w:basedOn w:val="TableTextLabel"/>
    <w:next w:val="Normal"/>
    <w:link w:val="Heading3Char"/>
    <w:uiPriority w:val="99"/>
    <w:qFormat/>
    <w:rsid w:val="005432A7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2A7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2A7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2A7"/>
    <w:pPr>
      <w:spacing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2A7"/>
    <w:p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2A7"/>
    <w:p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2A7"/>
    <w:pPr>
      <w:spacing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2A7"/>
    <w:rPr>
      <w:rFonts w:ascii="Times New Roman" w:hAnsi="Times New Roman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432A7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432A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432A7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2A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32A7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32A7"/>
    <w:rPr>
      <w:rFonts w:ascii="Cambria" w:hAnsi="Cambria" w:cs="Times New Roman"/>
    </w:rPr>
  </w:style>
  <w:style w:type="paragraph" w:customStyle="1" w:styleId="BSCTableCell">
    <w:name w:val="BSC Table Cell"/>
    <w:uiPriority w:val="99"/>
    <w:rsid w:val="005432A7"/>
    <w:pPr>
      <w:spacing w:after="1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TableTextLabel">
    <w:name w:val="TableText Label"/>
    <w:basedOn w:val="Normal"/>
    <w:uiPriority w:val="99"/>
    <w:rsid w:val="005432A7"/>
    <w:pPr>
      <w:numPr>
        <w:numId w:val="1"/>
      </w:numPr>
      <w:ind w:hanging="720"/>
    </w:pPr>
  </w:style>
  <w:style w:type="paragraph" w:styleId="Header">
    <w:name w:val="header"/>
    <w:basedOn w:val="Normal"/>
    <w:link w:val="HeaderChar"/>
    <w:uiPriority w:val="99"/>
    <w:rsid w:val="0054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4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F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432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32A7"/>
    <w:pPr>
      <w:spacing w:line="360" w:lineRule="auto"/>
    </w:pPr>
    <w:rPr>
      <w:rFonts w:ascii="Helvetica" w:hAnsi="Helvetica"/>
      <w:sz w:val="28"/>
      <w:szCs w:val="28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43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F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432A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2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F0"/>
    <w:rPr>
      <w:rFonts w:ascii="Times New Roman" w:hAnsi="Times New Roman" w:cs="Times New Roman"/>
      <w:b/>
      <w:bCs/>
      <w:sz w:val="24"/>
    </w:rPr>
  </w:style>
  <w:style w:type="paragraph" w:customStyle="1" w:styleId="Header2">
    <w:name w:val="Header 2"/>
    <w:basedOn w:val="Normal"/>
    <w:uiPriority w:val="99"/>
    <w:rsid w:val="005432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/>
      <w:b/>
    </w:rPr>
  </w:style>
  <w:style w:type="character" w:customStyle="1" w:styleId="Header2Char">
    <w:name w:val="Header 2 Char"/>
    <w:uiPriority w:val="99"/>
    <w:rsid w:val="005432A7"/>
    <w:rPr>
      <w:b/>
      <w:sz w:val="24"/>
    </w:rPr>
  </w:style>
  <w:style w:type="paragraph" w:styleId="Caption">
    <w:name w:val="caption"/>
    <w:basedOn w:val="Normal"/>
    <w:next w:val="Normal"/>
    <w:uiPriority w:val="99"/>
    <w:qFormat/>
    <w:rsid w:val="005432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32A7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32A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5432A7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32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2A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semiHidden/>
    <w:qFormat/>
    <w:rsid w:val="005432A7"/>
    <w:rPr>
      <w:rFonts w:ascii="Calibri" w:hAnsi="Calibri"/>
      <w:szCs w:val="32"/>
    </w:rPr>
  </w:style>
  <w:style w:type="character" w:customStyle="1" w:styleId="NoSpacingChar">
    <w:name w:val="No Spacing Char"/>
    <w:uiPriority w:val="99"/>
    <w:rsid w:val="005432A7"/>
    <w:rPr>
      <w:sz w:val="32"/>
    </w:rPr>
  </w:style>
  <w:style w:type="paragraph" w:customStyle="1" w:styleId="ColorfulList-Accent11">
    <w:name w:val="Colorful List - Accent 11"/>
    <w:basedOn w:val="Normal"/>
    <w:uiPriority w:val="99"/>
    <w:rsid w:val="005432A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99"/>
    <w:rsid w:val="005432A7"/>
    <w:rPr>
      <w:rFonts w:ascii="Calibri" w:hAnsi="Calibri"/>
      <w:i/>
    </w:rPr>
  </w:style>
  <w:style w:type="character" w:customStyle="1" w:styleId="ColorfulGrid-Accent1Char">
    <w:name w:val="Colorful Grid - Accent 1 Char"/>
    <w:uiPriority w:val="99"/>
    <w:rsid w:val="005432A7"/>
    <w:rPr>
      <w:i/>
      <w:sz w:val="24"/>
    </w:rPr>
  </w:style>
  <w:style w:type="paragraph" w:customStyle="1" w:styleId="LightShading-Accent21">
    <w:name w:val="Light Shading - Accent 21"/>
    <w:basedOn w:val="Normal"/>
    <w:next w:val="Normal"/>
    <w:uiPriority w:val="99"/>
    <w:rsid w:val="005432A7"/>
    <w:pPr>
      <w:ind w:left="720" w:right="720"/>
    </w:pPr>
    <w:rPr>
      <w:rFonts w:ascii="Calibri" w:hAnsi="Calibri"/>
      <w:b/>
      <w:i/>
      <w:szCs w:val="20"/>
    </w:rPr>
  </w:style>
  <w:style w:type="character" w:customStyle="1" w:styleId="LightShading-Accent2Char">
    <w:name w:val="Light Shading - Accent 2 Char"/>
    <w:uiPriority w:val="99"/>
    <w:rsid w:val="005432A7"/>
    <w:rPr>
      <w:b/>
      <w:i/>
      <w:sz w:val="24"/>
    </w:rPr>
  </w:style>
  <w:style w:type="character" w:styleId="SubtleEmphasis">
    <w:name w:val="Subtle Emphasis"/>
    <w:basedOn w:val="DefaultParagraphFont"/>
    <w:uiPriority w:val="99"/>
    <w:rsid w:val="005432A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5432A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5432A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5432A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5432A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rsid w:val="005432A7"/>
    <w:pPr>
      <w:outlineLvl w:val="9"/>
    </w:pPr>
  </w:style>
  <w:style w:type="character" w:styleId="FollowedHyperlink">
    <w:name w:val="FollowedHyperlink"/>
    <w:basedOn w:val="DefaultParagraphFont"/>
    <w:uiPriority w:val="99"/>
    <w:rsid w:val="005432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432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2A7"/>
    <w:rPr>
      <w:rFonts w:ascii="Times New Roman" w:hAnsi="Times New Roman" w:cs="Times New Roman"/>
      <w:sz w:val="24"/>
    </w:rPr>
  </w:style>
  <w:style w:type="paragraph" w:customStyle="1" w:styleId="Heading2A">
    <w:name w:val="Heading 2 A"/>
    <w:uiPriority w:val="99"/>
    <w:rsid w:val="005432A7"/>
    <w:pPr>
      <w:spacing w:before="100" w:after="100"/>
      <w:outlineLvl w:val="1"/>
    </w:pPr>
    <w:rPr>
      <w:rFonts w:ascii="Times New Roman" w:eastAsia="ヒラギノ角ゴ Pro W3" w:hAnsi="Times New Roman"/>
      <w:b/>
      <w:color w:val="000000"/>
      <w:sz w:val="36"/>
    </w:rPr>
  </w:style>
  <w:style w:type="character" w:customStyle="1" w:styleId="apple-style-span">
    <w:name w:val="apple-style-span"/>
    <w:uiPriority w:val="99"/>
    <w:rsid w:val="005432A7"/>
  </w:style>
  <w:style w:type="paragraph" w:styleId="ListParagraph">
    <w:name w:val="List Paragraph"/>
    <w:basedOn w:val="Normal"/>
    <w:uiPriority w:val="34"/>
    <w:qFormat/>
    <w:rsid w:val="00B44F59"/>
    <w:pPr>
      <w:ind w:left="720"/>
      <w:contextualSpacing/>
    </w:pPr>
  </w:style>
  <w:style w:type="paragraph" w:customStyle="1" w:styleId="FR2">
    <w:name w:val="FR2"/>
    <w:rsid w:val="00EA434F"/>
    <w:pPr>
      <w:widowControl w:val="0"/>
      <w:spacing w:before="320"/>
    </w:pPr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F3062C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56B0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956B0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5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5432A7"/>
    <w:pPr>
      <w:spacing w:before="24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A7"/>
    <w:pPr>
      <w:keepNext/>
      <w:spacing w:after="24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2A7"/>
    <w:pPr>
      <w:keepNext/>
      <w:spacing w:after="240"/>
      <w:jc w:val="left"/>
      <w:outlineLvl w:val="1"/>
    </w:pPr>
    <w:rPr>
      <w:b/>
      <w:bCs/>
      <w:iCs/>
    </w:rPr>
  </w:style>
  <w:style w:type="paragraph" w:styleId="Heading3">
    <w:name w:val="heading 3"/>
    <w:basedOn w:val="TableTextLabel"/>
    <w:next w:val="Normal"/>
    <w:link w:val="Heading3Char"/>
    <w:uiPriority w:val="99"/>
    <w:qFormat/>
    <w:rsid w:val="005432A7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2A7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2A7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2A7"/>
    <w:pPr>
      <w:spacing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2A7"/>
    <w:p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2A7"/>
    <w:p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2A7"/>
    <w:pPr>
      <w:spacing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2A7"/>
    <w:rPr>
      <w:rFonts w:ascii="Times New Roman" w:hAnsi="Times New Roman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432A7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432A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432A7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2A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32A7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32A7"/>
    <w:rPr>
      <w:rFonts w:ascii="Cambria" w:hAnsi="Cambria" w:cs="Times New Roman"/>
    </w:rPr>
  </w:style>
  <w:style w:type="paragraph" w:customStyle="1" w:styleId="BSCTableCell">
    <w:name w:val="BSC Table Cell"/>
    <w:uiPriority w:val="99"/>
    <w:rsid w:val="005432A7"/>
    <w:pPr>
      <w:spacing w:after="1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TableTextLabel">
    <w:name w:val="TableText Label"/>
    <w:basedOn w:val="Normal"/>
    <w:uiPriority w:val="99"/>
    <w:rsid w:val="005432A7"/>
    <w:pPr>
      <w:numPr>
        <w:numId w:val="1"/>
      </w:numPr>
      <w:ind w:hanging="720"/>
    </w:pPr>
  </w:style>
  <w:style w:type="paragraph" w:styleId="Header">
    <w:name w:val="header"/>
    <w:basedOn w:val="Normal"/>
    <w:link w:val="HeaderChar"/>
    <w:uiPriority w:val="99"/>
    <w:rsid w:val="0054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4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F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432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32A7"/>
    <w:pPr>
      <w:spacing w:line="360" w:lineRule="auto"/>
    </w:pPr>
    <w:rPr>
      <w:rFonts w:ascii="Helvetica" w:hAnsi="Helvetica"/>
      <w:sz w:val="28"/>
      <w:szCs w:val="28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43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F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432A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2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F0"/>
    <w:rPr>
      <w:rFonts w:ascii="Times New Roman" w:hAnsi="Times New Roman" w:cs="Times New Roman"/>
      <w:b/>
      <w:bCs/>
      <w:sz w:val="24"/>
    </w:rPr>
  </w:style>
  <w:style w:type="paragraph" w:customStyle="1" w:styleId="Header2">
    <w:name w:val="Header 2"/>
    <w:basedOn w:val="Normal"/>
    <w:uiPriority w:val="99"/>
    <w:rsid w:val="005432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/>
      <w:b/>
    </w:rPr>
  </w:style>
  <w:style w:type="character" w:customStyle="1" w:styleId="Header2Char">
    <w:name w:val="Header 2 Char"/>
    <w:uiPriority w:val="99"/>
    <w:rsid w:val="005432A7"/>
    <w:rPr>
      <w:b/>
      <w:sz w:val="24"/>
    </w:rPr>
  </w:style>
  <w:style w:type="paragraph" w:styleId="Caption">
    <w:name w:val="caption"/>
    <w:basedOn w:val="Normal"/>
    <w:next w:val="Normal"/>
    <w:uiPriority w:val="99"/>
    <w:qFormat/>
    <w:rsid w:val="005432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32A7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32A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5432A7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32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2A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semiHidden/>
    <w:qFormat/>
    <w:rsid w:val="005432A7"/>
    <w:rPr>
      <w:rFonts w:ascii="Calibri" w:hAnsi="Calibri"/>
      <w:szCs w:val="32"/>
    </w:rPr>
  </w:style>
  <w:style w:type="character" w:customStyle="1" w:styleId="NoSpacingChar">
    <w:name w:val="No Spacing Char"/>
    <w:uiPriority w:val="99"/>
    <w:rsid w:val="005432A7"/>
    <w:rPr>
      <w:sz w:val="32"/>
    </w:rPr>
  </w:style>
  <w:style w:type="paragraph" w:customStyle="1" w:styleId="ColorfulList-Accent11">
    <w:name w:val="Colorful List - Accent 11"/>
    <w:basedOn w:val="Normal"/>
    <w:uiPriority w:val="99"/>
    <w:rsid w:val="005432A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99"/>
    <w:rsid w:val="005432A7"/>
    <w:rPr>
      <w:rFonts w:ascii="Calibri" w:hAnsi="Calibri"/>
      <w:i/>
    </w:rPr>
  </w:style>
  <w:style w:type="character" w:customStyle="1" w:styleId="ColorfulGrid-Accent1Char">
    <w:name w:val="Colorful Grid - Accent 1 Char"/>
    <w:uiPriority w:val="99"/>
    <w:rsid w:val="005432A7"/>
    <w:rPr>
      <w:i/>
      <w:sz w:val="24"/>
    </w:rPr>
  </w:style>
  <w:style w:type="paragraph" w:customStyle="1" w:styleId="LightShading-Accent21">
    <w:name w:val="Light Shading - Accent 21"/>
    <w:basedOn w:val="Normal"/>
    <w:next w:val="Normal"/>
    <w:uiPriority w:val="99"/>
    <w:rsid w:val="005432A7"/>
    <w:pPr>
      <w:ind w:left="720" w:right="720"/>
    </w:pPr>
    <w:rPr>
      <w:rFonts w:ascii="Calibri" w:hAnsi="Calibri"/>
      <w:b/>
      <w:i/>
      <w:szCs w:val="20"/>
    </w:rPr>
  </w:style>
  <w:style w:type="character" w:customStyle="1" w:styleId="LightShading-Accent2Char">
    <w:name w:val="Light Shading - Accent 2 Char"/>
    <w:uiPriority w:val="99"/>
    <w:rsid w:val="005432A7"/>
    <w:rPr>
      <w:b/>
      <w:i/>
      <w:sz w:val="24"/>
    </w:rPr>
  </w:style>
  <w:style w:type="character" w:styleId="SubtleEmphasis">
    <w:name w:val="Subtle Emphasis"/>
    <w:basedOn w:val="DefaultParagraphFont"/>
    <w:uiPriority w:val="99"/>
    <w:rsid w:val="005432A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5432A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5432A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5432A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5432A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rsid w:val="005432A7"/>
    <w:pPr>
      <w:outlineLvl w:val="9"/>
    </w:pPr>
  </w:style>
  <w:style w:type="character" w:styleId="FollowedHyperlink">
    <w:name w:val="FollowedHyperlink"/>
    <w:basedOn w:val="DefaultParagraphFont"/>
    <w:uiPriority w:val="99"/>
    <w:rsid w:val="005432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432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2A7"/>
    <w:rPr>
      <w:rFonts w:ascii="Times New Roman" w:hAnsi="Times New Roman" w:cs="Times New Roman"/>
      <w:sz w:val="24"/>
    </w:rPr>
  </w:style>
  <w:style w:type="paragraph" w:customStyle="1" w:styleId="Heading2A">
    <w:name w:val="Heading 2 A"/>
    <w:uiPriority w:val="99"/>
    <w:rsid w:val="005432A7"/>
    <w:pPr>
      <w:spacing w:before="100" w:after="100"/>
      <w:outlineLvl w:val="1"/>
    </w:pPr>
    <w:rPr>
      <w:rFonts w:ascii="Times New Roman" w:eastAsia="ヒラギノ角ゴ Pro W3" w:hAnsi="Times New Roman"/>
      <w:b/>
      <w:color w:val="000000"/>
      <w:sz w:val="36"/>
    </w:rPr>
  </w:style>
  <w:style w:type="character" w:customStyle="1" w:styleId="apple-style-span">
    <w:name w:val="apple-style-span"/>
    <w:uiPriority w:val="99"/>
    <w:rsid w:val="005432A7"/>
  </w:style>
  <w:style w:type="paragraph" w:styleId="ListParagraph">
    <w:name w:val="List Paragraph"/>
    <w:basedOn w:val="Normal"/>
    <w:uiPriority w:val="34"/>
    <w:qFormat/>
    <w:rsid w:val="00B44F59"/>
    <w:pPr>
      <w:ind w:left="720"/>
      <w:contextualSpacing/>
    </w:pPr>
  </w:style>
  <w:style w:type="paragraph" w:customStyle="1" w:styleId="FR2">
    <w:name w:val="FR2"/>
    <w:rsid w:val="00EA434F"/>
    <w:pPr>
      <w:widowControl w:val="0"/>
      <w:spacing w:before="320"/>
    </w:pPr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F3062C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56B0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956B0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5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1622</Words>
  <Characters>9247</Characters>
  <Application>Microsoft Macintosh Word</Application>
  <DocSecurity>0</DocSecurity>
  <Lines>77</Lines>
  <Paragraphs>21</Paragraphs>
  <ScaleCrop>false</ScaleCrop>
  <Company>LCGSystems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anuraj.dandgaval</dc:creator>
  <cp:keywords/>
  <cp:lastModifiedBy>Apple</cp:lastModifiedBy>
  <cp:revision>3</cp:revision>
  <cp:lastPrinted>2013-05-28T17:28:00Z</cp:lastPrinted>
  <dcterms:created xsi:type="dcterms:W3CDTF">2017-07-24T07:58:00Z</dcterms:created>
  <dcterms:modified xsi:type="dcterms:W3CDTF">2017-08-18T12:31:00Z</dcterms:modified>
</cp:coreProperties>
</file>